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109"/>
      </w:tblGrid>
      <w:tr w:rsidR="000C4786" w:rsidRPr="00ED5E2C" w14:paraId="486FE747" w14:textId="77777777" w:rsidTr="0062575E">
        <w:tc>
          <w:tcPr>
            <w:tcW w:w="4814" w:type="dxa"/>
          </w:tcPr>
          <w:p w14:paraId="2F8A71E7" w14:textId="77777777" w:rsidR="000C4786" w:rsidRPr="00ED5E2C" w:rsidRDefault="000C4786" w:rsidP="00ED5E2C">
            <w:pPr>
              <w:keepNext/>
              <w:keepLines/>
              <w:spacing w:line="276" w:lineRule="auto"/>
              <w:ind w:right="-1"/>
              <w:jc w:val="center"/>
              <w:outlineLvl w:val="0"/>
              <w:rPr>
                <w:rFonts w:ascii="Times New Roman" w:hAnsi="Times New Roman" w:cs="Times New Roman"/>
                <w:snapToGrid w:val="0"/>
                <w:color w:val="000000" w:themeColor="text1"/>
                <w:sz w:val="24"/>
                <w:szCs w:val="24"/>
              </w:rPr>
            </w:pPr>
            <w:bookmarkStart w:id="0" w:name="_Hlk188196545"/>
            <w:bookmarkStart w:id="1" w:name="_Toc177044864"/>
          </w:p>
        </w:tc>
        <w:tc>
          <w:tcPr>
            <w:tcW w:w="5109" w:type="dxa"/>
          </w:tcPr>
          <w:p w14:paraId="6D4069A1" w14:textId="77777777" w:rsidR="000C4786" w:rsidRPr="00ED5E2C" w:rsidRDefault="000C4786" w:rsidP="00ED5E2C">
            <w:pPr>
              <w:keepNext/>
              <w:keepLines/>
              <w:spacing w:line="276" w:lineRule="auto"/>
              <w:ind w:right="-256"/>
              <w:jc w:val="center"/>
              <w:outlineLvl w:val="0"/>
              <w:rPr>
                <w:rFonts w:ascii="Times New Roman" w:hAnsi="Times New Roman" w:cs="Times New Roman"/>
                <w:snapToGrid w:val="0"/>
                <w:color w:val="000000" w:themeColor="text1"/>
                <w:sz w:val="28"/>
                <w:szCs w:val="28"/>
              </w:rPr>
            </w:pPr>
            <w:r w:rsidRPr="00ED5E2C">
              <w:rPr>
                <w:rFonts w:ascii="Times New Roman" w:hAnsi="Times New Roman" w:cs="Times New Roman"/>
                <w:snapToGrid w:val="0"/>
                <w:color w:val="000000" w:themeColor="text1"/>
                <w:sz w:val="28"/>
                <w:szCs w:val="28"/>
              </w:rPr>
              <w:t xml:space="preserve">ПРИЛОЖЕНИЕ </w:t>
            </w:r>
          </w:p>
          <w:p w14:paraId="5B2146F7" w14:textId="77777777" w:rsidR="000C4786" w:rsidRPr="00ED5E2C" w:rsidRDefault="000C4786" w:rsidP="00ED5E2C">
            <w:pPr>
              <w:keepNext/>
              <w:keepLines/>
              <w:spacing w:line="276" w:lineRule="auto"/>
              <w:ind w:right="-256"/>
              <w:jc w:val="center"/>
              <w:outlineLvl w:val="0"/>
              <w:rPr>
                <w:rFonts w:ascii="Times New Roman" w:hAnsi="Times New Roman" w:cs="Times New Roman"/>
                <w:snapToGrid w:val="0"/>
                <w:color w:val="000000" w:themeColor="text1"/>
                <w:sz w:val="28"/>
                <w:szCs w:val="28"/>
              </w:rPr>
            </w:pPr>
            <w:r w:rsidRPr="00ED5E2C">
              <w:rPr>
                <w:rFonts w:ascii="Times New Roman" w:hAnsi="Times New Roman" w:cs="Times New Roman"/>
                <w:snapToGrid w:val="0"/>
                <w:color w:val="000000" w:themeColor="text1"/>
                <w:sz w:val="28"/>
                <w:szCs w:val="28"/>
              </w:rPr>
              <w:t>к решению Совета муниципального</w:t>
            </w:r>
          </w:p>
          <w:p w14:paraId="26AC46C7" w14:textId="77777777" w:rsidR="000C4786" w:rsidRPr="00ED5E2C" w:rsidRDefault="000C4786" w:rsidP="00ED5E2C">
            <w:pPr>
              <w:keepNext/>
              <w:keepLines/>
              <w:spacing w:line="276" w:lineRule="auto"/>
              <w:jc w:val="center"/>
              <w:outlineLvl w:val="0"/>
              <w:rPr>
                <w:rFonts w:ascii="Times New Roman" w:hAnsi="Times New Roman" w:cs="Times New Roman"/>
                <w:snapToGrid w:val="0"/>
                <w:color w:val="000000" w:themeColor="text1"/>
                <w:sz w:val="28"/>
                <w:szCs w:val="28"/>
              </w:rPr>
            </w:pPr>
            <w:r w:rsidRPr="00ED5E2C">
              <w:rPr>
                <w:rFonts w:ascii="Times New Roman" w:hAnsi="Times New Roman" w:cs="Times New Roman"/>
                <w:snapToGrid w:val="0"/>
                <w:color w:val="000000" w:themeColor="text1"/>
                <w:sz w:val="28"/>
                <w:szCs w:val="28"/>
              </w:rPr>
              <w:t>образования Северский муниципальный район Краснодарского края</w:t>
            </w:r>
          </w:p>
          <w:p w14:paraId="3A23F9FD" w14:textId="25A6DC44" w:rsidR="000C4786" w:rsidRPr="00ED5E2C" w:rsidRDefault="000C4786" w:rsidP="00ED5E2C">
            <w:pPr>
              <w:keepNext/>
              <w:keepLines/>
              <w:spacing w:line="276" w:lineRule="auto"/>
              <w:ind w:right="-256"/>
              <w:jc w:val="center"/>
              <w:outlineLvl w:val="0"/>
              <w:rPr>
                <w:rFonts w:ascii="Times New Roman" w:hAnsi="Times New Roman" w:cs="Times New Roman"/>
                <w:snapToGrid w:val="0"/>
                <w:color w:val="000000" w:themeColor="text1"/>
                <w:sz w:val="28"/>
                <w:szCs w:val="28"/>
              </w:rPr>
            </w:pPr>
            <w:r w:rsidRPr="00ED5E2C">
              <w:rPr>
                <w:rFonts w:ascii="Times New Roman" w:hAnsi="Times New Roman" w:cs="Times New Roman"/>
                <w:snapToGrid w:val="0"/>
                <w:color w:val="000000" w:themeColor="text1"/>
                <w:sz w:val="28"/>
                <w:szCs w:val="28"/>
              </w:rPr>
              <w:t xml:space="preserve">от </w:t>
            </w:r>
            <w:r w:rsidR="007849B3">
              <w:rPr>
                <w:rFonts w:ascii="Times New Roman" w:hAnsi="Times New Roman" w:cs="Times New Roman"/>
                <w:snapToGrid w:val="0"/>
                <w:color w:val="000000" w:themeColor="text1"/>
                <w:sz w:val="28"/>
                <w:szCs w:val="28"/>
              </w:rPr>
              <w:t>26 февраля 2026 года</w:t>
            </w:r>
            <w:r w:rsidRPr="00ED5E2C">
              <w:rPr>
                <w:rFonts w:ascii="Times New Roman" w:hAnsi="Times New Roman" w:cs="Times New Roman"/>
                <w:snapToGrid w:val="0"/>
                <w:color w:val="000000" w:themeColor="text1"/>
                <w:sz w:val="28"/>
                <w:szCs w:val="28"/>
              </w:rPr>
              <w:t xml:space="preserve"> № </w:t>
            </w:r>
            <w:r w:rsidR="007849B3">
              <w:rPr>
                <w:rFonts w:ascii="Times New Roman" w:hAnsi="Times New Roman" w:cs="Times New Roman"/>
                <w:snapToGrid w:val="0"/>
                <w:color w:val="000000" w:themeColor="text1"/>
                <w:sz w:val="28"/>
                <w:szCs w:val="28"/>
              </w:rPr>
              <w:t>7</w:t>
            </w:r>
            <w:r w:rsidR="002C10E8">
              <w:rPr>
                <w:rFonts w:ascii="Times New Roman" w:hAnsi="Times New Roman" w:cs="Times New Roman"/>
                <w:snapToGrid w:val="0"/>
                <w:color w:val="000000" w:themeColor="text1"/>
                <w:sz w:val="28"/>
                <w:szCs w:val="28"/>
              </w:rPr>
              <w:t>3</w:t>
            </w:r>
          </w:p>
          <w:p w14:paraId="113A3382" w14:textId="77777777" w:rsidR="000C4786" w:rsidRPr="00ED5E2C" w:rsidRDefault="000C4786" w:rsidP="00ED5E2C">
            <w:pPr>
              <w:keepNext/>
              <w:keepLines/>
              <w:spacing w:line="276" w:lineRule="auto"/>
              <w:ind w:right="-256"/>
              <w:jc w:val="center"/>
              <w:outlineLvl w:val="0"/>
              <w:rPr>
                <w:rFonts w:ascii="Times New Roman" w:hAnsi="Times New Roman" w:cs="Times New Roman"/>
                <w:snapToGrid w:val="0"/>
                <w:color w:val="000000" w:themeColor="text1"/>
                <w:sz w:val="28"/>
                <w:szCs w:val="28"/>
                <w:lang w:val="az-Cyrl-AZ"/>
              </w:rPr>
            </w:pPr>
          </w:p>
          <w:p w14:paraId="00D6B87B" w14:textId="77777777" w:rsidR="000C4786" w:rsidRPr="00ED5E2C" w:rsidRDefault="000C4786" w:rsidP="00ED5E2C">
            <w:pPr>
              <w:keepNext/>
              <w:keepLines/>
              <w:spacing w:line="276" w:lineRule="auto"/>
              <w:ind w:right="-1"/>
              <w:jc w:val="center"/>
              <w:outlineLvl w:val="0"/>
              <w:rPr>
                <w:rFonts w:ascii="Times New Roman" w:hAnsi="Times New Roman" w:cs="Times New Roman"/>
                <w:snapToGrid w:val="0"/>
                <w:color w:val="000000" w:themeColor="text1"/>
                <w:sz w:val="24"/>
                <w:szCs w:val="24"/>
              </w:rPr>
            </w:pPr>
          </w:p>
        </w:tc>
      </w:tr>
    </w:tbl>
    <w:p w14:paraId="08086929" w14:textId="77777777" w:rsidR="000C4786" w:rsidRPr="00ED5E2C" w:rsidRDefault="000C4786" w:rsidP="00ED5E2C">
      <w:pPr>
        <w:keepNext/>
        <w:keepLines/>
        <w:spacing w:line="276" w:lineRule="auto"/>
        <w:ind w:right="-1" w:firstLine="709"/>
        <w:jc w:val="center"/>
        <w:outlineLvl w:val="0"/>
        <w:rPr>
          <w:rFonts w:ascii="Times New Roman" w:hAnsi="Times New Roman" w:cs="Times New Roman"/>
          <w:b/>
          <w:bCs/>
          <w:snapToGrid w:val="0"/>
          <w:color w:val="000000" w:themeColor="text1"/>
          <w:sz w:val="24"/>
          <w:szCs w:val="24"/>
        </w:rPr>
      </w:pPr>
    </w:p>
    <w:p w14:paraId="45B70B15" w14:textId="77777777" w:rsidR="000C4786" w:rsidRPr="00ED5E2C" w:rsidRDefault="000C4786" w:rsidP="00ED5E2C">
      <w:pPr>
        <w:keepNext/>
        <w:keepLines/>
        <w:spacing w:line="276" w:lineRule="auto"/>
        <w:ind w:right="-1"/>
        <w:jc w:val="center"/>
        <w:outlineLvl w:val="0"/>
        <w:rPr>
          <w:rFonts w:ascii="Times New Roman" w:hAnsi="Times New Roman" w:cs="Times New Roman"/>
          <w:b/>
          <w:bCs/>
          <w:snapToGrid w:val="0"/>
          <w:color w:val="000000" w:themeColor="text1"/>
          <w:sz w:val="24"/>
          <w:szCs w:val="24"/>
        </w:rPr>
      </w:pPr>
      <w:r w:rsidRPr="00ED5E2C">
        <w:rPr>
          <w:rFonts w:ascii="Times New Roman" w:hAnsi="Times New Roman" w:cs="Times New Roman"/>
          <w:b/>
          <w:bCs/>
          <w:snapToGrid w:val="0"/>
          <w:color w:val="000000" w:themeColor="text1"/>
          <w:sz w:val="24"/>
          <w:szCs w:val="24"/>
        </w:rPr>
        <w:t xml:space="preserve">ПРАВИЛА ЗЕМЛЕПОЛЬЗОВАНИЯ И ЗАСТРОЙКИ СМОЛЕНСКОГО </w:t>
      </w:r>
    </w:p>
    <w:p w14:paraId="52BAF9C0" w14:textId="170F607E" w:rsidR="009B2320" w:rsidRPr="00ED5E2C" w:rsidRDefault="000C4786" w:rsidP="00ED5E2C">
      <w:pPr>
        <w:keepNext/>
        <w:keepLines/>
        <w:spacing w:line="276" w:lineRule="auto"/>
        <w:ind w:right="-1"/>
        <w:jc w:val="center"/>
        <w:outlineLvl w:val="0"/>
        <w:rPr>
          <w:rFonts w:ascii="Times New Roman" w:hAnsi="Times New Roman" w:cs="Times New Roman"/>
          <w:b/>
          <w:bCs/>
          <w:snapToGrid w:val="0"/>
          <w:color w:val="000000" w:themeColor="text1"/>
          <w:sz w:val="24"/>
          <w:szCs w:val="24"/>
        </w:rPr>
      </w:pPr>
      <w:r w:rsidRPr="00ED5E2C">
        <w:rPr>
          <w:rFonts w:ascii="Times New Roman" w:hAnsi="Times New Roman" w:cs="Times New Roman"/>
          <w:b/>
          <w:bCs/>
          <w:snapToGrid w:val="0"/>
          <w:color w:val="000000" w:themeColor="text1"/>
          <w:sz w:val="24"/>
          <w:szCs w:val="24"/>
        </w:rPr>
        <w:t>СЕЛЬСКОГО ПОСЕЛЕНИЯ СЕВЕРСКОГО МУНИЦИПАЛЬНОГО РАЙОНА КРАСНОДАРСКОГО КРАЯ</w:t>
      </w:r>
    </w:p>
    <w:bookmarkEnd w:id="0"/>
    <w:p w14:paraId="300F0EF2" w14:textId="77777777" w:rsidR="00745195" w:rsidRPr="00ED5E2C" w:rsidRDefault="00745195" w:rsidP="00ED5E2C">
      <w:pPr>
        <w:outlineLvl w:val="1"/>
        <w:rPr>
          <w:rFonts w:ascii="Times New Roman" w:hAnsi="Times New Roman" w:cs="Times New Roman"/>
          <w:b/>
          <w:iCs/>
          <w:color w:val="000000" w:themeColor="text1"/>
          <w:sz w:val="24"/>
          <w:szCs w:val="24"/>
        </w:rPr>
      </w:pPr>
    </w:p>
    <w:p w14:paraId="736AB2FD" w14:textId="77777777" w:rsidR="00745195" w:rsidRPr="00ED5E2C" w:rsidRDefault="00745195" w:rsidP="00ED5E2C">
      <w:pPr>
        <w:jc w:val="center"/>
        <w:outlineLvl w:val="1"/>
        <w:rPr>
          <w:rFonts w:ascii="Times New Roman" w:hAnsi="Times New Roman" w:cs="Times New Roman"/>
          <w:b/>
          <w:iCs/>
          <w:color w:val="000000" w:themeColor="text1"/>
          <w:sz w:val="24"/>
          <w:szCs w:val="24"/>
        </w:rPr>
      </w:pPr>
      <w:r w:rsidRPr="00ED5E2C">
        <w:rPr>
          <w:rFonts w:ascii="Times New Roman" w:hAnsi="Times New Roman" w:cs="Times New Roman"/>
          <w:b/>
          <w:iCs/>
          <w:color w:val="000000" w:themeColor="text1"/>
          <w:sz w:val="24"/>
          <w:szCs w:val="24"/>
        </w:rPr>
        <w:t xml:space="preserve">РАЗДЕЛ I. ПОРЯДОК ПРИМЕНЕНИЯ ПРАВИЛ ЗЕМЛЕПОЛЬЗОВАНИЯ </w:t>
      </w:r>
    </w:p>
    <w:p w14:paraId="5B5F09EB" w14:textId="7457DCF9" w:rsidR="00745195" w:rsidRPr="00ED5E2C" w:rsidRDefault="00745195" w:rsidP="00ED5E2C">
      <w:pPr>
        <w:jc w:val="center"/>
        <w:outlineLvl w:val="1"/>
        <w:rPr>
          <w:rFonts w:ascii="Times New Roman" w:hAnsi="Times New Roman" w:cs="Times New Roman"/>
          <w:b/>
          <w:iCs/>
          <w:color w:val="000000" w:themeColor="text1"/>
          <w:sz w:val="24"/>
          <w:szCs w:val="24"/>
        </w:rPr>
      </w:pPr>
      <w:r w:rsidRPr="00ED5E2C">
        <w:rPr>
          <w:rFonts w:ascii="Times New Roman" w:hAnsi="Times New Roman" w:cs="Times New Roman"/>
          <w:b/>
          <w:iCs/>
          <w:color w:val="000000" w:themeColor="text1"/>
          <w:sz w:val="24"/>
          <w:szCs w:val="24"/>
        </w:rPr>
        <w:t xml:space="preserve">И </w:t>
      </w:r>
      <w:r w:rsidR="00932385" w:rsidRPr="00ED5E2C">
        <w:rPr>
          <w:rFonts w:ascii="Times New Roman" w:hAnsi="Times New Roman" w:cs="Times New Roman"/>
          <w:b/>
          <w:iCs/>
          <w:color w:val="000000" w:themeColor="text1"/>
          <w:sz w:val="24"/>
          <w:szCs w:val="24"/>
        </w:rPr>
        <w:t>ЗАСТРОЙКИ,</w:t>
      </w:r>
      <w:r w:rsidRPr="00ED5E2C">
        <w:rPr>
          <w:rFonts w:ascii="Times New Roman" w:hAnsi="Times New Roman" w:cs="Times New Roman"/>
          <w:b/>
          <w:iCs/>
          <w:color w:val="000000" w:themeColor="text1"/>
          <w:sz w:val="24"/>
          <w:szCs w:val="24"/>
        </w:rPr>
        <w:t xml:space="preserve"> И ВНЕСЕНИЯ В НИХ ИЗМЕНЕНИЙ</w:t>
      </w:r>
    </w:p>
    <w:p w14:paraId="48AA118C" w14:textId="77777777" w:rsidR="0014702A" w:rsidRPr="00ED5E2C" w:rsidRDefault="0014702A" w:rsidP="00ED5E2C">
      <w:pPr>
        <w:jc w:val="center"/>
        <w:outlineLvl w:val="1"/>
        <w:rPr>
          <w:rFonts w:ascii="Times New Roman" w:hAnsi="Times New Roman" w:cs="Times New Roman"/>
          <w:b/>
          <w:iCs/>
          <w:color w:val="000000" w:themeColor="text1"/>
          <w:sz w:val="24"/>
          <w:szCs w:val="24"/>
        </w:rPr>
      </w:pPr>
    </w:p>
    <w:p w14:paraId="680C6E09" w14:textId="77777777" w:rsidR="00745195" w:rsidRDefault="00745195" w:rsidP="00ED5E2C">
      <w:pPr>
        <w:keepNext/>
        <w:keepLines/>
        <w:suppressAutoHyphens/>
        <w:overflowPunct w:val="0"/>
        <w:jc w:val="center"/>
        <w:outlineLvl w:val="1"/>
        <w:rPr>
          <w:rFonts w:ascii="Times New Roman" w:hAnsi="Times New Roman" w:cs="Times New Roman"/>
          <w:b/>
          <w:bCs/>
          <w:iCs/>
          <w:smallCaps/>
          <w:color w:val="000000" w:themeColor="text1"/>
          <w:sz w:val="24"/>
          <w:szCs w:val="24"/>
          <w:lang w:eastAsia="zh-CN"/>
        </w:rPr>
      </w:pPr>
      <w:r w:rsidRPr="00ED5E2C">
        <w:rPr>
          <w:rFonts w:ascii="Times New Roman" w:hAnsi="Times New Roman" w:cs="Times New Roman"/>
          <w:b/>
          <w:bCs/>
          <w:iCs/>
          <w:smallCaps/>
          <w:color w:val="000000" w:themeColor="text1"/>
          <w:sz w:val="24"/>
          <w:szCs w:val="24"/>
          <w:lang w:val="x-none" w:eastAsia="zh-CN"/>
        </w:rPr>
        <w:t>ГЛАВА 1. ОБЩИЕ</w:t>
      </w:r>
      <w:r w:rsidRPr="00ED5E2C">
        <w:rPr>
          <w:rFonts w:ascii="Times New Roman" w:hAnsi="Times New Roman" w:cs="Times New Roman"/>
          <w:b/>
          <w:bCs/>
          <w:iCs/>
          <w:smallCaps/>
          <w:color w:val="000000" w:themeColor="text1"/>
          <w:sz w:val="24"/>
          <w:szCs w:val="24"/>
          <w:lang w:eastAsia="zh-CN"/>
        </w:rPr>
        <w:t xml:space="preserve"> ПОЛОЖЕНИЯ</w:t>
      </w:r>
    </w:p>
    <w:p w14:paraId="398EE091" w14:textId="77777777" w:rsidR="00ED5E2C" w:rsidRPr="00ED5E2C" w:rsidRDefault="00ED5E2C" w:rsidP="00ED5E2C">
      <w:pPr>
        <w:keepNext/>
        <w:keepLines/>
        <w:suppressAutoHyphens/>
        <w:overflowPunct w:val="0"/>
        <w:jc w:val="center"/>
        <w:outlineLvl w:val="1"/>
        <w:rPr>
          <w:rFonts w:ascii="Times New Roman" w:hAnsi="Times New Roman" w:cs="Times New Roman"/>
          <w:b/>
          <w:bCs/>
          <w:iCs/>
          <w:smallCaps/>
          <w:color w:val="000000" w:themeColor="text1"/>
          <w:sz w:val="24"/>
          <w:szCs w:val="24"/>
          <w:lang w:eastAsia="zh-CN"/>
        </w:rPr>
      </w:pPr>
    </w:p>
    <w:p w14:paraId="4642848D" w14:textId="77777777" w:rsidR="006916FD" w:rsidRPr="00ED5E2C" w:rsidRDefault="006916FD" w:rsidP="00ED5E2C">
      <w:pPr>
        <w:ind w:firstLine="709"/>
        <w:jc w:val="both"/>
        <w:outlineLvl w:val="0"/>
        <w:rPr>
          <w:rFonts w:ascii="Times New Roman" w:eastAsia="Times New Roman" w:hAnsi="Times New Roman" w:cs="Times New Roman"/>
          <w:b/>
          <w:color w:val="000000" w:themeColor="text1"/>
          <w:sz w:val="24"/>
          <w:szCs w:val="24"/>
          <w:lang w:eastAsia="ru-RU"/>
        </w:rPr>
      </w:pPr>
      <w:r w:rsidRPr="00ED5E2C">
        <w:rPr>
          <w:rFonts w:ascii="Times New Roman" w:eastAsia="Times New Roman" w:hAnsi="Times New Roman" w:cs="Times New Roman"/>
          <w:b/>
          <w:color w:val="000000" w:themeColor="text1"/>
          <w:sz w:val="24"/>
          <w:szCs w:val="24"/>
          <w:lang w:eastAsia="ru-RU"/>
        </w:rPr>
        <w:t>Статья 1. Общие положения</w:t>
      </w:r>
    </w:p>
    <w:p w14:paraId="00E3FD01" w14:textId="7ACADB35" w:rsidR="006916FD" w:rsidRPr="00ED5E2C" w:rsidRDefault="006916FD" w:rsidP="00ED5E2C">
      <w:pPr>
        <w:tabs>
          <w:tab w:val="left" w:pos="9639"/>
        </w:tabs>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 Правила землепользования и застройки территории Смоленского сельского поселения Северского муниципального района Краснодарского края (далее – Правила) являются документом градостроительного зонирования муниципального образования Смоленское сельское поселение (далее также – Смоленское сельское поселение, сельское поселение, муниципальное образование), принятым в соответствии с Градостроительным кодексом Российской Федерации, </w:t>
      </w:r>
      <w:hyperlink r:id="rId8" w:history="1">
        <w:r w:rsidRPr="00ED5E2C">
          <w:rPr>
            <w:rStyle w:val="af9"/>
            <w:rFonts w:ascii="Times New Roman" w:hAnsi="Times New Roman" w:cs="Times New Roman"/>
            <w:color w:val="000000" w:themeColor="text1"/>
            <w:sz w:val="24"/>
            <w:szCs w:val="24"/>
            <w:u w:val="none"/>
          </w:rPr>
          <w:t>Земельным кодексом</w:t>
        </w:r>
      </w:hyperlink>
      <w:r w:rsidRPr="00ED5E2C">
        <w:rPr>
          <w:rFonts w:ascii="Times New Roman" w:hAnsi="Times New Roman" w:cs="Times New Roman"/>
          <w:color w:val="000000" w:themeColor="text1"/>
          <w:sz w:val="24"/>
          <w:szCs w:val="24"/>
        </w:rPr>
        <w:t xml:space="preserve"> Российской Федерации, Федеральным </w:t>
      </w:r>
      <w:hyperlink r:id="rId9" w:tooltip="Федеральный закон от 06.10.2003 N 131-ФЗ (ред. от 03.08.2018) &quot;Об общих принципах организации местного самоуправления в Российской Федерации&quot; (с изм. и доп., вступ. в силу с 19.08.2018){КонсультантПлюс}" w:history="1">
        <w:r w:rsidRPr="00ED5E2C">
          <w:rPr>
            <w:rStyle w:val="af9"/>
            <w:rFonts w:ascii="Times New Roman" w:hAnsi="Times New Roman" w:cs="Times New Roman"/>
            <w:color w:val="000000" w:themeColor="text1"/>
            <w:sz w:val="24"/>
            <w:szCs w:val="24"/>
            <w:u w:val="none"/>
          </w:rPr>
          <w:t>законом</w:t>
        </w:r>
      </w:hyperlink>
      <w:r w:rsidRPr="00ED5E2C">
        <w:rPr>
          <w:rFonts w:ascii="Times New Roman" w:hAnsi="Times New Roman" w:cs="Times New Roman"/>
          <w:color w:val="000000" w:themeColor="text1"/>
          <w:sz w:val="24"/>
          <w:szCs w:val="24"/>
        </w:rPr>
        <w:t xml:space="preserve"> от 6 октября 2003 года №131-ФЗ «Об общих принципах организации местного самоуправления в Российской Федерации», другими федеральными законами и издаваемые в соответствии с ними иные нормативными правовыми актами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10" w:history="1">
        <w:r w:rsidRPr="00ED5E2C">
          <w:rPr>
            <w:rStyle w:val="af9"/>
            <w:rFonts w:ascii="Times New Roman" w:hAnsi="Times New Roman" w:cs="Times New Roman"/>
            <w:color w:val="000000" w:themeColor="text1"/>
            <w:sz w:val="24"/>
            <w:szCs w:val="24"/>
            <w:u w:val="none"/>
          </w:rPr>
          <w:t>Законом</w:t>
        </w:r>
      </w:hyperlink>
      <w:r w:rsidRPr="00ED5E2C">
        <w:rPr>
          <w:rFonts w:ascii="Times New Roman" w:hAnsi="Times New Roman" w:cs="Times New Roman"/>
          <w:color w:val="000000" w:themeColor="text1"/>
          <w:sz w:val="24"/>
          <w:szCs w:val="24"/>
        </w:rPr>
        <w:t xml:space="preserve"> Краснодарского края от 21 июля 2008 года №1540-КЗ «Градостроительный кодекс Краснодарского края», иными нормативными правовыми актами Краснодарского края, </w:t>
      </w:r>
      <w:hyperlink r:id="rId11" w:history="1">
        <w:r w:rsidRPr="00ED5E2C">
          <w:rPr>
            <w:rStyle w:val="af9"/>
            <w:rFonts w:ascii="Times New Roman" w:hAnsi="Times New Roman" w:cs="Times New Roman"/>
            <w:color w:val="000000" w:themeColor="text1"/>
            <w:sz w:val="24"/>
            <w:szCs w:val="24"/>
            <w:u w:val="none"/>
          </w:rPr>
          <w:t>Уставом</w:t>
        </w:r>
      </w:hyperlink>
      <w:r w:rsidRPr="00ED5E2C">
        <w:rPr>
          <w:rFonts w:ascii="Times New Roman" w:hAnsi="Times New Roman" w:cs="Times New Roman"/>
          <w:color w:val="000000" w:themeColor="text1"/>
          <w:sz w:val="24"/>
          <w:szCs w:val="24"/>
        </w:rPr>
        <w:t xml:space="preserve"> муниципального образования, документами территориального планирования, действующими на территории муниципального образования, 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охраны его культурного наследия, окружающей среды и рационального использования природных ресурсов, законами и иными нормативными правовыми актами Краснодарского края. </w:t>
      </w:r>
    </w:p>
    <w:p w14:paraId="456DB26E" w14:textId="51F41855" w:rsidR="006916FD" w:rsidRPr="00ED5E2C" w:rsidRDefault="006916FD" w:rsidP="00ED5E2C">
      <w:pPr>
        <w:tabs>
          <w:tab w:val="left" w:pos="9639"/>
        </w:tabs>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 Правила подготовлены применительно ко всей территории сельского поселения в границах, установленных Законом Краснодарского края от </w:t>
      </w:r>
      <w:hyperlink r:id="rId12" w:history="1">
        <w:r w:rsidRPr="00ED5E2C">
          <w:rPr>
            <w:rFonts w:ascii="Times New Roman" w:hAnsi="Times New Roman" w:cs="Times New Roman"/>
            <w:color w:val="000000" w:themeColor="text1"/>
            <w:sz w:val="24"/>
            <w:szCs w:val="24"/>
          </w:rPr>
          <w:t>1 апреля 2004 г</w:t>
        </w:r>
        <w:r w:rsidR="008E2248">
          <w:rPr>
            <w:rFonts w:ascii="Times New Roman" w:hAnsi="Times New Roman" w:cs="Times New Roman"/>
            <w:color w:val="000000" w:themeColor="text1"/>
            <w:sz w:val="24"/>
            <w:szCs w:val="24"/>
          </w:rPr>
          <w:t>ода</w:t>
        </w:r>
        <w:r w:rsidRPr="00ED5E2C">
          <w:rPr>
            <w:rFonts w:ascii="Times New Roman" w:hAnsi="Times New Roman" w:cs="Times New Roman"/>
            <w:color w:val="000000" w:themeColor="text1"/>
            <w:sz w:val="24"/>
            <w:szCs w:val="24"/>
          </w:rPr>
          <w:t xml:space="preserve"> </w:t>
        </w:r>
        <w:r w:rsidR="00ED5E2C">
          <w:rPr>
            <w:rFonts w:ascii="Times New Roman" w:hAnsi="Times New Roman" w:cs="Times New Roman"/>
            <w:color w:val="000000" w:themeColor="text1"/>
            <w:sz w:val="24"/>
            <w:szCs w:val="24"/>
          </w:rPr>
          <w:t>№</w:t>
        </w:r>
        <w:r w:rsidRPr="00ED5E2C">
          <w:rPr>
            <w:rFonts w:ascii="Times New Roman" w:hAnsi="Times New Roman" w:cs="Times New Roman"/>
            <w:color w:val="000000" w:themeColor="text1"/>
            <w:sz w:val="24"/>
            <w:szCs w:val="24"/>
          </w:rPr>
          <w:t>677-КЗ «Об установлении границ муниципального образования Северский район,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hyperlink>
      <w:r w:rsidRPr="00ED5E2C">
        <w:rPr>
          <w:rFonts w:ascii="Times New Roman" w:hAnsi="Times New Roman" w:cs="Times New Roman"/>
          <w:color w:val="000000" w:themeColor="text1"/>
          <w:sz w:val="24"/>
          <w:szCs w:val="24"/>
        </w:rPr>
        <w:t>» (с внесенными изменениями),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с учетом заключений о результатах общественных обсуждений или публичных слушаний и предложений заинтересованных лиц.</w:t>
      </w:r>
    </w:p>
    <w:p w14:paraId="1C63001A" w14:textId="77777777" w:rsidR="006916FD" w:rsidRPr="00ED5E2C" w:rsidRDefault="006916FD" w:rsidP="00ED5E2C">
      <w:pPr>
        <w:tabs>
          <w:tab w:val="left" w:pos="9639"/>
        </w:tabs>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 Правила обязательны к исполнению всеми субъектами градостроительных отношений на территории сельского поселения.</w:t>
      </w:r>
    </w:p>
    <w:p w14:paraId="1D07B818" w14:textId="77777777" w:rsidR="006916FD" w:rsidRPr="00ED5E2C" w:rsidRDefault="006916FD" w:rsidP="00ED5E2C">
      <w:pPr>
        <w:tabs>
          <w:tab w:val="left" w:pos="9639"/>
        </w:tabs>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4. Правила подлежат опубликованию в порядке, установленном для официального опубликования муниципальных правовых актов, иной официальной информации (далее – официальное опубликование), и размещению на официальном сайте Смоленского сельского </w:t>
      </w:r>
      <w:r w:rsidRPr="00ED5E2C">
        <w:rPr>
          <w:rFonts w:ascii="Times New Roman" w:hAnsi="Times New Roman" w:cs="Times New Roman"/>
          <w:color w:val="000000" w:themeColor="text1"/>
          <w:sz w:val="24"/>
          <w:szCs w:val="24"/>
        </w:rPr>
        <w:lastRenderedPageBreak/>
        <w:t>поселения и Северского муниципального района в информационно-телекоммуникационной сети Интернет (далее – официальный сайт).</w:t>
      </w:r>
    </w:p>
    <w:p w14:paraId="4C2E319B" w14:textId="77777777" w:rsidR="006916FD" w:rsidRDefault="006916FD" w:rsidP="00ED5E2C">
      <w:pPr>
        <w:tabs>
          <w:tab w:val="left" w:pos="9639"/>
        </w:tabs>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 Принятые до введения в действие настоящих Правил муниципальные правовые акты по вопросам землепользования и застройки применяются в части, не противоречащей настоящим Правилам.</w:t>
      </w:r>
    </w:p>
    <w:p w14:paraId="334BCB15" w14:textId="77777777" w:rsidR="00ED5E2C" w:rsidRPr="00ED5E2C" w:rsidRDefault="00ED5E2C" w:rsidP="00ED5E2C">
      <w:pPr>
        <w:tabs>
          <w:tab w:val="left" w:pos="9639"/>
        </w:tabs>
        <w:ind w:firstLine="709"/>
        <w:jc w:val="both"/>
        <w:rPr>
          <w:rFonts w:ascii="Times New Roman" w:hAnsi="Times New Roman" w:cs="Times New Roman"/>
          <w:color w:val="000000" w:themeColor="text1"/>
          <w:sz w:val="24"/>
          <w:szCs w:val="24"/>
        </w:rPr>
      </w:pPr>
    </w:p>
    <w:p w14:paraId="2331ECB0" w14:textId="77777777" w:rsidR="006916FD" w:rsidRPr="00ED5E2C" w:rsidRDefault="006916FD" w:rsidP="00ED5E2C">
      <w:pPr>
        <w:ind w:firstLine="709"/>
        <w:jc w:val="both"/>
        <w:outlineLvl w:val="0"/>
        <w:rPr>
          <w:rFonts w:ascii="Times New Roman" w:hAnsi="Times New Roman" w:cs="Times New Roman"/>
          <w:b/>
          <w:color w:val="000000" w:themeColor="text1"/>
          <w:sz w:val="24"/>
          <w:szCs w:val="24"/>
        </w:rPr>
      </w:pPr>
      <w:r w:rsidRPr="00ED5E2C">
        <w:rPr>
          <w:rFonts w:ascii="Times New Roman" w:hAnsi="Times New Roman" w:cs="Times New Roman"/>
          <w:b/>
          <w:color w:val="000000" w:themeColor="text1"/>
          <w:sz w:val="24"/>
          <w:szCs w:val="24"/>
        </w:rPr>
        <w:t>Статья 2. Назначение и содержание Правил</w:t>
      </w:r>
    </w:p>
    <w:p w14:paraId="4D51EC8F" w14:textId="77777777" w:rsidR="006916FD" w:rsidRPr="00ED5E2C" w:rsidRDefault="006916FD" w:rsidP="00ED5E2C">
      <w:pPr>
        <w:widowControl w:val="0"/>
        <w:numPr>
          <w:ilvl w:val="0"/>
          <w:numId w:val="17"/>
        </w:numPr>
        <w:autoSpaceDE w:val="0"/>
        <w:autoSpaceDN w:val="0"/>
        <w:adjustRightInd w:val="0"/>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Настоящие Правила в соответствии с Градостроительным кодексом Российской</w:t>
      </w:r>
    </w:p>
    <w:p w14:paraId="5AED14DF"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Федерации разработаны в целях:</w:t>
      </w:r>
    </w:p>
    <w:p w14:paraId="54469091"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создания условий для устойчивого развития территорий муниципального образования, сохранения окружающей среды и объектов культурного наследия;</w:t>
      </w:r>
    </w:p>
    <w:p w14:paraId="3224F78C"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создания условий для планировки территорий муниципального образования;</w:t>
      </w:r>
    </w:p>
    <w:p w14:paraId="4F398CC7"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6DDA7CBE"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71F065AE"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Содержание и состав Правил приняты в соответствии со статьей 30 Градостроительного кодекса Российской Федерации.</w:t>
      </w:r>
    </w:p>
    <w:p w14:paraId="2E79AA57"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 Настоящие Правила применяются наряду с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по вопросам регулирования землепользования и застройки. Указанные акты применяются в части, не противоречащей настоящим Правилам.</w:t>
      </w:r>
    </w:p>
    <w:p w14:paraId="0C889543" w14:textId="77777777" w:rsidR="006916FD"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 Настоящие Правила обязательны для исполнения всеми расположенными на территории муниципального образования юридическими и физическими лицами, осуществляющими и контролирующими градостроительную деятельность на территории муниципального образования.</w:t>
      </w:r>
    </w:p>
    <w:p w14:paraId="7CB47B18" w14:textId="77777777" w:rsidR="00ED5E2C" w:rsidRPr="00ED5E2C" w:rsidRDefault="00ED5E2C" w:rsidP="00ED5E2C">
      <w:pPr>
        <w:ind w:firstLine="709"/>
        <w:jc w:val="both"/>
        <w:rPr>
          <w:rFonts w:ascii="Times New Roman" w:hAnsi="Times New Roman" w:cs="Times New Roman"/>
          <w:color w:val="000000" w:themeColor="text1"/>
          <w:sz w:val="24"/>
          <w:szCs w:val="24"/>
        </w:rPr>
      </w:pPr>
    </w:p>
    <w:p w14:paraId="6ED2F405" w14:textId="77777777" w:rsidR="006916FD" w:rsidRPr="00ED5E2C" w:rsidRDefault="006916FD" w:rsidP="00ED5E2C">
      <w:pPr>
        <w:ind w:firstLine="709"/>
        <w:jc w:val="both"/>
        <w:outlineLvl w:val="0"/>
        <w:rPr>
          <w:rFonts w:ascii="Times New Roman" w:hAnsi="Times New Roman" w:cs="Times New Roman"/>
          <w:b/>
          <w:color w:val="000000" w:themeColor="text1"/>
          <w:sz w:val="24"/>
          <w:szCs w:val="24"/>
        </w:rPr>
      </w:pPr>
      <w:r w:rsidRPr="00ED5E2C">
        <w:rPr>
          <w:rFonts w:ascii="Times New Roman" w:hAnsi="Times New Roman" w:cs="Times New Roman"/>
          <w:b/>
          <w:color w:val="000000" w:themeColor="text1"/>
          <w:sz w:val="24"/>
          <w:szCs w:val="24"/>
        </w:rPr>
        <w:t xml:space="preserve">Статья 3. Действие правил землепользования и застройки по отношению к генеральному плану Смоленского сельского поселения, иным документам территориального планирования </w:t>
      </w:r>
    </w:p>
    <w:p w14:paraId="2DE84500"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муниципального образования, с учетом требований технических регламентов, результатов публичных слушаний и предложений заинтересованных лиц.</w:t>
      </w:r>
    </w:p>
    <w:p w14:paraId="42ABDB1B" w14:textId="77777777" w:rsidR="006916FD"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Несоответствие правил землепользования и застройки генеральному плану муниципального образования возникшее в результате внесения в такой генеральный план изменений является основанием для рассмотрения вопроса о внесении изменений в правила землепользования и застройки.</w:t>
      </w:r>
    </w:p>
    <w:p w14:paraId="54BDF54F" w14:textId="77777777" w:rsidR="00ED5E2C" w:rsidRPr="00ED5E2C" w:rsidRDefault="00ED5E2C" w:rsidP="00ED5E2C">
      <w:pPr>
        <w:ind w:firstLine="709"/>
        <w:jc w:val="both"/>
        <w:rPr>
          <w:rFonts w:ascii="Times New Roman" w:hAnsi="Times New Roman" w:cs="Times New Roman"/>
          <w:color w:val="000000" w:themeColor="text1"/>
          <w:sz w:val="24"/>
          <w:szCs w:val="24"/>
        </w:rPr>
      </w:pPr>
    </w:p>
    <w:p w14:paraId="560166EF" w14:textId="77777777" w:rsidR="006916FD" w:rsidRPr="00ED5E2C" w:rsidRDefault="006916FD" w:rsidP="00ED5E2C">
      <w:pPr>
        <w:ind w:firstLine="709"/>
        <w:jc w:val="both"/>
        <w:outlineLvl w:val="0"/>
        <w:rPr>
          <w:rFonts w:ascii="Times New Roman" w:hAnsi="Times New Roman" w:cs="Times New Roman"/>
          <w:b/>
          <w:color w:val="000000" w:themeColor="text1"/>
          <w:sz w:val="24"/>
          <w:szCs w:val="24"/>
        </w:rPr>
      </w:pPr>
      <w:r w:rsidRPr="00ED5E2C">
        <w:rPr>
          <w:rFonts w:ascii="Times New Roman" w:hAnsi="Times New Roman" w:cs="Times New Roman"/>
          <w:b/>
          <w:color w:val="000000" w:themeColor="text1"/>
          <w:sz w:val="24"/>
          <w:szCs w:val="24"/>
        </w:rPr>
        <w:t>Статья 4. Основные понятия, используемые в Правилах</w:t>
      </w:r>
    </w:p>
    <w:p w14:paraId="0ED6CDA6" w14:textId="77777777" w:rsidR="006916FD" w:rsidRPr="00ED5E2C" w:rsidRDefault="006916FD" w:rsidP="00ED5E2C">
      <w:pPr>
        <w:pStyle w:val="af7"/>
        <w:widowControl w:val="0"/>
        <w:numPr>
          <w:ilvl w:val="0"/>
          <w:numId w:val="23"/>
        </w:numPr>
        <w:autoSpaceDE w:val="0"/>
        <w:autoSpaceDN w:val="0"/>
        <w:adjustRightInd w:val="0"/>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В Правилах используются понятия, значения которых установлены в Градостроительном кодексе Российской Федерации, Земельном кодексе Российской Федерации, федеральных законах и иных нормативных правовых актах Российской Федерации и Краснодарского края.</w:t>
      </w:r>
    </w:p>
    <w:p w14:paraId="619BFF37" w14:textId="77777777" w:rsidR="006916FD" w:rsidRPr="00ED5E2C" w:rsidRDefault="006916FD" w:rsidP="00ED5E2C">
      <w:pPr>
        <w:pStyle w:val="af7"/>
        <w:widowControl w:val="0"/>
        <w:numPr>
          <w:ilvl w:val="0"/>
          <w:numId w:val="23"/>
        </w:numPr>
        <w:autoSpaceDE w:val="0"/>
        <w:autoSpaceDN w:val="0"/>
        <w:adjustRightInd w:val="0"/>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Коэффициент использования территории (КИТ) – вид ограничения, устанавливаемый градостроительным регламентом (в части предельных параметров разрешенного строительства, реконструкции объектов капитального строительства), определяемый как отношение суммарной общей площади надземной части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14:paraId="389ADDBD" w14:textId="77777777" w:rsidR="006916FD" w:rsidRPr="00ED5E2C" w:rsidRDefault="006916FD" w:rsidP="00ED5E2C">
      <w:pPr>
        <w:pStyle w:val="af7"/>
        <w:widowControl w:val="0"/>
        <w:numPr>
          <w:ilvl w:val="0"/>
          <w:numId w:val="23"/>
        </w:numPr>
        <w:autoSpaceDE w:val="0"/>
        <w:autoSpaceDN w:val="0"/>
        <w:adjustRightInd w:val="0"/>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Озеленение – территория с газонным покрытием (травяной покров, создаваемый посевом семян специально подобранных трав) и высаженными деревьями (лиственный посадочный материал возрастом от 10 лет диаметром ствола от 4 см на высоте 1 м от корневой системы) из расчета 1 дерево на 20 кв. м.</w:t>
      </w:r>
    </w:p>
    <w:p w14:paraId="28395FB2" w14:textId="77777777" w:rsidR="006916FD" w:rsidRPr="00ED5E2C" w:rsidRDefault="006916FD" w:rsidP="00ED5E2C">
      <w:pPr>
        <w:pStyle w:val="af7"/>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Кроме газона и деревьев, на территории озеленения могут быть высажены многолетние кустарниковые растения, а также прочие декоративные растения, не представляющие угрозу жизнедеятельности человека.</w:t>
      </w:r>
    </w:p>
    <w:p w14:paraId="3C1906CE" w14:textId="77777777" w:rsidR="006916FD" w:rsidRPr="00ED5E2C" w:rsidRDefault="006916FD" w:rsidP="00ED5E2C">
      <w:pPr>
        <w:pStyle w:val="af7"/>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В площадь озеленения не включаются: детские и спортивные площадки, площадки для отдыха взрослого населения, проезды, тротуары, парковочные места, в том числе с использованием газонной решётки (георешетки).</w:t>
      </w:r>
    </w:p>
    <w:p w14:paraId="2726F031" w14:textId="77777777" w:rsidR="006916FD" w:rsidRPr="00ED5E2C" w:rsidRDefault="006916FD" w:rsidP="00ED5E2C">
      <w:pPr>
        <w:pStyle w:val="af7"/>
        <w:widowControl w:val="0"/>
        <w:numPr>
          <w:ilvl w:val="0"/>
          <w:numId w:val="23"/>
        </w:numPr>
        <w:autoSpaceDE w:val="0"/>
        <w:autoSpaceDN w:val="0"/>
        <w:adjustRightInd w:val="0"/>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Минимальный процент озеленения земельного участка – отношение площади озеленения (зеленых зон) ко всей площади земельного участка. </w:t>
      </w:r>
    </w:p>
    <w:p w14:paraId="1BD95C19" w14:textId="77777777" w:rsidR="006916FD" w:rsidRDefault="006916FD" w:rsidP="00ED5E2C">
      <w:pPr>
        <w:pStyle w:val="aff3"/>
        <w:numPr>
          <w:ilvl w:val="0"/>
          <w:numId w:val="23"/>
        </w:numPr>
        <w:ind w:left="0" w:firstLine="709"/>
        <w:jc w:val="both"/>
        <w:rPr>
          <w:b w:val="0"/>
          <w:bCs w:val="0"/>
          <w:color w:val="000000" w:themeColor="text1"/>
        </w:rPr>
      </w:pPr>
      <w:r w:rsidRPr="00ED5E2C">
        <w:rPr>
          <w:b w:val="0"/>
          <w:bCs w:val="0"/>
          <w:color w:val="000000" w:themeColor="text1"/>
        </w:rPr>
        <w:t>Максимальный процент застройки в границах земельного участка – отношение суммарной площади, которая может быть застроена объектами капитального строительства, без учета подземных этажей, ко всей площади земельного участка.</w:t>
      </w:r>
    </w:p>
    <w:p w14:paraId="2E84F536" w14:textId="77777777" w:rsidR="00ED5E2C" w:rsidRPr="00ED5E2C" w:rsidRDefault="00ED5E2C" w:rsidP="008E2248">
      <w:pPr>
        <w:pStyle w:val="aff3"/>
        <w:ind w:left="709"/>
        <w:jc w:val="both"/>
        <w:rPr>
          <w:b w:val="0"/>
          <w:bCs w:val="0"/>
          <w:color w:val="000000" w:themeColor="text1"/>
        </w:rPr>
      </w:pPr>
    </w:p>
    <w:p w14:paraId="7CAEEBD1" w14:textId="77777777" w:rsidR="006916FD" w:rsidRDefault="006916FD" w:rsidP="00ED5E2C">
      <w:pPr>
        <w:keepNext/>
        <w:keepLines/>
        <w:suppressAutoHyphens/>
        <w:overflowPunct w:val="0"/>
        <w:ind w:firstLine="709"/>
        <w:jc w:val="center"/>
        <w:outlineLvl w:val="1"/>
        <w:rPr>
          <w:rFonts w:ascii="Times New Roman" w:hAnsi="Times New Roman" w:cs="Times New Roman"/>
          <w:b/>
          <w:bCs/>
          <w:iCs/>
          <w:smallCaps/>
          <w:color w:val="000000" w:themeColor="text1"/>
          <w:sz w:val="24"/>
          <w:szCs w:val="24"/>
          <w:lang w:val="x-none" w:eastAsia="zh-CN"/>
        </w:rPr>
      </w:pPr>
      <w:r w:rsidRPr="00ED5E2C">
        <w:rPr>
          <w:rFonts w:ascii="Times New Roman" w:hAnsi="Times New Roman" w:cs="Times New Roman"/>
          <w:b/>
          <w:bCs/>
          <w:iCs/>
          <w:smallCaps/>
          <w:color w:val="000000" w:themeColor="text1"/>
          <w:sz w:val="24"/>
          <w:szCs w:val="24"/>
          <w:lang w:val="x-none" w:eastAsia="zh-CN"/>
        </w:rPr>
        <w:t>ГЛАВА 2. ПОЛОЖЕНИЕ О РЕГУЛИРОВАНИИ ЗЕМЛЕПОЛЬЗОВАНИЯ И ЗАСТРОЙКИ ОРГАНАМИ МЕСТНОГО САМОУПРАВЛЕНИЯ</w:t>
      </w:r>
    </w:p>
    <w:p w14:paraId="079A261F" w14:textId="77777777" w:rsidR="00ED5E2C" w:rsidRPr="00ED5E2C" w:rsidRDefault="00ED5E2C" w:rsidP="00ED5E2C">
      <w:pPr>
        <w:keepNext/>
        <w:keepLines/>
        <w:suppressAutoHyphens/>
        <w:overflowPunct w:val="0"/>
        <w:ind w:firstLine="709"/>
        <w:jc w:val="center"/>
        <w:outlineLvl w:val="1"/>
        <w:rPr>
          <w:rFonts w:ascii="Times New Roman" w:hAnsi="Times New Roman" w:cs="Times New Roman"/>
          <w:b/>
          <w:bCs/>
          <w:iCs/>
          <w:smallCaps/>
          <w:color w:val="000000" w:themeColor="text1"/>
          <w:sz w:val="24"/>
          <w:szCs w:val="24"/>
          <w:lang w:val="x-none" w:eastAsia="zh-CN"/>
        </w:rPr>
      </w:pPr>
    </w:p>
    <w:p w14:paraId="5D99AEBB" w14:textId="77777777" w:rsidR="006916FD" w:rsidRPr="00ED5E2C" w:rsidRDefault="006916FD" w:rsidP="00ED5E2C">
      <w:pPr>
        <w:ind w:firstLine="709"/>
        <w:jc w:val="both"/>
        <w:outlineLvl w:val="0"/>
        <w:rPr>
          <w:rFonts w:ascii="Times New Roman" w:hAnsi="Times New Roman" w:cs="Times New Roman"/>
          <w:b/>
          <w:color w:val="000000" w:themeColor="text1"/>
          <w:sz w:val="24"/>
          <w:szCs w:val="24"/>
        </w:rPr>
      </w:pPr>
      <w:r w:rsidRPr="00ED5E2C">
        <w:rPr>
          <w:rFonts w:ascii="Times New Roman" w:hAnsi="Times New Roman" w:cs="Times New Roman"/>
          <w:b/>
          <w:color w:val="000000" w:themeColor="text1"/>
          <w:sz w:val="24"/>
          <w:szCs w:val="24"/>
        </w:rPr>
        <w:t xml:space="preserve">Статья 5. Полномочия органов местного самоуправления Смоленского сельского поселения Северского муниципального района Краснодарского края </w:t>
      </w:r>
    </w:p>
    <w:p w14:paraId="6BD114DF" w14:textId="7592B61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Орган местного самоуправления муниципального образования осуществляет свои полномочия в соответствии с Конституцией Российской Федерации, Федеральным законом от 6 октября 2003 года №131-ФЗ «Об общих принципах организации местного самоуправления в Российской Федерации», иными федеральными законами, Законом Краснодарского края от 7 июня 2004 года №717-КЗ «О местном самоуправлении в Краснодарском крае», иными законами Краснодарского края, Уставом муниципального образования и иным нормативными актами муниципального образования Северский муниципальный район Краснодарского края.</w:t>
      </w:r>
    </w:p>
    <w:p w14:paraId="4F1AA027" w14:textId="4858B192" w:rsidR="006916FD"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 Полномочия органов местного самоуправления муниципального образования Северский муниципальный район Краснодарского края в области градостроительной деятельности и земельных отношений могут быть перераспределены в порядке, предусмотренном </w:t>
      </w:r>
      <w:hyperlink r:id="rId13" w:tooltip="Федеральный закон от 06.10.2003 N 131-ФЗ (ред. от 03.08.2018) &quot;Об общих принципах организации местного самоуправления в Российской Федерации&quot; (с изм. и доп., вступ. в силу с 19.08.2018){КонсультантПлюс}" w:history="1">
        <w:r w:rsidRPr="00ED5E2C">
          <w:rPr>
            <w:rStyle w:val="af9"/>
            <w:rFonts w:ascii="Times New Roman" w:hAnsi="Times New Roman" w:cs="Times New Roman"/>
            <w:color w:val="000000" w:themeColor="text1"/>
            <w:sz w:val="24"/>
            <w:szCs w:val="24"/>
            <w:u w:val="none"/>
          </w:rPr>
          <w:t>частью 1.2 статьи 17</w:t>
        </w:r>
      </w:hyperlink>
      <w:r w:rsidRPr="00ED5E2C">
        <w:rPr>
          <w:rFonts w:ascii="Times New Roman" w:hAnsi="Times New Roman" w:cs="Times New Roman"/>
          <w:color w:val="000000" w:themeColor="text1"/>
          <w:sz w:val="24"/>
          <w:szCs w:val="24"/>
        </w:rPr>
        <w:t xml:space="preserve"> Федерального закона от 6 октября 2003 года. №131-ФЗ «Об общих принципах организации местного самоуправления в Российской Федерации», а также на основании Законов Краснодарского края.</w:t>
      </w:r>
    </w:p>
    <w:p w14:paraId="214EACD9" w14:textId="77777777" w:rsidR="00ED5E2C" w:rsidRPr="00ED5E2C" w:rsidRDefault="00ED5E2C" w:rsidP="00ED5E2C">
      <w:pPr>
        <w:ind w:firstLine="709"/>
        <w:jc w:val="both"/>
        <w:rPr>
          <w:rFonts w:ascii="Times New Roman" w:hAnsi="Times New Roman" w:cs="Times New Roman"/>
          <w:color w:val="000000" w:themeColor="text1"/>
          <w:sz w:val="24"/>
          <w:szCs w:val="24"/>
        </w:rPr>
      </w:pPr>
    </w:p>
    <w:p w14:paraId="4B7EDCCC" w14:textId="77777777" w:rsidR="006916FD" w:rsidRPr="00ED5E2C" w:rsidRDefault="006916FD" w:rsidP="00ED5E2C">
      <w:pPr>
        <w:ind w:firstLine="709"/>
        <w:jc w:val="both"/>
        <w:outlineLvl w:val="0"/>
        <w:rPr>
          <w:rFonts w:ascii="Times New Roman" w:hAnsi="Times New Roman" w:cs="Times New Roman"/>
          <w:b/>
          <w:color w:val="000000" w:themeColor="text1"/>
          <w:sz w:val="24"/>
          <w:szCs w:val="24"/>
        </w:rPr>
      </w:pPr>
      <w:r w:rsidRPr="00ED5E2C">
        <w:rPr>
          <w:rFonts w:ascii="Times New Roman" w:hAnsi="Times New Roman" w:cs="Times New Roman"/>
          <w:b/>
          <w:color w:val="000000" w:themeColor="text1"/>
          <w:sz w:val="24"/>
          <w:szCs w:val="24"/>
        </w:rPr>
        <w:t>Статья 6. Комиссия по подготовке проектов по внесению изменений в правила землепользования и застройки сельских поселений Северского района</w:t>
      </w:r>
    </w:p>
    <w:p w14:paraId="5CE955C6"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 Комиссия является постоянно действующим консультативным органом при администрации муниципального образования Северский муниципальный район Краснодарского края. </w:t>
      </w:r>
    </w:p>
    <w:p w14:paraId="7E8C7AB2"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Положение, регулирующее состав и порядок деятельности Комиссии, утверждается нормативным правовым актом администрации муниципального образования Северский муниципальный район Краснодарского края.</w:t>
      </w:r>
    </w:p>
    <w:p w14:paraId="6E4C02D6" w14:textId="77777777" w:rsidR="006916FD"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 Комиссия осуществляет свою деятельность в соответствии с законодательством Российской Федерации, настоящими Правилами, Постановлением о Подготовке и иными муниципальными правовыми актами.</w:t>
      </w:r>
    </w:p>
    <w:p w14:paraId="40A56BBA" w14:textId="77777777" w:rsidR="00ED5E2C" w:rsidRPr="00ED5E2C" w:rsidRDefault="00ED5E2C" w:rsidP="00ED5E2C">
      <w:pPr>
        <w:ind w:firstLine="709"/>
        <w:jc w:val="both"/>
        <w:rPr>
          <w:rFonts w:ascii="Times New Roman" w:hAnsi="Times New Roman" w:cs="Times New Roman"/>
          <w:color w:val="000000" w:themeColor="text1"/>
          <w:sz w:val="24"/>
          <w:szCs w:val="24"/>
        </w:rPr>
      </w:pPr>
    </w:p>
    <w:p w14:paraId="7515B577" w14:textId="77777777" w:rsidR="006916FD" w:rsidRDefault="006916FD" w:rsidP="00ED5E2C">
      <w:pPr>
        <w:keepNext/>
        <w:keepLines/>
        <w:suppressAutoHyphens/>
        <w:overflowPunct w:val="0"/>
        <w:ind w:firstLine="709"/>
        <w:jc w:val="center"/>
        <w:outlineLvl w:val="1"/>
        <w:rPr>
          <w:rFonts w:ascii="Times New Roman" w:hAnsi="Times New Roman" w:cs="Times New Roman"/>
          <w:b/>
          <w:bCs/>
          <w:iCs/>
          <w:smallCaps/>
          <w:color w:val="000000" w:themeColor="text1"/>
          <w:sz w:val="24"/>
          <w:szCs w:val="24"/>
          <w:lang w:val="x-none" w:eastAsia="zh-CN"/>
        </w:rPr>
      </w:pPr>
      <w:r w:rsidRPr="00ED5E2C">
        <w:rPr>
          <w:rFonts w:ascii="Times New Roman" w:hAnsi="Times New Roman" w:cs="Times New Roman"/>
          <w:b/>
          <w:bCs/>
          <w:iCs/>
          <w:smallCaps/>
          <w:color w:val="000000" w:themeColor="text1"/>
          <w:sz w:val="24"/>
          <w:szCs w:val="24"/>
          <w:lang w:val="x-none" w:eastAsia="zh-CN"/>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38160A28" w14:textId="77777777" w:rsidR="00ED5E2C" w:rsidRPr="00ED5E2C" w:rsidRDefault="00ED5E2C" w:rsidP="00ED5E2C">
      <w:pPr>
        <w:keepNext/>
        <w:keepLines/>
        <w:suppressAutoHyphens/>
        <w:overflowPunct w:val="0"/>
        <w:ind w:firstLine="709"/>
        <w:jc w:val="center"/>
        <w:outlineLvl w:val="1"/>
        <w:rPr>
          <w:rFonts w:ascii="Times New Roman" w:hAnsi="Times New Roman" w:cs="Times New Roman"/>
          <w:b/>
          <w:bCs/>
          <w:iCs/>
          <w:smallCaps/>
          <w:color w:val="000000" w:themeColor="text1"/>
          <w:sz w:val="24"/>
          <w:szCs w:val="24"/>
          <w:lang w:val="x-none" w:eastAsia="zh-CN"/>
        </w:rPr>
      </w:pPr>
    </w:p>
    <w:p w14:paraId="5CDF7B75" w14:textId="77777777" w:rsidR="006916FD" w:rsidRPr="00ED5E2C" w:rsidRDefault="006916FD" w:rsidP="00ED5E2C">
      <w:pPr>
        <w:ind w:firstLine="709"/>
        <w:jc w:val="both"/>
        <w:outlineLvl w:val="0"/>
        <w:rPr>
          <w:rFonts w:ascii="Times New Roman" w:hAnsi="Times New Roman" w:cs="Times New Roman"/>
          <w:b/>
          <w:color w:val="000000" w:themeColor="text1"/>
          <w:sz w:val="24"/>
          <w:szCs w:val="24"/>
        </w:rPr>
      </w:pPr>
      <w:r w:rsidRPr="00ED5E2C">
        <w:rPr>
          <w:rFonts w:ascii="Times New Roman" w:hAnsi="Times New Roman" w:cs="Times New Roman"/>
          <w:b/>
          <w:color w:val="000000" w:themeColor="text1"/>
          <w:sz w:val="24"/>
          <w:szCs w:val="24"/>
        </w:rPr>
        <w:t>Статья 7. Общие положения о градостроительном регламенте</w:t>
      </w:r>
    </w:p>
    <w:p w14:paraId="049020A2"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28409443" w14:textId="77777777" w:rsidR="006916FD"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2. Градостроительные регламенты в настоящих Правилах установлены и действуют в соответствии со статьей 36 Градостроительного кодекса Российской Федерации.</w:t>
      </w:r>
    </w:p>
    <w:p w14:paraId="02B334AD" w14:textId="77777777" w:rsidR="00ED5E2C" w:rsidRPr="00ED5E2C" w:rsidRDefault="00ED5E2C" w:rsidP="00ED5E2C">
      <w:pPr>
        <w:ind w:firstLine="709"/>
        <w:jc w:val="both"/>
        <w:rPr>
          <w:rFonts w:ascii="Times New Roman" w:hAnsi="Times New Roman" w:cs="Times New Roman"/>
          <w:color w:val="000000" w:themeColor="text1"/>
          <w:sz w:val="24"/>
          <w:szCs w:val="24"/>
        </w:rPr>
      </w:pPr>
    </w:p>
    <w:p w14:paraId="508484AA" w14:textId="77777777" w:rsidR="006916FD" w:rsidRPr="00ED5E2C" w:rsidRDefault="006916FD" w:rsidP="00ED5E2C">
      <w:pPr>
        <w:ind w:firstLine="709"/>
        <w:jc w:val="both"/>
        <w:outlineLvl w:val="0"/>
        <w:rPr>
          <w:rFonts w:ascii="Times New Roman" w:hAnsi="Times New Roman" w:cs="Times New Roman"/>
          <w:b/>
          <w:color w:val="000000" w:themeColor="text1"/>
          <w:sz w:val="24"/>
          <w:szCs w:val="24"/>
        </w:rPr>
      </w:pPr>
      <w:r w:rsidRPr="00ED5E2C">
        <w:rPr>
          <w:rFonts w:ascii="Times New Roman" w:hAnsi="Times New Roman" w:cs="Times New Roman"/>
          <w:b/>
          <w:color w:val="000000" w:themeColor="text1"/>
          <w:sz w:val="24"/>
          <w:szCs w:val="24"/>
        </w:rPr>
        <w:t>Статья 8. Виды разрешенного использования земельных участков и объектов капитального строительства</w:t>
      </w:r>
    </w:p>
    <w:p w14:paraId="06E23BB0"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Разрешенное использование земельных участков и объектов капитального строительства может быть следующих видов:</w:t>
      </w:r>
    </w:p>
    <w:p w14:paraId="30187ED1"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основные виды разрешенного использования;</w:t>
      </w:r>
    </w:p>
    <w:p w14:paraId="36C5F463"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условно разрешенные виды использования;</w:t>
      </w:r>
    </w:p>
    <w:p w14:paraId="633D5959"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43998DF0"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74E70B86"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5EB1FDA0"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6D5BDD55"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7846E988"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5379F6B9"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7.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14:paraId="08FAFBD7" w14:textId="77777777" w:rsidR="006916FD"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8.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6E6EB980" w14:textId="77777777" w:rsidR="00ED5E2C" w:rsidRPr="00ED5E2C" w:rsidRDefault="00ED5E2C" w:rsidP="00ED5E2C">
      <w:pPr>
        <w:ind w:firstLine="709"/>
        <w:jc w:val="both"/>
        <w:rPr>
          <w:rFonts w:ascii="Times New Roman" w:hAnsi="Times New Roman" w:cs="Times New Roman"/>
          <w:color w:val="000000" w:themeColor="text1"/>
          <w:sz w:val="24"/>
          <w:szCs w:val="24"/>
        </w:rPr>
      </w:pPr>
    </w:p>
    <w:p w14:paraId="1F9C1869" w14:textId="77777777" w:rsidR="006916FD" w:rsidRPr="00ED5E2C" w:rsidRDefault="006916FD" w:rsidP="00ED5E2C">
      <w:pPr>
        <w:ind w:firstLine="709"/>
        <w:jc w:val="both"/>
        <w:outlineLvl w:val="0"/>
        <w:rPr>
          <w:rFonts w:ascii="Times New Roman" w:hAnsi="Times New Roman" w:cs="Times New Roman"/>
          <w:b/>
          <w:color w:val="000000" w:themeColor="text1"/>
          <w:sz w:val="24"/>
          <w:szCs w:val="24"/>
        </w:rPr>
      </w:pPr>
      <w:r w:rsidRPr="00ED5E2C">
        <w:rPr>
          <w:rFonts w:ascii="Times New Roman" w:hAnsi="Times New Roman" w:cs="Times New Roman"/>
          <w:b/>
          <w:color w:val="000000" w:themeColor="text1"/>
          <w:sz w:val="24"/>
          <w:szCs w:val="24"/>
        </w:rPr>
        <w:t>Статья 9. Использование земельных участков и объектов капитального строительства, не соответствующих градостроительным регламентам</w:t>
      </w:r>
    </w:p>
    <w:p w14:paraId="42613B8D"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Земельные участки или объекты капитального строительства, расположенные на территории муниципального образования ,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27366E09"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14:paraId="6E2812A1" w14:textId="77777777" w:rsidR="006916FD"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3. Изменение видов разрешенного использования не соответствующих установленным настоящими Правилами градостроительным регламентам земельных участков и объектов капитального строительства может осуществляться только путем приведения видов их </w:t>
      </w:r>
      <w:r w:rsidRPr="00ED5E2C">
        <w:rPr>
          <w:rFonts w:ascii="Times New Roman" w:hAnsi="Times New Roman" w:cs="Times New Roman"/>
          <w:color w:val="000000" w:themeColor="text1"/>
          <w:sz w:val="24"/>
          <w:szCs w:val="24"/>
        </w:rPr>
        <w:lastRenderedPageBreak/>
        <w:t>использования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378CBE00" w14:textId="77777777" w:rsidR="00ED5E2C" w:rsidRPr="00ED5E2C" w:rsidRDefault="00ED5E2C" w:rsidP="00ED5E2C">
      <w:pPr>
        <w:ind w:firstLine="709"/>
        <w:jc w:val="both"/>
        <w:rPr>
          <w:rFonts w:ascii="Times New Roman" w:hAnsi="Times New Roman" w:cs="Times New Roman"/>
          <w:color w:val="000000" w:themeColor="text1"/>
          <w:sz w:val="24"/>
          <w:szCs w:val="24"/>
        </w:rPr>
      </w:pPr>
    </w:p>
    <w:p w14:paraId="125F8FA5" w14:textId="77777777" w:rsidR="006916FD" w:rsidRPr="00ED5E2C" w:rsidRDefault="006916FD" w:rsidP="00ED5E2C">
      <w:pPr>
        <w:ind w:firstLine="709"/>
        <w:jc w:val="both"/>
        <w:outlineLvl w:val="0"/>
        <w:rPr>
          <w:rFonts w:ascii="Times New Roman" w:hAnsi="Times New Roman" w:cs="Times New Roman"/>
          <w:b/>
          <w:color w:val="000000" w:themeColor="text1"/>
          <w:sz w:val="24"/>
          <w:szCs w:val="24"/>
        </w:rPr>
      </w:pPr>
      <w:r w:rsidRPr="00ED5E2C">
        <w:rPr>
          <w:rFonts w:ascii="Times New Roman" w:hAnsi="Times New Roman" w:cs="Times New Roman"/>
          <w:b/>
          <w:color w:val="000000" w:themeColor="text1"/>
          <w:sz w:val="24"/>
          <w:szCs w:val="24"/>
        </w:rPr>
        <w:t>Статья 10. Изменение видов разрешенного использования земельных участков и объектов капитального строительства</w:t>
      </w:r>
    </w:p>
    <w:p w14:paraId="771668CE"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градостроительными регламентами при условии соблюдения требований технических регламентов.</w:t>
      </w:r>
    </w:p>
    <w:p w14:paraId="31BFAC0F"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Правообладатель земельного участка или объекта капитального строительства обеспечивает внесение соответствующих изменений в документы учета недвижимости и документы о регистрации прав на недвижимость.</w:t>
      </w:r>
    </w:p>
    <w:p w14:paraId="213893CB"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128A8C25" w14:textId="77777777" w:rsidR="006916FD"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1D4B3E7F" w14:textId="77777777" w:rsidR="00ED5E2C" w:rsidRPr="00ED5E2C" w:rsidRDefault="00ED5E2C" w:rsidP="00ED5E2C">
      <w:pPr>
        <w:ind w:firstLine="709"/>
        <w:jc w:val="both"/>
        <w:rPr>
          <w:rFonts w:ascii="Times New Roman" w:hAnsi="Times New Roman" w:cs="Times New Roman"/>
          <w:color w:val="000000" w:themeColor="text1"/>
          <w:sz w:val="24"/>
          <w:szCs w:val="24"/>
        </w:rPr>
      </w:pPr>
    </w:p>
    <w:p w14:paraId="682F2029" w14:textId="77777777" w:rsidR="006916FD" w:rsidRPr="00ED5E2C" w:rsidRDefault="006916FD" w:rsidP="00ED5E2C">
      <w:pPr>
        <w:ind w:firstLine="709"/>
        <w:jc w:val="both"/>
        <w:outlineLvl w:val="0"/>
        <w:rPr>
          <w:rFonts w:ascii="Times New Roman" w:hAnsi="Times New Roman" w:cs="Times New Roman"/>
          <w:b/>
          <w:color w:val="000000" w:themeColor="text1"/>
          <w:sz w:val="24"/>
          <w:szCs w:val="24"/>
        </w:rPr>
      </w:pPr>
      <w:r w:rsidRPr="00ED5E2C">
        <w:rPr>
          <w:rFonts w:ascii="Times New Roman" w:hAnsi="Times New Roman" w:cs="Times New Roman"/>
          <w:b/>
          <w:color w:val="000000" w:themeColor="text1"/>
          <w:sz w:val="24"/>
          <w:szCs w:val="24"/>
        </w:rPr>
        <w:t>Статья 11. Предоставление разрешения на условно разрешенный вид использования земельного участка или объекта капитального строительства</w:t>
      </w:r>
    </w:p>
    <w:p w14:paraId="72F1B1FD"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Разрешение на условно разрешенный вид использования земельного участка или объекта капитального строительства требуется в случаях, когда правообладатели земельного участка или объекта капитального строительства планируют использовать принадлежащие им земельные участки или объекты капитального строительства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объектов капитального строительства применительно к соответствующей территориальной зоне, обозначенной на Карте градостроительного зонирования.</w:t>
      </w:r>
    </w:p>
    <w:p w14:paraId="3D4622BC" w14:textId="77777777" w:rsidR="006916FD"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 </w:t>
      </w:r>
      <w:hyperlink r:id="rId14" w:history="1">
        <w:r w:rsidRPr="00ED5E2C">
          <w:rPr>
            <w:rStyle w:val="af9"/>
            <w:rFonts w:ascii="Times New Roman" w:hAnsi="Times New Roman" w:cs="Times New Roman"/>
            <w:color w:val="000000" w:themeColor="text1"/>
            <w:sz w:val="24"/>
            <w:szCs w:val="24"/>
            <w:u w:val="none"/>
          </w:rPr>
          <w:t>Предоставление разрешения на условно разрешенный вид использования земельного участка или объекта капитального строительства</w:t>
        </w:r>
      </w:hyperlink>
      <w:r w:rsidRPr="00ED5E2C">
        <w:rPr>
          <w:rFonts w:ascii="Times New Roman" w:hAnsi="Times New Roman" w:cs="Times New Roman"/>
          <w:color w:val="000000" w:themeColor="text1"/>
          <w:sz w:val="24"/>
          <w:szCs w:val="24"/>
        </w:rPr>
        <w:t xml:space="preserve"> осуществляется в соответствии со статьей 39 Градостроительного кодекса Российской Федерации.</w:t>
      </w:r>
    </w:p>
    <w:p w14:paraId="7E54A704" w14:textId="77777777" w:rsidR="00ED5E2C" w:rsidRPr="00ED5E2C" w:rsidRDefault="00ED5E2C" w:rsidP="00ED5E2C">
      <w:pPr>
        <w:ind w:firstLine="709"/>
        <w:jc w:val="both"/>
        <w:rPr>
          <w:rFonts w:ascii="Times New Roman" w:hAnsi="Times New Roman" w:cs="Times New Roman"/>
          <w:color w:val="000000" w:themeColor="text1"/>
          <w:sz w:val="24"/>
          <w:szCs w:val="24"/>
        </w:rPr>
      </w:pPr>
    </w:p>
    <w:p w14:paraId="46AF4875" w14:textId="77777777" w:rsidR="006916FD" w:rsidRPr="00ED5E2C" w:rsidRDefault="006916FD" w:rsidP="00ED5E2C">
      <w:pPr>
        <w:ind w:firstLine="709"/>
        <w:jc w:val="both"/>
        <w:outlineLvl w:val="0"/>
        <w:rPr>
          <w:rFonts w:ascii="Times New Roman" w:hAnsi="Times New Roman" w:cs="Times New Roman"/>
          <w:b/>
          <w:color w:val="000000" w:themeColor="text1"/>
          <w:sz w:val="24"/>
          <w:szCs w:val="24"/>
        </w:rPr>
      </w:pPr>
      <w:r w:rsidRPr="00ED5E2C">
        <w:rPr>
          <w:rFonts w:ascii="Times New Roman" w:hAnsi="Times New Roman" w:cs="Times New Roman"/>
          <w:b/>
          <w:color w:val="000000" w:themeColor="text1"/>
          <w:sz w:val="24"/>
          <w:szCs w:val="24"/>
        </w:rPr>
        <w:t>Статья 12. Предоставление разрешения на отклонение от предельных параметров разрешённого строительства, реконструкции объектов капитального строительства</w:t>
      </w:r>
    </w:p>
    <w:p w14:paraId="4D7B9941"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Правообладатели земельных участков, имеющих размеры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19B329E8" w14:textId="77777777" w:rsidR="006916FD"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Градостроительного кодекса Российской Федерации.</w:t>
      </w:r>
    </w:p>
    <w:p w14:paraId="3DC24504" w14:textId="77777777" w:rsidR="00ED5E2C" w:rsidRPr="00ED5E2C" w:rsidRDefault="00ED5E2C" w:rsidP="00ED5E2C">
      <w:pPr>
        <w:ind w:firstLine="709"/>
        <w:jc w:val="both"/>
        <w:rPr>
          <w:rFonts w:ascii="Times New Roman" w:hAnsi="Times New Roman" w:cs="Times New Roman"/>
          <w:color w:val="000000" w:themeColor="text1"/>
          <w:sz w:val="24"/>
          <w:szCs w:val="24"/>
        </w:rPr>
      </w:pPr>
    </w:p>
    <w:p w14:paraId="095B7437" w14:textId="77777777" w:rsidR="006916FD" w:rsidRDefault="006916FD" w:rsidP="00ED5E2C">
      <w:pPr>
        <w:keepNext/>
        <w:keepLines/>
        <w:suppressAutoHyphens/>
        <w:overflowPunct w:val="0"/>
        <w:ind w:firstLine="709"/>
        <w:jc w:val="center"/>
        <w:outlineLvl w:val="1"/>
        <w:rPr>
          <w:rFonts w:ascii="Times New Roman" w:hAnsi="Times New Roman" w:cs="Times New Roman"/>
          <w:b/>
          <w:bCs/>
          <w:iCs/>
          <w:smallCaps/>
          <w:color w:val="000000" w:themeColor="text1"/>
          <w:sz w:val="24"/>
          <w:szCs w:val="24"/>
          <w:lang w:val="x-none" w:eastAsia="zh-CN"/>
        </w:rPr>
      </w:pPr>
      <w:r w:rsidRPr="00ED5E2C">
        <w:rPr>
          <w:rFonts w:ascii="Times New Roman" w:hAnsi="Times New Roman" w:cs="Times New Roman"/>
          <w:b/>
          <w:bCs/>
          <w:iCs/>
          <w:smallCaps/>
          <w:color w:val="000000" w:themeColor="text1"/>
          <w:sz w:val="24"/>
          <w:szCs w:val="24"/>
          <w:lang w:val="x-none" w:eastAsia="zh-CN"/>
        </w:rPr>
        <w:t xml:space="preserve">ГЛАВА </w:t>
      </w:r>
      <w:r w:rsidRPr="00ED5E2C">
        <w:rPr>
          <w:rFonts w:ascii="Times New Roman" w:hAnsi="Times New Roman" w:cs="Times New Roman"/>
          <w:b/>
          <w:bCs/>
          <w:iCs/>
          <w:smallCaps/>
          <w:color w:val="000000" w:themeColor="text1"/>
          <w:sz w:val="24"/>
          <w:szCs w:val="24"/>
          <w:lang w:eastAsia="zh-CN"/>
        </w:rPr>
        <w:t>4</w:t>
      </w:r>
      <w:r w:rsidRPr="00ED5E2C">
        <w:rPr>
          <w:rFonts w:ascii="Times New Roman" w:hAnsi="Times New Roman" w:cs="Times New Roman"/>
          <w:b/>
          <w:bCs/>
          <w:iCs/>
          <w:smallCaps/>
          <w:color w:val="000000" w:themeColor="text1"/>
          <w:sz w:val="24"/>
          <w:szCs w:val="24"/>
          <w:lang w:val="x-none" w:eastAsia="zh-CN"/>
        </w:rPr>
        <w:t>. ПОЛОЖЕНИЕ О ПОДГОТОВКЕ ДОКУМЕНТАЦИИ ПО ПЛАНИРОВКЕ ТЕРРИТОРИИ ОРГАНАМИ МЕСТНОГО САМОУПРАВЛЕНИЯ</w:t>
      </w:r>
    </w:p>
    <w:p w14:paraId="52B42C5C" w14:textId="77777777" w:rsidR="00ED5E2C" w:rsidRPr="00ED5E2C" w:rsidRDefault="00ED5E2C" w:rsidP="00ED5E2C">
      <w:pPr>
        <w:keepNext/>
        <w:keepLines/>
        <w:suppressAutoHyphens/>
        <w:overflowPunct w:val="0"/>
        <w:ind w:firstLine="709"/>
        <w:jc w:val="center"/>
        <w:outlineLvl w:val="1"/>
        <w:rPr>
          <w:rFonts w:ascii="Times New Roman" w:hAnsi="Times New Roman" w:cs="Times New Roman"/>
          <w:b/>
          <w:bCs/>
          <w:iCs/>
          <w:smallCaps/>
          <w:color w:val="000000" w:themeColor="text1"/>
          <w:sz w:val="24"/>
          <w:szCs w:val="24"/>
          <w:lang w:val="x-none" w:eastAsia="zh-CN"/>
        </w:rPr>
      </w:pPr>
    </w:p>
    <w:p w14:paraId="148607AC" w14:textId="77777777" w:rsidR="006916FD" w:rsidRPr="00ED5E2C" w:rsidRDefault="006916FD" w:rsidP="00ED5E2C">
      <w:pPr>
        <w:ind w:firstLine="709"/>
        <w:jc w:val="both"/>
        <w:outlineLvl w:val="0"/>
        <w:rPr>
          <w:rFonts w:ascii="Times New Roman" w:hAnsi="Times New Roman" w:cs="Times New Roman"/>
          <w:b/>
          <w:color w:val="000000" w:themeColor="text1"/>
          <w:sz w:val="24"/>
          <w:szCs w:val="24"/>
        </w:rPr>
      </w:pPr>
      <w:r w:rsidRPr="00ED5E2C">
        <w:rPr>
          <w:rFonts w:ascii="Times New Roman" w:hAnsi="Times New Roman" w:cs="Times New Roman"/>
          <w:b/>
          <w:color w:val="000000" w:themeColor="text1"/>
          <w:sz w:val="24"/>
          <w:szCs w:val="24"/>
        </w:rPr>
        <w:t>Статья 13. Общие положения о планировке территории</w:t>
      </w:r>
    </w:p>
    <w:p w14:paraId="74E112F8" w14:textId="77777777" w:rsidR="006916FD" w:rsidRPr="00ED5E2C" w:rsidRDefault="006916FD" w:rsidP="00ED5E2C">
      <w:pPr>
        <w:pStyle w:val="af7"/>
        <w:widowControl w:val="0"/>
        <w:numPr>
          <w:ilvl w:val="0"/>
          <w:numId w:val="21"/>
        </w:numPr>
        <w:autoSpaceDE w:val="0"/>
        <w:autoSpaceDN w:val="0"/>
        <w:adjustRightInd w:val="0"/>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79A1AADA" w14:textId="77777777" w:rsidR="006916FD" w:rsidRPr="00ED5E2C" w:rsidRDefault="006916FD" w:rsidP="00ED5E2C">
      <w:pPr>
        <w:pStyle w:val="af7"/>
        <w:widowControl w:val="0"/>
        <w:numPr>
          <w:ilvl w:val="0"/>
          <w:numId w:val="21"/>
        </w:numPr>
        <w:autoSpaceDE w:val="0"/>
        <w:autoSpaceDN w:val="0"/>
        <w:adjustRightInd w:val="0"/>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а также в целях обеспечения разрешенного использования объектов недвижимости при новом образовании или изменении земельных участков в жилых зонах, земельных участков сельскохозяйственного использования и садоводства, расположенных в границах населенных пунктов.</w:t>
      </w:r>
    </w:p>
    <w:p w14:paraId="4A2469A7" w14:textId="5317184B" w:rsidR="006916FD" w:rsidRDefault="006916FD" w:rsidP="00ED5E2C">
      <w:pPr>
        <w:pStyle w:val="af7"/>
        <w:widowControl w:val="0"/>
        <w:numPr>
          <w:ilvl w:val="0"/>
          <w:numId w:val="21"/>
        </w:numPr>
        <w:autoSpaceDE w:val="0"/>
        <w:autoSpaceDN w:val="0"/>
        <w:adjustRightInd w:val="0"/>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Подготовка документации по планировке территории осуществляется в соответствии с главой 5 Градостроительного кодекса Российской Федерации с учётом Приказа департамента по архитектуре и градостроительству Краснодарского края от 16 апреля 2015 г. №78 «Об утверждении нормативов градостроительного проектирования Краснодарского края» (с изменениями и дополнениями).</w:t>
      </w:r>
    </w:p>
    <w:p w14:paraId="2EEE8A44" w14:textId="77777777" w:rsidR="00ED5E2C" w:rsidRPr="00ED5E2C" w:rsidRDefault="00ED5E2C" w:rsidP="008E2248">
      <w:pPr>
        <w:pStyle w:val="af7"/>
        <w:widowControl w:val="0"/>
        <w:autoSpaceDE w:val="0"/>
        <w:autoSpaceDN w:val="0"/>
        <w:adjustRightInd w:val="0"/>
        <w:ind w:left="709"/>
        <w:jc w:val="both"/>
        <w:rPr>
          <w:rFonts w:ascii="Times New Roman" w:hAnsi="Times New Roman" w:cs="Times New Roman"/>
          <w:color w:val="000000" w:themeColor="text1"/>
          <w:sz w:val="24"/>
          <w:szCs w:val="24"/>
        </w:rPr>
      </w:pPr>
    </w:p>
    <w:p w14:paraId="71F5FA44" w14:textId="77777777" w:rsidR="006916FD" w:rsidRDefault="006916FD" w:rsidP="00ED5E2C">
      <w:pPr>
        <w:keepNext/>
        <w:keepLines/>
        <w:suppressAutoHyphens/>
        <w:overflowPunct w:val="0"/>
        <w:ind w:firstLine="709"/>
        <w:jc w:val="center"/>
        <w:outlineLvl w:val="1"/>
        <w:rPr>
          <w:rFonts w:ascii="Times New Roman" w:hAnsi="Times New Roman" w:cs="Times New Roman"/>
          <w:b/>
          <w:bCs/>
          <w:iCs/>
          <w:smallCaps/>
          <w:color w:val="000000" w:themeColor="text1"/>
          <w:sz w:val="24"/>
          <w:szCs w:val="24"/>
          <w:lang w:val="x-none" w:eastAsia="zh-CN"/>
        </w:rPr>
      </w:pPr>
      <w:r w:rsidRPr="00ED5E2C">
        <w:rPr>
          <w:rFonts w:ascii="Times New Roman" w:hAnsi="Times New Roman" w:cs="Times New Roman"/>
          <w:b/>
          <w:bCs/>
          <w:iCs/>
          <w:smallCaps/>
          <w:color w:val="000000" w:themeColor="text1"/>
          <w:sz w:val="24"/>
          <w:szCs w:val="24"/>
          <w:lang w:val="x-none" w:eastAsia="zh-CN"/>
        </w:rPr>
        <w:t>ГЛАВА 5. ПОЛОЖЕНИЕ О ПРОВЕДЕНИИ ОБЩЕСТВЕННЫХ ОБСУЖДЕНИЙ ИЛИ ПУБЛИЧНЫХ СЛУШАНИЙ ПО ВОПРОСАМ ЗЕМЛЕПОЛЬЗОВАНИЯ И ЗАСТРОЙКИ</w:t>
      </w:r>
    </w:p>
    <w:p w14:paraId="45546E45" w14:textId="77777777" w:rsidR="00ED5E2C" w:rsidRPr="00ED5E2C" w:rsidRDefault="00ED5E2C" w:rsidP="00ED5E2C">
      <w:pPr>
        <w:keepNext/>
        <w:keepLines/>
        <w:suppressAutoHyphens/>
        <w:overflowPunct w:val="0"/>
        <w:ind w:firstLine="709"/>
        <w:jc w:val="center"/>
        <w:outlineLvl w:val="1"/>
        <w:rPr>
          <w:rFonts w:ascii="Times New Roman" w:hAnsi="Times New Roman" w:cs="Times New Roman"/>
          <w:b/>
          <w:bCs/>
          <w:iCs/>
          <w:smallCaps/>
          <w:color w:val="000000" w:themeColor="text1"/>
          <w:sz w:val="24"/>
          <w:szCs w:val="24"/>
          <w:lang w:val="x-none" w:eastAsia="zh-CN"/>
        </w:rPr>
      </w:pPr>
    </w:p>
    <w:p w14:paraId="048EF14D" w14:textId="77777777" w:rsidR="006916FD" w:rsidRPr="00ED5E2C" w:rsidRDefault="006916FD" w:rsidP="00ED5E2C">
      <w:pPr>
        <w:ind w:firstLine="709"/>
        <w:jc w:val="both"/>
        <w:outlineLvl w:val="0"/>
        <w:rPr>
          <w:rFonts w:ascii="Times New Roman" w:hAnsi="Times New Roman" w:cs="Times New Roman"/>
          <w:b/>
          <w:color w:val="000000" w:themeColor="text1"/>
          <w:sz w:val="24"/>
          <w:szCs w:val="24"/>
        </w:rPr>
      </w:pPr>
      <w:r w:rsidRPr="00ED5E2C">
        <w:rPr>
          <w:rFonts w:ascii="Times New Roman" w:hAnsi="Times New Roman" w:cs="Times New Roman"/>
          <w:b/>
          <w:color w:val="000000" w:themeColor="text1"/>
          <w:sz w:val="24"/>
          <w:szCs w:val="24"/>
        </w:rPr>
        <w:t>Статья 14. Общественные обсуждения или публичные слушания по вопросам землепользования и застройки</w:t>
      </w:r>
    </w:p>
    <w:p w14:paraId="7ACBCE57"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проекту генерального плана, проекту Правил, проектам планировки территории, проектам межевания территории, проектам, предусматривающим внесение изменений в один из указанных утверждённых документов, проектам решений о предоставлении разрешения на условно разрешённый вид использования, проектам решений о предоставлении разрешения на отклонение от предельных параметров разрешённого строительства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14:paraId="77B7E8B9" w14:textId="380BDD2C"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 Порядок и сроки проведения общественных обсуждений или публичных слушаний на территории муниципального образования регламентируются </w:t>
      </w:r>
      <w:hyperlink r:id="rId15" w:history="1">
        <w:r w:rsidRPr="00ED5E2C">
          <w:rPr>
            <w:rFonts w:ascii="Times New Roman" w:hAnsi="Times New Roman" w:cs="Times New Roman"/>
            <w:color w:val="000000" w:themeColor="text1"/>
            <w:sz w:val="24"/>
            <w:szCs w:val="24"/>
          </w:rPr>
          <w:t>Градостроительным кодексом</w:t>
        </w:r>
      </w:hyperlink>
      <w:r w:rsidRPr="00ED5E2C">
        <w:rPr>
          <w:rFonts w:ascii="Times New Roman" w:hAnsi="Times New Roman" w:cs="Times New Roman"/>
          <w:color w:val="000000" w:themeColor="text1"/>
          <w:sz w:val="24"/>
          <w:szCs w:val="24"/>
        </w:rPr>
        <w:t xml:space="preserve"> Российской Федерации, </w:t>
      </w:r>
      <w:hyperlink r:id="rId16" w:history="1">
        <w:r w:rsidRPr="00ED5E2C">
          <w:rPr>
            <w:rFonts w:ascii="Times New Roman" w:hAnsi="Times New Roman" w:cs="Times New Roman"/>
            <w:color w:val="000000" w:themeColor="text1"/>
            <w:sz w:val="24"/>
            <w:szCs w:val="24"/>
          </w:rPr>
          <w:t>Земельным кодексом</w:t>
        </w:r>
      </w:hyperlink>
      <w:r w:rsidRPr="00ED5E2C">
        <w:rPr>
          <w:rFonts w:ascii="Times New Roman" w:hAnsi="Times New Roman" w:cs="Times New Roman"/>
          <w:color w:val="000000" w:themeColor="text1"/>
          <w:sz w:val="24"/>
          <w:szCs w:val="24"/>
        </w:rPr>
        <w:t xml:space="preserve"> Российской Федерации, </w:t>
      </w:r>
      <w:hyperlink r:id="rId17" w:history="1">
        <w:r w:rsidRPr="00ED5E2C">
          <w:rPr>
            <w:rFonts w:ascii="Times New Roman" w:hAnsi="Times New Roman" w:cs="Times New Roman"/>
            <w:color w:val="000000" w:themeColor="text1"/>
            <w:sz w:val="24"/>
            <w:szCs w:val="24"/>
          </w:rPr>
          <w:t>Федеральным законом</w:t>
        </w:r>
      </w:hyperlink>
      <w:r w:rsidRPr="00ED5E2C">
        <w:rPr>
          <w:rFonts w:ascii="Times New Roman" w:hAnsi="Times New Roman" w:cs="Times New Roman"/>
          <w:color w:val="000000" w:themeColor="text1"/>
          <w:sz w:val="24"/>
          <w:szCs w:val="24"/>
        </w:rPr>
        <w:t xml:space="preserve"> от 6 октября 2003 года №131-ФЗ «Об общих принципах организации местного самоуправления в Российской Федерации», Уставом муниципального образования, настоящими Правилами и Положением о порядке организации и проведения публичных слушаний, общественных обсуждений в муниципальном образовании Северского муниципального района Краснодарского края.</w:t>
      </w:r>
    </w:p>
    <w:p w14:paraId="6567EAA1" w14:textId="77777777" w:rsidR="006916FD" w:rsidRDefault="006916FD" w:rsidP="00ED5E2C">
      <w:pPr>
        <w:keepNext/>
        <w:keepLines/>
        <w:suppressAutoHyphens/>
        <w:overflowPunct w:val="0"/>
        <w:ind w:firstLine="709"/>
        <w:jc w:val="center"/>
        <w:outlineLvl w:val="1"/>
        <w:rPr>
          <w:rFonts w:ascii="Times New Roman" w:hAnsi="Times New Roman" w:cs="Times New Roman"/>
          <w:b/>
          <w:bCs/>
          <w:iCs/>
          <w:smallCaps/>
          <w:color w:val="000000" w:themeColor="text1"/>
          <w:sz w:val="24"/>
          <w:szCs w:val="24"/>
          <w:lang w:val="x-none" w:eastAsia="zh-CN"/>
        </w:rPr>
      </w:pPr>
      <w:r w:rsidRPr="00ED5E2C">
        <w:rPr>
          <w:rFonts w:ascii="Times New Roman" w:hAnsi="Times New Roman" w:cs="Times New Roman"/>
          <w:b/>
          <w:bCs/>
          <w:iCs/>
          <w:smallCaps/>
          <w:color w:val="000000" w:themeColor="text1"/>
          <w:sz w:val="24"/>
          <w:szCs w:val="24"/>
          <w:lang w:val="x-none" w:eastAsia="zh-CN"/>
        </w:rPr>
        <w:t xml:space="preserve">ГЛАВА </w:t>
      </w:r>
      <w:r w:rsidRPr="00ED5E2C">
        <w:rPr>
          <w:rFonts w:ascii="Times New Roman" w:hAnsi="Times New Roman" w:cs="Times New Roman"/>
          <w:b/>
          <w:bCs/>
          <w:iCs/>
          <w:smallCaps/>
          <w:color w:val="000000" w:themeColor="text1"/>
          <w:sz w:val="24"/>
          <w:szCs w:val="24"/>
          <w:lang w:eastAsia="zh-CN"/>
        </w:rPr>
        <w:t>6</w:t>
      </w:r>
      <w:r w:rsidRPr="00ED5E2C">
        <w:rPr>
          <w:rFonts w:ascii="Times New Roman" w:hAnsi="Times New Roman" w:cs="Times New Roman"/>
          <w:b/>
          <w:bCs/>
          <w:iCs/>
          <w:smallCaps/>
          <w:color w:val="000000" w:themeColor="text1"/>
          <w:sz w:val="24"/>
          <w:szCs w:val="24"/>
          <w:lang w:val="x-none" w:eastAsia="zh-CN"/>
        </w:rPr>
        <w:t>. ПОЛОЖЕНИЕ О ВНЕСЕНИИ ИЗМЕНЕНИЙ В ПРАВИЛА ЗЕМЛЕПОЛЬЗОВАНИЯ И ЗАСТРОЙКИ</w:t>
      </w:r>
    </w:p>
    <w:p w14:paraId="7A1D2697" w14:textId="77777777" w:rsidR="00ED5E2C" w:rsidRPr="00ED5E2C" w:rsidRDefault="00ED5E2C" w:rsidP="00ED5E2C">
      <w:pPr>
        <w:keepNext/>
        <w:keepLines/>
        <w:suppressAutoHyphens/>
        <w:overflowPunct w:val="0"/>
        <w:ind w:firstLine="709"/>
        <w:jc w:val="center"/>
        <w:outlineLvl w:val="1"/>
        <w:rPr>
          <w:rFonts w:ascii="Times New Roman" w:hAnsi="Times New Roman" w:cs="Times New Roman"/>
          <w:b/>
          <w:bCs/>
          <w:iCs/>
          <w:smallCaps/>
          <w:color w:val="000000" w:themeColor="text1"/>
          <w:sz w:val="24"/>
          <w:szCs w:val="24"/>
          <w:lang w:val="x-none" w:eastAsia="zh-CN"/>
        </w:rPr>
      </w:pPr>
    </w:p>
    <w:p w14:paraId="5EA11234" w14:textId="77777777" w:rsidR="006916FD" w:rsidRPr="00ED5E2C" w:rsidRDefault="006916FD" w:rsidP="00ED5E2C">
      <w:pPr>
        <w:ind w:firstLine="709"/>
        <w:jc w:val="both"/>
        <w:outlineLvl w:val="0"/>
        <w:rPr>
          <w:rFonts w:ascii="Times New Roman" w:hAnsi="Times New Roman" w:cs="Times New Roman"/>
          <w:b/>
          <w:color w:val="000000" w:themeColor="text1"/>
          <w:sz w:val="24"/>
          <w:szCs w:val="24"/>
        </w:rPr>
      </w:pPr>
      <w:r w:rsidRPr="00ED5E2C">
        <w:rPr>
          <w:rFonts w:ascii="Times New Roman" w:hAnsi="Times New Roman" w:cs="Times New Roman"/>
          <w:b/>
          <w:color w:val="000000" w:themeColor="text1"/>
          <w:sz w:val="24"/>
          <w:szCs w:val="24"/>
        </w:rPr>
        <w:t>Статья 15. Порядок и основания для внесения изменений в правила землепользования и застройки</w:t>
      </w:r>
    </w:p>
    <w:p w14:paraId="64444E6C"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Внесение изменений в Правила осуществляется в порядке, предусмотренном законодательством Российской Федерации, Краснодарского края, муниципальными правовыми актами и настоящими Правилами.</w:t>
      </w:r>
    </w:p>
    <w:p w14:paraId="20BB4473" w14:textId="40342D41" w:rsidR="006916FD"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Внесение изменений в Правила осуществляется в порядке, предусмотренном статьями 31 и 32, с учетом статьи 33 Градостроительного кодекса Российской Федерации.</w:t>
      </w:r>
    </w:p>
    <w:p w14:paraId="7E286307" w14:textId="77777777" w:rsidR="00ED5E2C" w:rsidRPr="00ED5E2C" w:rsidRDefault="00ED5E2C" w:rsidP="00ED5E2C">
      <w:pPr>
        <w:ind w:firstLine="709"/>
        <w:jc w:val="both"/>
        <w:rPr>
          <w:rFonts w:ascii="Times New Roman" w:hAnsi="Times New Roman" w:cs="Times New Roman"/>
          <w:color w:val="000000" w:themeColor="text1"/>
          <w:sz w:val="24"/>
          <w:szCs w:val="24"/>
        </w:rPr>
      </w:pPr>
    </w:p>
    <w:p w14:paraId="4B3DC306" w14:textId="77777777" w:rsidR="006916FD" w:rsidRDefault="006916FD" w:rsidP="00ED5E2C">
      <w:pPr>
        <w:keepNext/>
        <w:keepLines/>
        <w:suppressAutoHyphens/>
        <w:overflowPunct w:val="0"/>
        <w:ind w:firstLine="709"/>
        <w:jc w:val="center"/>
        <w:outlineLvl w:val="1"/>
        <w:rPr>
          <w:rFonts w:ascii="Times New Roman" w:hAnsi="Times New Roman" w:cs="Times New Roman"/>
          <w:b/>
          <w:bCs/>
          <w:iCs/>
          <w:smallCaps/>
          <w:color w:val="000000" w:themeColor="text1"/>
          <w:sz w:val="24"/>
          <w:szCs w:val="24"/>
          <w:lang w:val="x-none" w:eastAsia="zh-CN"/>
        </w:rPr>
      </w:pPr>
      <w:r w:rsidRPr="00ED5E2C">
        <w:rPr>
          <w:rFonts w:ascii="Times New Roman" w:hAnsi="Times New Roman" w:cs="Times New Roman"/>
          <w:b/>
          <w:bCs/>
          <w:iCs/>
          <w:smallCaps/>
          <w:color w:val="000000" w:themeColor="text1"/>
          <w:sz w:val="24"/>
          <w:szCs w:val="24"/>
          <w:lang w:val="x-none" w:eastAsia="zh-CN"/>
        </w:rPr>
        <w:t xml:space="preserve">ГЛАВА </w:t>
      </w:r>
      <w:r w:rsidRPr="00ED5E2C">
        <w:rPr>
          <w:rFonts w:ascii="Times New Roman" w:hAnsi="Times New Roman" w:cs="Times New Roman"/>
          <w:b/>
          <w:bCs/>
          <w:iCs/>
          <w:smallCaps/>
          <w:color w:val="000000" w:themeColor="text1"/>
          <w:sz w:val="24"/>
          <w:szCs w:val="24"/>
          <w:lang w:eastAsia="zh-CN"/>
        </w:rPr>
        <w:t>7</w:t>
      </w:r>
      <w:r w:rsidRPr="00ED5E2C">
        <w:rPr>
          <w:rFonts w:ascii="Times New Roman" w:hAnsi="Times New Roman" w:cs="Times New Roman"/>
          <w:b/>
          <w:bCs/>
          <w:iCs/>
          <w:smallCaps/>
          <w:color w:val="000000" w:themeColor="text1"/>
          <w:sz w:val="24"/>
          <w:szCs w:val="24"/>
          <w:lang w:val="x-none" w:eastAsia="zh-CN"/>
        </w:rPr>
        <w:t>. ПОЛОЖЕНИЕ О РЕГУЛИРОВАНИИ ИНЫХ ВОПРОСОВ ЗЕМЛЕПОЛЬЗОВАНИЯ И ЗАСТРОЙКИ</w:t>
      </w:r>
    </w:p>
    <w:p w14:paraId="3EE73E95" w14:textId="77777777" w:rsidR="00ED5E2C" w:rsidRPr="00ED5E2C" w:rsidRDefault="00ED5E2C" w:rsidP="00ED5E2C">
      <w:pPr>
        <w:keepNext/>
        <w:keepLines/>
        <w:suppressAutoHyphens/>
        <w:overflowPunct w:val="0"/>
        <w:ind w:firstLine="709"/>
        <w:jc w:val="center"/>
        <w:outlineLvl w:val="1"/>
        <w:rPr>
          <w:rFonts w:ascii="Times New Roman" w:hAnsi="Times New Roman" w:cs="Times New Roman"/>
          <w:b/>
          <w:bCs/>
          <w:iCs/>
          <w:smallCaps/>
          <w:color w:val="000000" w:themeColor="text1"/>
          <w:sz w:val="24"/>
          <w:szCs w:val="24"/>
          <w:lang w:val="x-none" w:eastAsia="zh-CN"/>
        </w:rPr>
      </w:pPr>
    </w:p>
    <w:p w14:paraId="1B6F8F74" w14:textId="77777777" w:rsidR="006916FD" w:rsidRPr="00ED5E2C" w:rsidRDefault="006916FD" w:rsidP="00ED5E2C">
      <w:pPr>
        <w:ind w:firstLine="709"/>
        <w:jc w:val="both"/>
        <w:outlineLvl w:val="0"/>
        <w:rPr>
          <w:rFonts w:ascii="Times New Roman" w:hAnsi="Times New Roman" w:cs="Times New Roman"/>
          <w:b/>
          <w:color w:val="000000" w:themeColor="text1"/>
          <w:sz w:val="24"/>
          <w:szCs w:val="24"/>
        </w:rPr>
      </w:pPr>
      <w:r w:rsidRPr="00ED5E2C">
        <w:rPr>
          <w:rFonts w:ascii="Times New Roman" w:hAnsi="Times New Roman" w:cs="Times New Roman"/>
          <w:b/>
          <w:color w:val="000000" w:themeColor="text1"/>
          <w:sz w:val="24"/>
          <w:szCs w:val="24"/>
        </w:rPr>
        <w:t>Статья 16. Комплексное развитие территории</w:t>
      </w:r>
    </w:p>
    <w:p w14:paraId="21DF198D"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p>
    <w:p w14:paraId="06E409D9"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2. Вопросы, связанные с комплексным развитием территории, регулируются главой 10 Градостроительного кодекса Российской Федерации, иными законами и нормативно-правовыми актами Российской Федерации и Краснодарского края.</w:t>
      </w:r>
    </w:p>
    <w:p w14:paraId="755A7237" w14:textId="169A42E1"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 Порядок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недвижимости регулируется приказом департамента по архитектуре и градостроительству Краснодарского края от 1 декабря 2021 г</w:t>
      </w:r>
      <w:r w:rsidR="00ED5E2C">
        <w:rPr>
          <w:rFonts w:ascii="Times New Roman" w:hAnsi="Times New Roman" w:cs="Times New Roman"/>
          <w:color w:val="000000" w:themeColor="text1"/>
          <w:sz w:val="24"/>
          <w:szCs w:val="24"/>
        </w:rPr>
        <w:t xml:space="preserve">ода </w:t>
      </w:r>
      <w:r w:rsidRPr="00ED5E2C">
        <w:rPr>
          <w:rFonts w:ascii="Times New Roman" w:hAnsi="Times New Roman" w:cs="Times New Roman"/>
          <w:color w:val="000000" w:themeColor="text1"/>
          <w:sz w:val="24"/>
          <w:szCs w:val="24"/>
        </w:rPr>
        <w:t>№315 «Об утверждении Порядка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29DCA483"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 Для проектов комплексного развития территорий коэффициент минимального отношения мест общего пользования к общей площади зданий и сооружений комплекса рассчитывается в границах проекта планировки территории, подготовленного в рамках процедуры о комплексном развитии территории.</w:t>
      </w:r>
    </w:p>
    <w:p w14:paraId="10A00B3C" w14:textId="77777777" w:rsidR="006916FD"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принимаются согласно нормативам градостроительного проектирования и требованиям действующего законодательства.</w:t>
      </w:r>
    </w:p>
    <w:p w14:paraId="4074CC17" w14:textId="77777777" w:rsidR="00ED5E2C" w:rsidRPr="00ED5E2C" w:rsidRDefault="00ED5E2C" w:rsidP="00ED5E2C">
      <w:pPr>
        <w:ind w:firstLine="709"/>
        <w:jc w:val="both"/>
        <w:rPr>
          <w:rFonts w:ascii="Times New Roman" w:hAnsi="Times New Roman" w:cs="Times New Roman"/>
          <w:color w:val="000000" w:themeColor="text1"/>
          <w:sz w:val="24"/>
          <w:szCs w:val="24"/>
        </w:rPr>
      </w:pPr>
    </w:p>
    <w:p w14:paraId="66DBC7DF" w14:textId="77777777" w:rsidR="006916FD" w:rsidRPr="00ED5E2C" w:rsidRDefault="006916FD" w:rsidP="00ED5E2C">
      <w:pPr>
        <w:ind w:firstLine="709"/>
        <w:jc w:val="both"/>
        <w:outlineLvl w:val="0"/>
        <w:rPr>
          <w:rFonts w:ascii="Times New Roman" w:hAnsi="Times New Roman" w:cs="Times New Roman"/>
          <w:b/>
          <w:color w:val="000000" w:themeColor="text1"/>
          <w:sz w:val="24"/>
          <w:szCs w:val="24"/>
        </w:rPr>
      </w:pPr>
      <w:r w:rsidRPr="00ED5E2C">
        <w:rPr>
          <w:rFonts w:ascii="Times New Roman" w:hAnsi="Times New Roman" w:cs="Times New Roman"/>
          <w:b/>
          <w:color w:val="000000" w:themeColor="text1"/>
          <w:sz w:val="24"/>
          <w:szCs w:val="24"/>
        </w:rPr>
        <w:t>Статья 17. Иные вопросы землепользования и застройки</w:t>
      </w:r>
    </w:p>
    <w:p w14:paraId="48F5FEFB" w14:textId="5140BE83" w:rsidR="00BD31D6" w:rsidRPr="00ED5E2C" w:rsidRDefault="006916FD" w:rsidP="00ED5E2C">
      <w:pPr>
        <w:pStyle w:val="af7"/>
        <w:numPr>
          <w:ilvl w:val="0"/>
          <w:numId w:val="56"/>
        </w:numPr>
        <w:ind w:left="0" w:firstLine="709"/>
        <w:jc w:val="both"/>
        <w:rPr>
          <w:rFonts w:ascii="Times New Roman" w:eastAsia="Times New Roman" w:hAnsi="Times New Roman" w:cs="Times New Roman"/>
          <w:color w:val="000000" w:themeColor="text1"/>
          <w:sz w:val="24"/>
          <w:szCs w:val="24"/>
          <w:lang w:eastAsia="ru-RU"/>
        </w:rPr>
      </w:pPr>
      <w:bookmarkStart w:id="2" w:name="_Hlk211415117"/>
      <w:r w:rsidRPr="00ED5E2C">
        <w:rPr>
          <w:rFonts w:ascii="Times New Roman" w:eastAsia="Times New Roman" w:hAnsi="Times New Roman" w:cs="Times New Roman"/>
          <w:color w:val="000000" w:themeColor="text1"/>
          <w:sz w:val="24"/>
          <w:szCs w:val="24"/>
          <w:lang w:eastAsia="ru-RU"/>
        </w:rPr>
        <w:t>Не допускается ограничение общего доступа к территориям, сформированным в соответствии с перечнем видов объектов, утвержденным постановлением Правительства Российской Федерации от 3 декабря 2014 года №1300,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5C53ED64" w14:textId="77777777" w:rsidR="006916FD" w:rsidRPr="00ED5E2C" w:rsidRDefault="006916FD" w:rsidP="00ED5E2C">
      <w:pPr>
        <w:ind w:firstLine="709"/>
        <w:jc w:val="both"/>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lang w:eastAsia="ru-RU"/>
        </w:rPr>
        <w:t>2. При выдаче разрешения на строительство объектов капитального строительства не допускается размещение нормативных площадок благоустройства многоквартирных домов, а также парковок на территории, предусмотренной для размещения объектов, указанных в перечне объектов, размещение которых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1AC70CD7" w14:textId="77777777" w:rsidR="006916FD" w:rsidRPr="00ED5E2C" w:rsidRDefault="006916FD" w:rsidP="00ED5E2C">
      <w:pPr>
        <w:ind w:firstLine="709"/>
        <w:jc w:val="both"/>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lang w:eastAsia="ru-RU"/>
        </w:rPr>
        <w:t>3. В целях устойчивого развития (пункт 3 статьи 1 Градостроительного кодекса Российской Федерации) и обеспечения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 на территории муниципального образования в качестве общеобязательных требований устанавливаются следующие ограничения:</w:t>
      </w:r>
    </w:p>
    <w:p w14:paraId="61446314" w14:textId="77777777" w:rsidR="006916FD" w:rsidRPr="00ED5E2C" w:rsidRDefault="006916FD" w:rsidP="00ED5E2C">
      <w:pPr>
        <w:ind w:firstLine="709"/>
        <w:jc w:val="both"/>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lang w:eastAsia="ru-RU"/>
        </w:rPr>
        <w:t>1) запрещается освоение незастроенных территорий (элементов планировочной структуры) под жилищное строительство без обеспечения размещаемых объектов объектами социальной, транспортной и инженерной инфраструктур, определенной документацией по планировке территории;</w:t>
      </w:r>
    </w:p>
    <w:p w14:paraId="1799E157" w14:textId="77777777" w:rsidR="006916FD" w:rsidRPr="00ED5E2C" w:rsidRDefault="006916FD" w:rsidP="00ED5E2C">
      <w:pPr>
        <w:ind w:firstLine="709"/>
        <w:jc w:val="both"/>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lang w:eastAsia="ru-RU"/>
        </w:rPr>
        <w:t>2) застройка многоквартирными жилыми домами возможна на основании решений о комплексном развитии территории, договоров о комплексном развитии территории и (или) утвержденной документации по планировке территории согласно части 1 статьи 42 Градостроительного кодекса Российской Федерации.</w:t>
      </w:r>
    </w:p>
    <w:p w14:paraId="05668FBD" w14:textId="77777777" w:rsidR="006916FD" w:rsidRPr="00ED5E2C" w:rsidRDefault="006916FD" w:rsidP="00ED5E2C">
      <w:pPr>
        <w:ind w:firstLine="709"/>
        <w:jc w:val="both"/>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lang w:eastAsia="ru-RU"/>
        </w:rPr>
        <w:t>4. Наземные стоянки и паркинги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счёт сужения проезжей части этих улиц, пешеходных проходов, тротуаров.</w:t>
      </w:r>
    </w:p>
    <w:p w14:paraId="4AA503ED" w14:textId="77777777" w:rsidR="006916FD" w:rsidRPr="00ED5E2C" w:rsidRDefault="006916FD" w:rsidP="00ED5E2C">
      <w:pPr>
        <w:ind w:firstLine="709"/>
        <w:jc w:val="both"/>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lang w:eastAsia="ru-RU"/>
        </w:rPr>
        <w:t>5. При проектировании многоквартирных жилых зданий не допускается сокращать расчётную площадь спортивных и игровых площадок для детей за счет физкультурно-оздоровительных комплексов, а также спортивных зон общеобразовательных школ, объектов среднего и высшего профессионального образования.</w:t>
      </w:r>
    </w:p>
    <w:p w14:paraId="379472C4" w14:textId="77777777" w:rsidR="006916FD" w:rsidRPr="00ED5E2C" w:rsidRDefault="006916FD" w:rsidP="00ED5E2C">
      <w:pPr>
        <w:ind w:firstLine="709"/>
        <w:jc w:val="both"/>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lang w:eastAsia="ru-RU"/>
        </w:rPr>
        <w:lastRenderedPageBreak/>
        <w:t>6. В территориальных зонах, предусматривающих индивидуальное жилищное строительство, раздел земельных участков площадью 1,5 га и более осуществлять исключительно в соответствии с утвержденной документацией по планировке территории с целью выделения элементов планировочной структуры, установления границ земельных участков и границ планируемого размещения объектов капитального строительства для создания комфортных условий проживания граждан.</w:t>
      </w:r>
    </w:p>
    <w:p w14:paraId="5503909C" w14:textId="77777777" w:rsidR="006916FD" w:rsidRPr="00ED5E2C" w:rsidRDefault="006916FD" w:rsidP="00ED5E2C">
      <w:pPr>
        <w:ind w:firstLine="709"/>
        <w:jc w:val="both"/>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lang w:eastAsia="ru-RU"/>
        </w:rPr>
        <w:t>7. Не допускается перевод зданий, строений, сооружений, помещений, используемых или запланированных к использованию для парковки автотранспорта жителей многоквартирной жилой застройки – паркингов под коммерческие объекты (помещения) и (или) объектов (помещений) иного назначения в ущерб интересам жителей.</w:t>
      </w:r>
    </w:p>
    <w:p w14:paraId="04CF8E7C" w14:textId="77777777" w:rsidR="006916FD" w:rsidRPr="00ED5E2C" w:rsidRDefault="006916FD" w:rsidP="00ED5E2C">
      <w:pPr>
        <w:ind w:firstLine="709"/>
        <w:jc w:val="both"/>
        <w:rPr>
          <w:rFonts w:ascii="Times New Roman" w:eastAsia="Times New Roman" w:hAnsi="Times New Roman" w:cs="Times New Roman"/>
          <w:strike/>
          <w:color w:val="000000" w:themeColor="text1"/>
          <w:sz w:val="24"/>
          <w:szCs w:val="24"/>
          <w:lang w:eastAsia="ru-RU"/>
        </w:rPr>
      </w:pPr>
      <w:r w:rsidRPr="00ED5E2C">
        <w:rPr>
          <w:rFonts w:ascii="Times New Roman" w:eastAsia="Times New Roman" w:hAnsi="Times New Roman" w:cs="Times New Roman"/>
          <w:color w:val="000000" w:themeColor="text1"/>
          <w:sz w:val="24"/>
          <w:szCs w:val="24"/>
          <w:lang w:eastAsia="ru-RU"/>
        </w:rPr>
        <w:t>8. Не допускается перевод индивидуального жилого дома в нежилое помещение, 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 В целях выполнения требования части 10 статьи 23 Жилищного кодекса Российской Федерации к заявлению о переводе индивидуального жилого дома в нежилое помещение должны прикладываться, в том числе документы, подтверждающие соблюдение при использовании помещения, после его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а также настоящих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Северский район  и Смоленского сельского поселения .</w:t>
      </w:r>
    </w:p>
    <w:p w14:paraId="2999EE69" w14:textId="77777777" w:rsidR="006916FD" w:rsidRPr="00ED5E2C" w:rsidRDefault="006916FD" w:rsidP="00ED5E2C">
      <w:pPr>
        <w:ind w:firstLine="709"/>
        <w:jc w:val="both"/>
        <w:rPr>
          <w:rFonts w:ascii="Times New Roman" w:eastAsia="Times New Roman" w:hAnsi="Times New Roman" w:cs="Times New Roman"/>
          <w:color w:val="000000" w:themeColor="text1"/>
          <w:sz w:val="24"/>
          <w:szCs w:val="24"/>
          <w:lang w:eastAsia="ru-RU"/>
        </w:rPr>
      </w:pPr>
      <w:bookmarkStart w:id="3" w:name="sub_178"/>
      <w:bookmarkStart w:id="4" w:name="_Hlk178844460"/>
      <w:r w:rsidRPr="00ED5E2C">
        <w:rPr>
          <w:rFonts w:ascii="Times New Roman" w:eastAsia="Times New Roman" w:hAnsi="Times New Roman" w:cs="Times New Roman"/>
          <w:color w:val="000000" w:themeColor="text1"/>
          <w:sz w:val="24"/>
          <w:szCs w:val="24"/>
          <w:lang w:eastAsia="ru-RU"/>
        </w:rPr>
        <w:t>9. Выдача разрешения на строительство осуществляется в соответствии со статьей 51 Градостроительного кодекса Российской Федерации.</w:t>
      </w:r>
    </w:p>
    <w:bookmarkEnd w:id="3"/>
    <w:p w14:paraId="115BF0F0" w14:textId="77777777" w:rsidR="006916FD" w:rsidRPr="00ED5E2C" w:rsidRDefault="006916FD" w:rsidP="00ED5E2C">
      <w:pPr>
        <w:ind w:firstLine="709"/>
        <w:jc w:val="both"/>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lang w:eastAsia="ru-RU"/>
        </w:rPr>
        <w:t>Разработка документации по планировке территории жилых зон осуществляется до выдачи разрешений на строительство жилых объектов.</w:t>
      </w:r>
    </w:p>
    <w:p w14:paraId="0F36E2E9" w14:textId="77777777" w:rsidR="006916FD" w:rsidRPr="00ED5E2C" w:rsidRDefault="006916FD" w:rsidP="00ED5E2C">
      <w:pPr>
        <w:ind w:firstLine="709"/>
        <w:jc w:val="both"/>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lang w:eastAsia="ru-RU"/>
        </w:rPr>
        <w:t>10. В случае строительства или реконструкции объекта индивидуального жилищного строительства или садового дома застройщик после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уполномоченный орган уведомление об окончании строительства или реконструкции объекта индивидуального жилищного строительства или садового дома в порядке, установленным статьей 55 Градостроительного кодекса Российской Федерации.</w:t>
      </w:r>
    </w:p>
    <w:bookmarkEnd w:id="4"/>
    <w:p w14:paraId="47ABAF34" w14:textId="77777777" w:rsidR="006916FD" w:rsidRPr="00ED5E2C" w:rsidRDefault="006916FD"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 При строительстве, реконструкции объекта капитального строительства разрешение на отклонение от предельных параметров разрешенного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206D3E53" w14:textId="77777777" w:rsidR="006916FD" w:rsidRPr="00ED5E2C" w:rsidRDefault="006916FD"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 В случае если земельный участок сформирован в текущих границах до установления в отношении него территориального зонирования настоящими Правилами и находится в соответствии с Правилами в двух и более территориальных зонах, то данный земельный участок до приведения его в соответствие с требованиями градостроительного регламента (раздел, объединение, перераспределение земельных участков или выдел) относится к территориальной зоне, в которой расположена большая его часть, но не менее 75 процентов общей площади, за исключением земельных участков, пересечение границ которых с границами территориальных зон допускается в соответствии с Земельным кодексом Российской Федерации.</w:t>
      </w:r>
    </w:p>
    <w:p w14:paraId="19FCC73A" w14:textId="77777777" w:rsidR="006916FD" w:rsidRPr="00ED5E2C" w:rsidRDefault="006916FD"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13. 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14:paraId="1173C414" w14:textId="77777777" w:rsidR="006916FD" w:rsidRPr="00ED5E2C" w:rsidRDefault="006916FD"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14. Под обеспечением возможности разрешенного использования объектов недвижимости 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w:t>
      </w:r>
      <w:r w:rsidRPr="00ED5E2C">
        <w:rPr>
          <w:rFonts w:ascii="Times New Roman" w:eastAsia="Tahoma" w:hAnsi="Times New Roman" w:cs="Times New Roman"/>
          <w:color w:val="000000" w:themeColor="text1"/>
          <w:sz w:val="24"/>
          <w:szCs w:val="24"/>
        </w:rPr>
        <w:lastRenderedPageBreak/>
        <w:t>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41AC78D5" w14:textId="51322AFF" w:rsidR="00BD31D6" w:rsidRDefault="00BD31D6" w:rsidP="00ED5E2C">
      <w:pPr>
        <w:ind w:firstLine="709"/>
        <w:jc w:val="both"/>
        <w:rPr>
          <w:rFonts w:ascii="Times New Roman" w:eastAsia="Tahoma" w:hAnsi="Times New Roman" w:cs="Times New Roman"/>
          <w:sz w:val="24"/>
          <w:szCs w:val="24"/>
        </w:rPr>
      </w:pPr>
      <w:r w:rsidRPr="00ED5E2C">
        <w:rPr>
          <w:rFonts w:ascii="Times New Roman" w:eastAsia="Tahoma" w:hAnsi="Times New Roman" w:cs="Times New Roman"/>
          <w:sz w:val="24"/>
          <w:szCs w:val="24"/>
        </w:rPr>
        <w:t>15. Максимальная площадь вновь образуемых земельных участков, из земель неразграниченной государственной собственности, составляет не более 0,1 га, за исключением внеочередного предоставления в собственность бесплатно земельного участка, находящегося в муниципальной собственности, без проведения торгов для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не менее чем 0,20 га в границах городских населенных пунктов и 0,40 га на землях иных категорий для граждан, удостоенных званий Героев Советского Союза, Героев Российской Федерации или являющихся полными кавалерами ордена Славы, а также для вдов (вдовцов) Героев Советского Союза, Героев Российской Федерации, полных кавалеров ордена Славы, постоянно проживающих на территории Краснодарского края, при условии, что право на бесплатное предоставление в собственность земельного участка не реализовано в соответствии с федеральным законодательством при жизни Героем Советского Союза, Героем Российской Федерации, полным кавалером ордена Славы.</w:t>
      </w:r>
    </w:p>
    <w:p w14:paraId="25DC2161" w14:textId="77777777" w:rsidR="00ED5E2C" w:rsidRPr="00ED5E2C" w:rsidRDefault="00ED5E2C" w:rsidP="00ED5E2C">
      <w:pPr>
        <w:ind w:firstLine="709"/>
        <w:jc w:val="both"/>
        <w:rPr>
          <w:rFonts w:ascii="Times New Roman" w:eastAsia="Tahoma" w:hAnsi="Times New Roman" w:cs="Times New Roman"/>
          <w:sz w:val="24"/>
          <w:szCs w:val="24"/>
        </w:rPr>
      </w:pPr>
    </w:p>
    <w:bookmarkEnd w:id="2"/>
    <w:p w14:paraId="2135FC19" w14:textId="77777777" w:rsidR="006916FD" w:rsidRPr="00ED5E2C" w:rsidRDefault="006916FD" w:rsidP="00ED5E2C">
      <w:pPr>
        <w:ind w:firstLine="709"/>
        <w:jc w:val="both"/>
        <w:outlineLvl w:val="0"/>
        <w:rPr>
          <w:rFonts w:ascii="Times New Roman" w:hAnsi="Times New Roman" w:cs="Times New Roman"/>
          <w:b/>
          <w:color w:val="000000" w:themeColor="text1"/>
          <w:sz w:val="24"/>
          <w:szCs w:val="24"/>
        </w:rPr>
      </w:pPr>
      <w:r w:rsidRPr="00ED5E2C">
        <w:rPr>
          <w:rFonts w:ascii="Times New Roman" w:hAnsi="Times New Roman" w:cs="Times New Roman"/>
          <w:b/>
          <w:color w:val="000000" w:themeColor="text1"/>
          <w:sz w:val="24"/>
          <w:szCs w:val="24"/>
        </w:rPr>
        <w:t>Статья 18. Ответственность за нарушения правил землепользования и застройки</w:t>
      </w:r>
    </w:p>
    <w:p w14:paraId="5E960A3F" w14:textId="2B952B9E" w:rsidR="00ED5E2C" w:rsidRDefault="006916FD" w:rsidP="008E2248">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Физические, юридические, а также должностные лица, виновные в нарушении настоящих Правил, несут дисциплинарную, имущественную, административную, уголовную и иную ответственность в соответствии с законодательством Российской Федерации и Краснодарского края.</w:t>
      </w:r>
    </w:p>
    <w:p w14:paraId="174D045D" w14:textId="2867A7A2" w:rsidR="00ED5E2C" w:rsidRDefault="00ED5E2C" w:rsidP="00ED5E2C">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РАЗДЕЛ II. КАРТА ГРАДОСТРОИТЕЛЬНОГО ЗОНИРОВАНИЯ</w:t>
      </w:r>
    </w:p>
    <w:p w14:paraId="5336754A" w14:textId="77777777" w:rsidR="00ED5E2C" w:rsidRDefault="00ED5E2C" w:rsidP="00ED5E2C">
      <w:pPr>
        <w:jc w:val="center"/>
        <w:rPr>
          <w:rFonts w:ascii="Times New Roman" w:hAnsi="Times New Roman" w:cs="Times New Roman"/>
          <w:b/>
          <w:bCs/>
          <w:color w:val="000000" w:themeColor="text1"/>
          <w:sz w:val="24"/>
          <w:szCs w:val="24"/>
        </w:rPr>
      </w:pPr>
    </w:p>
    <w:p w14:paraId="590490B1" w14:textId="79D2B195" w:rsidR="00ED5E2C" w:rsidRDefault="00ED5E2C" w:rsidP="00ED5E2C">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ГЛАВА 8. КАРТА ГРАДОСТРОИТЕЛЬНОГО ЗОНИРОВАНИЯ</w:t>
      </w:r>
    </w:p>
    <w:p w14:paraId="78500250" w14:textId="77777777" w:rsidR="00ED5E2C" w:rsidRPr="00ED5E2C" w:rsidRDefault="00ED5E2C" w:rsidP="00ED5E2C">
      <w:pPr>
        <w:ind w:firstLine="709"/>
        <w:jc w:val="both"/>
        <w:rPr>
          <w:rFonts w:ascii="Times New Roman" w:hAnsi="Times New Roman" w:cs="Times New Roman"/>
          <w:b/>
          <w:bCs/>
          <w:color w:val="000000" w:themeColor="text1"/>
          <w:sz w:val="24"/>
          <w:szCs w:val="24"/>
        </w:rPr>
      </w:pPr>
    </w:p>
    <w:p w14:paraId="67847C2A" w14:textId="77777777" w:rsidR="00745195" w:rsidRPr="00ED5E2C" w:rsidRDefault="00745195" w:rsidP="00ED5E2C">
      <w:pPr>
        <w:ind w:firstLine="709"/>
        <w:jc w:val="both"/>
        <w:outlineLvl w:val="0"/>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Статья 19. Порядок установления территориальных зон</w:t>
      </w:r>
    </w:p>
    <w:p w14:paraId="609C397D" w14:textId="7D247689" w:rsidR="00745195" w:rsidRPr="00ED5E2C" w:rsidRDefault="00745195" w:rsidP="00ED5E2C">
      <w:pPr>
        <w:numPr>
          <w:ilvl w:val="0"/>
          <w:numId w:val="1"/>
        </w:numPr>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В результате градостроительного зонирования территории </w:t>
      </w:r>
      <w:r w:rsidR="002C01D1" w:rsidRPr="00ED5E2C">
        <w:rPr>
          <w:rFonts w:ascii="Times New Roman" w:hAnsi="Times New Roman" w:cs="Times New Roman"/>
          <w:color w:val="000000" w:themeColor="text1"/>
          <w:sz w:val="24"/>
          <w:szCs w:val="24"/>
        </w:rPr>
        <w:t>Смолен</w:t>
      </w:r>
      <w:r w:rsidR="00AE5159" w:rsidRPr="00ED5E2C">
        <w:rPr>
          <w:rFonts w:ascii="Times New Roman" w:hAnsi="Times New Roman" w:cs="Times New Roman"/>
          <w:color w:val="000000" w:themeColor="text1"/>
          <w:sz w:val="24"/>
          <w:szCs w:val="24"/>
        </w:rPr>
        <w:t>с</w:t>
      </w:r>
      <w:r w:rsidRPr="00ED5E2C">
        <w:rPr>
          <w:rFonts w:ascii="Times New Roman" w:hAnsi="Times New Roman" w:cs="Times New Roman"/>
          <w:color w:val="000000" w:themeColor="text1"/>
          <w:sz w:val="24"/>
          <w:szCs w:val="24"/>
        </w:rPr>
        <w:t>кого сельского поселения установлены территориальные зоны, отображенные на карте градостроительного зонирования.</w:t>
      </w:r>
    </w:p>
    <w:p w14:paraId="64564F44" w14:textId="77777777" w:rsidR="00745195" w:rsidRPr="00ED5E2C" w:rsidRDefault="00745195" w:rsidP="00ED5E2C">
      <w:pPr>
        <w:numPr>
          <w:ilvl w:val="0"/>
          <w:numId w:val="1"/>
        </w:numPr>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Для земельных участков в пределах территориальных зон, границы которых установлены с учетом функциональных зон, определенных генеральным планом без учета принципа деления земель по целевому назначению на категории, границы таких территориальных зон и градостроительные регламенты считаются установленными после изменения категории земель или земельных участков в составе таких земель из одной категории в другую в порядке, предусмотренном земельным законодательством.</w:t>
      </w:r>
    </w:p>
    <w:p w14:paraId="5E2BE241" w14:textId="77777777" w:rsidR="00745195" w:rsidRPr="00ED5E2C" w:rsidRDefault="00745195" w:rsidP="00ED5E2C">
      <w:pPr>
        <w:numPr>
          <w:ilvl w:val="0"/>
          <w:numId w:val="1"/>
        </w:numPr>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На карте </w:t>
      </w:r>
      <w:hyperlink r:id="rId18" w:anchor="/document/12138258/entry/106" w:history="1">
        <w:r w:rsidRPr="00ED5E2C">
          <w:rPr>
            <w:rFonts w:ascii="Times New Roman" w:hAnsi="Times New Roman" w:cs="Times New Roman"/>
            <w:color w:val="000000" w:themeColor="text1"/>
            <w:sz w:val="24"/>
            <w:szCs w:val="24"/>
          </w:rPr>
          <w:t>градостроительного зонирования</w:t>
        </w:r>
      </w:hyperlink>
      <w:r w:rsidRPr="00ED5E2C">
        <w:rPr>
          <w:rFonts w:ascii="Times New Roman" w:hAnsi="Times New Roman" w:cs="Times New Roman"/>
          <w:color w:val="000000" w:themeColor="text1"/>
          <w:sz w:val="24"/>
          <w:szCs w:val="24"/>
        </w:rPr>
        <w:t xml:space="preserve"> устанавливаются границы </w:t>
      </w:r>
      <w:hyperlink r:id="rId19" w:anchor="/document/12138258/entry/107" w:history="1">
        <w:r w:rsidRPr="00ED5E2C">
          <w:rPr>
            <w:rFonts w:ascii="Times New Roman" w:hAnsi="Times New Roman" w:cs="Times New Roman"/>
            <w:color w:val="000000" w:themeColor="text1"/>
            <w:sz w:val="24"/>
            <w:szCs w:val="24"/>
          </w:rPr>
          <w:t>территориальных зон</w:t>
        </w:r>
      </w:hyperlink>
      <w:r w:rsidRPr="00ED5E2C">
        <w:rPr>
          <w:rFonts w:ascii="Times New Roman" w:hAnsi="Times New Roman" w:cs="Times New Roman"/>
          <w:color w:val="000000" w:themeColor="text1"/>
          <w:sz w:val="24"/>
          <w:szCs w:val="24"/>
        </w:rPr>
        <w:t>. Границы территориальных зон установлены с учетом:</w:t>
      </w:r>
    </w:p>
    <w:p w14:paraId="5493CFCC" w14:textId="77777777" w:rsidR="00745195" w:rsidRPr="00ED5E2C" w:rsidRDefault="00745195"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4597AC6F" w14:textId="77777777" w:rsidR="00745195" w:rsidRPr="00ED5E2C" w:rsidRDefault="00745195"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функциональных зон и параметров их планируемого развития, определенных генеральным планом;</w:t>
      </w:r>
    </w:p>
    <w:p w14:paraId="66BF0AAB" w14:textId="77777777" w:rsidR="00745195" w:rsidRPr="00ED5E2C" w:rsidRDefault="00745195"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 определенных Градостроительным </w:t>
      </w:r>
      <w:hyperlink r:id="rId20" w:tooltip="&quot;Градостроительный кодекс Российской Федерации&quot; от 29.12.2004 N 190-ФЗ (ред. от 03.08.2018) (с изм. и доп., вступ. в силу с 01.09.2018){КонсультантПлюс}" w:history="1">
        <w:r w:rsidRPr="00ED5E2C">
          <w:rPr>
            <w:rFonts w:ascii="Times New Roman" w:hAnsi="Times New Roman" w:cs="Times New Roman"/>
            <w:color w:val="000000" w:themeColor="text1"/>
            <w:sz w:val="24"/>
            <w:szCs w:val="24"/>
          </w:rPr>
          <w:t>кодексом</w:t>
        </w:r>
      </w:hyperlink>
      <w:r w:rsidRPr="00ED5E2C">
        <w:rPr>
          <w:rFonts w:ascii="Times New Roman" w:hAnsi="Times New Roman" w:cs="Times New Roman"/>
          <w:color w:val="000000" w:themeColor="text1"/>
          <w:sz w:val="24"/>
          <w:szCs w:val="24"/>
        </w:rPr>
        <w:t xml:space="preserve"> Российской Федерации территориальных зон;</w:t>
      </w:r>
    </w:p>
    <w:p w14:paraId="4A0934FC" w14:textId="77777777" w:rsidR="00745195" w:rsidRPr="00ED5E2C" w:rsidRDefault="00745195"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сложившейся планировки территории и существующего землепользования;</w:t>
      </w:r>
    </w:p>
    <w:p w14:paraId="5E4292D8" w14:textId="77777777" w:rsidR="00745195" w:rsidRPr="00ED5E2C" w:rsidRDefault="00745195"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планируемых изменений границ земель различных категорий;</w:t>
      </w:r>
    </w:p>
    <w:p w14:paraId="3B084681" w14:textId="77777777" w:rsidR="00745195" w:rsidRPr="00ED5E2C" w:rsidRDefault="00745195"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предотвращения возможности причинения вреда объектам капитального строительства, расположенным на смежных земельных участках;</w:t>
      </w:r>
    </w:p>
    <w:p w14:paraId="47859B21" w14:textId="77777777" w:rsidR="00745195" w:rsidRPr="00ED5E2C" w:rsidRDefault="00745195"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14:paraId="6B9D19C7" w14:textId="77777777" w:rsidR="00745195" w:rsidRPr="00ED5E2C" w:rsidRDefault="00745195" w:rsidP="00ED5E2C">
      <w:pPr>
        <w:numPr>
          <w:ilvl w:val="0"/>
          <w:numId w:val="1"/>
        </w:numPr>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Границы территориальных зон могут устанавливаться по:</w:t>
      </w:r>
    </w:p>
    <w:p w14:paraId="04F2CA81" w14:textId="77777777" w:rsidR="00745195" w:rsidRPr="00ED5E2C" w:rsidRDefault="00745195"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линиям магистралей, улиц, проездов, разделяющих транспортные потоки противоположных направлений;</w:t>
      </w:r>
    </w:p>
    <w:p w14:paraId="714F56DB" w14:textId="77777777" w:rsidR="00745195" w:rsidRPr="00ED5E2C" w:rsidRDefault="00745195"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красным линиям;</w:t>
      </w:r>
    </w:p>
    <w:p w14:paraId="0BC3FEE8" w14:textId="77777777" w:rsidR="00745195" w:rsidRPr="00ED5E2C" w:rsidRDefault="00745195"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границам земельных участков;</w:t>
      </w:r>
    </w:p>
    <w:p w14:paraId="7916BAC2" w14:textId="77777777" w:rsidR="00745195" w:rsidRPr="00ED5E2C" w:rsidRDefault="00745195"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границам населенных пунктов в пределах городского округа;</w:t>
      </w:r>
    </w:p>
    <w:p w14:paraId="78079251" w14:textId="77777777" w:rsidR="00745195" w:rsidRPr="00ED5E2C" w:rsidRDefault="00745195"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границам муниципальных образований;</w:t>
      </w:r>
    </w:p>
    <w:p w14:paraId="558538B7" w14:textId="77777777" w:rsidR="00745195" w:rsidRPr="00ED5E2C" w:rsidRDefault="00745195"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 естественным границам природных объектов;</w:t>
      </w:r>
    </w:p>
    <w:p w14:paraId="72DDB818" w14:textId="77777777" w:rsidR="00745195" w:rsidRPr="00ED5E2C" w:rsidRDefault="00745195"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иным границам.</w:t>
      </w:r>
    </w:p>
    <w:p w14:paraId="3EEC54F9" w14:textId="77777777" w:rsidR="00745195" w:rsidRPr="00ED5E2C" w:rsidRDefault="00745195" w:rsidP="00ED5E2C">
      <w:pPr>
        <w:numPr>
          <w:ilvl w:val="0"/>
          <w:numId w:val="1"/>
        </w:numPr>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Формирование одного земельного участка из нескольких земельных участков, расположенных в различных территориальных зонах, не допускается.</w:t>
      </w:r>
    </w:p>
    <w:p w14:paraId="0B84AFCC" w14:textId="77777777" w:rsidR="00745195" w:rsidRPr="00ED5E2C" w:rsidRDefault="00745195" w:rsidP="00ED5E2C">
      <w:pPr>
        <w:numPr>
          <w:ilvl w:val="0"/>
          <w:numId w:val="1"/>
        </w:numPr>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w:t>
      </w:r>
    </w:p>
    <w:p w14:paraId="7C58E8B1" w14:textId="77777777" w:rsidR="00745195" w:rsidRPr="00ED5E2C" w:rsidRDefault="00745195" w:rsidP="00ED5E2C">
      <w:pPr>
        <w:numPr>
          <w:ilvl w:val="0"/>
          <w:numId w:val="1"/>
        </w:numPr>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14:paraId="79E3C85B" w14:textId="77777777" w:rsidR="00745195" w:rsidRPr="00ED5E2C" w:rsidRDefault="00745195" w:rsidP="00ED5E2C">
      <w:pPr>
        <w:numPr>
          <w:ilvl w:val="0"/>
          <w:numId w:val="1"/>
        </w:numPr>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Карта градостроительного зонирования применяется одновременно с картой</w:t>
      </w:r>
    </w:p>
    <w:p w14:paraId="328A4737" w14:textId="77777777" w:rsidR="00745195" w:rsidRPr="00ED5E2C" w:rsidRDefault="00745195"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(картами) с отображением границ зон с особыми условиями использования территорий, границ территорий объектов культурного наследия.</w:t>
      </w:r>
    </w:p>
    <w:p w14:paraId="7DDAE211" w14:textId="77777777" w:rsidR="00745195" w:rsidRPr="00ED5E2C" w:rsidRDefault="00745195" w:rsidP="00ED5E2C">
      <w:pPr>
        <w:numPr>
          <w:ilvl w:val="0"/>
          <w:numId w:val="1"/>
        </w:numPr>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Правилами для каждой территориальной зоны индивидуально, с учетом</w:t>
      </w:r>
    </w:p>
    <w:p w14:paraId="511FA541" w14:textId="77777777" w:rsidR="00745195" w:rsidRPr="00ED5E2C" w:rsidRDefault="00745195"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особенностей ее расположения и развития, а также возможности территориального сочетания различных видов использования земельных участков установлен градостроительный регламент.</w:t>
      </w:r>
    </w:p>
    <w:p w14:paraId="46138ADA" w14:textId="77777777" w:rsidR="00745195" w:rsidRPr="00ED5E2C" w:rsidRDefault="00745195" w:rsidP="00ED5E2C">
      <w:pPr>
        <w:numPr>
          <w:ilvl w:val="0"/>
          <w:numId w:val="1"/>
        </w:numPr>
        <w:ind w:left="0"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Настоящие Правила включают в себя карты:</w:t>
      </w:r>
    </w:p>
    <w:p w14:paraId="76C297AC" w14:textId="77777777" w:rsidR="00745195" w:rsidRPr="00ED5E2C" w:rsidRDefault="00745195" w:rsidP="00ED5E2C">
      <w:pPr>
        <w:ind w:firstLine="709"/>
        <w:contextualSpacing/>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Карта градостроительного зонирования;</w:t>
      </w:r>
    </w:p>
    <w:p w14:paraId="22419075" w14:textId="77777777" w:rsidR="00745195" w:rsidRPr="00ED5E2C" w:rsidRDefault="00745195" w:rsidP="00ED5E2C">
      <w:pPr>
        <w:ind w:firstLine="709"/>
        <w:contextualSpacing/>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Карта границ зон с особыми условиями использования территорий (Приложение 1 к Правилам)</w:t>
      </w:r>
    </w:p>
    <w:p w14:paraId="484F8C6E" w14:textId="77777777" w:rsidR="00745195" w:rsidRDefault="00745195" w:rsidP="00ED5E2C">
      <w:pPr>
        <w:ind w:firstLine="709"/>
        <w:contextualSpacing/>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 Карта границ территорий объектов культурного наследия (объекты археологического наследия) (Приложение 2 к Правилам, отнесено к сведениям ограниченного доступа).</w:t>
      </w:r>
    </w:p>
    <w:p w14:paraId="56F5DAEC" w14:textId="77777777" w:rsidR="00ED5E2C" w:rsidRPr="00ED5E2C" w:rsidRDefault="00ED5E2C" w:rsidP="00ED5E2C">
      <w:pPr>
        <w:ind w:firstLine="709"/>
        <w:contextualSpacing/>
        <w:jc w:val="both"/>
        <w:rPr>
          <w:rFonts w:ascii="Times New Roman" w:hAnsi="Times New Roman" w:cs="Times New Roman"/>
          <w:color w:val="000000" w:themeColor="text1"/>
          <w:sz w:val="24"/>
          <w:szCs w:val="24"/>
        </w:rPr>
      </w:pPr>
    </w:p>
    <w:p w14:paraId="2191FE47" w14:textId="4E8E4853" w:rsidR="00ED5E2C" w:rsidRDefault="006916FD" w:rsidP="00ED5E2C">
      <w:pPr>
        <w:ind w:firstLine="709"/>
        <w:jc w:val="both"/>
        <w:outlineLvl w:val="0"/>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Статья 20. Виды, состав и кодовое обозначение территориальных зон, установленных на карте градостроительного зонирования Смоленского сельского поселения Северского</w:t>
      </w:r>
      <w:r w:rsidR="00EE2F07" w:rsidRPr="00ED5E2C">
        <w:rPr>
          <w:rFonts w:ascii="Times New Roman" w:eastAsia="Tahoma" w:hAnsi="Times New Roman" w:cs="Times New Roman"/>
          <w:b/>
          <w:bCs/>
          <w:color w:val="000000" w:themeColor="text1"/>
          <w:sz w:val="24"/>
          <w:szCs w:val="24"/>
        </w:rPr>
        <w:t xml:space="preserve"> муниципального</w:t>
      </w:r>
      <w:r w:rsidRPr="00ED5E2C">
        <w:rPr>
          <w:rFonts w:ascii="Times New Roman" w:eastAsia="Tahoma" w:hAnsi="Times New Roman" w:cs="Times New Roman"/>
          <w:b/>
          <w:bCs/>
          <w:color w:val="000000" w:themeColor="text1"/>
          <w:sz w:val="24"/>
          <w:szCs w:val="24"/>
        </w:rPr>
        <w:t xml:space="preserve"> район</w:t>
      </w:r>
      <w:r w:rsidR="00ED5E2C">
        <w:rPr>
          <w:rFonts w:ascii="Times New Roman" w:eastAsia="Tahoma" w:hAnsi="Times New Roman" w:cs="Times New Roman"/>
          <w:b/>
          <w:bCs/>
          <w:color w:val="000000" w:themeColor="text1"/>
          <w:sz w:val="24"/>
          <w:szCs w:val="24"/>
        </w:rPr>
        <w:t>а</w:t>
      </w:r>
    </w:p>
    <w:p w14:paraId="25E305C4" w14:textId="77777777" w:rsidR="00ED5E2C" w:rsidRPr="00ED5E2C" w:rsidRDefault="00ED5E2C" w:rsidP="00ED5E2C">
      <w:pPr>
        <w:ind w:firstLine="709"/>
        <w:jc w:val="both"/>
        <w:outlineLvl w:val="0"/>
        <w:rPr>
          <w:rFonts w:ascii="Times New Roman" w:eastAsia="Tahoma" w:hAnsi="Times New Roman" w:cs="Times New Roman"/>
          <w:b/>
          <w:bCs/>
          <w:color w:val="000000" w:themeColor="text1"/>
          <w:sz w:val="24"/>
          <w:szCs w:val="24"/>
        </w:rPr>
      </w:pPr>
    </w:p>
    <w:p w14:paraId="441E9B07" w14:textId="77777777" w:rsidR="006916FD" w:rsidRPr="00ED5E2C" w:rsidRDefault="006916FD" w:rsidP="00ED5E2C">
      <w:pPr>
        <w:widowControl w:val="0"/>
        <w:autoSpaceDE w:val="0"/>
        <w:autoSpaceDN w:val="0"/>
        <w:adjustRightInd w:val="0"/>
        <w:spacing w:line="259" w:lineRule="auto"/>
        <w:ind w:firstLine="709"/>
        <w:contextualSpacing/>
        <w:jc w:val="both"/>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На карте градостроительного зонирования установлены следующие территориальные зоны:</w:t>
      </w:r>
    </w:p>
    <w:tbl>
      <w:tblPr>
        <w:tblW w:w="10060" w:type="dxa"/>
        <w:tblLook w:val="0000" w:firstRow="0" w:lastRow="0" w:firstColumn="0" w:lastColumn="0" w:noHBand="0" w:noVBand="0"/>
      </w:tblPr>
      <w:tblGrid>
        <w:gridCol w:w="2015"/>
        <w:gridCol w:w="8045"/>
      </w:tblGrid>
      <w:tr w:rsidR="0039011E" w:rsidRPr="00ED5E2C" w14:paraId="1CEF24A1" w14:textId="77777777" w:rsidTr="00746387">
        <w:trPr>
          <w:trHeight w:val="20"/>
        </w:trPr>
        <w:tc>
          <w:tcPr>
            <w:tcW w:w="2015" w:type="dxa"/>
            <w:tcBorders>
              <w:top w:val="single" w:sz="4" w:space="0" w:color="000000"/>
              <w:left w:val="single" w:sz="4" w:space="0" w:color="000000"/>
              <w:bottom w:val="single" w:sz="4" w:space="0" w:color="000000"/>
            </w:tcBorders>
            <w:vAlign w:val="center"/>
          </w:tcPr>
          <w:p w14:paraId="652E2D4A" w14:textId="77777777" w:rsidR="006916FD" w:rsidRPr="00ED5E2C" w:rsidRDefault="006916FD" w:rsidP="00ED5E2C">
            <w:pPr>
              <w:widowControl w:val="0"/>
              <w:snapToGrid w:val="0"/>
              <w:ind w:firstLine="22"/>
              <w:jc w:val="center"/>
              <w:rPr>
                <w:rFonts w:ascii="Times New Roman" w:eastAsia="SimSun" w:hAnsi="Times New Roman" w:cs="Times New Roman"/>
                <w:color w:val="000000" w:themeColor="text1"/>
                <w:sz w:val="24"/>
                <w:szCs w:val="24"/>
                <w:lang w:eastAsia="zh-CN"/>
              </w:rPr>
            </w:pPr>
            <w:r w:rsidRPr="00ED5E2C">
              <w:rPr>
                <w:rFonts w:ascii="Times New Roman" w:eastAsia="SimSun" w:hAnsi="Times New Roman" w:cs="Times New Roman"/>
                <w:color w:val="000000" w:themeColor="text1"/>
                <w:sz w:val="24"/>
                <w:szCs w:val="24"/>
                <w:lang w:eastAsia="zh-CN"/>
              </w:rPr>
              <w:t>Кодовые обозначения территориальных зон</w:t>
            </w:r>
          </w:p>
        </w:tc>
        <w:tc>
          <w:tcPr>
            <w:tcW w:w="8045" w:type="dxa"/>
            <w:tcBorders>
              <w:top w:val="single" w:sz="4" w:space="0" w:color="000000"/>
              <w:left w:val="single" w:sz="4" w:space="0" w:color="000000"/>
              <w:bottom w:val="single" w:sz="4" w:space="0" w:color="000000"/>
              <w:right w:val="single" w:sz="4" w:space="0" w:color="000000"/>
            </w:tcBorders>
            <w:vAlign w:val="center"/>
          </w:tcPr>
          <w:p w14:paraId="378C503E" w14:textId="77777777" w:rsidR="006916FD" w:rsidRPr="00ED5E2C" w:rsidRDefault="006916FD" w:rsidP="00ED5E2C">
            <w:pPr>
              <w:widowControl w:val="0"/>
              <w:snapToGrid w:val="0"/>
              <w:ind w:firstLine="22"/>
              <w:jc w:val="center"/>
              <w:rPr>
                <w:rFonts w:ascii="Times New Roman" w:eastAsia="SimSun" w:hAnsi="Times New Roman" w:cs="Times New Roman"/>
                <w:color w:val="000000" w:themeColor="text1"/>
                <w:sz w:val="24"/>
                <w:szCs w:val="24"/>
                <w:lang w:eastAsia="zh-CN"/>
              </w:rPr>
            </w:pPr>
            <w:r w:rsidRPr="00ED5E2C">
              <w:rPr>
                <w:rFonts w:ascii="Times New Roman" w:eastAsia="SimSun" w:hAnsi="Times New Roman" w:cs="Times New Roman"/>
                <w:color w:val="000000" w:themeColor="text1"/>
                <w:sz w:val="24"/>
                <w:szCs w:val="24"/>
                <w:lang w:eastAsia="zh-CN"/>
              </w:rPr>
              <w:t>Наименование территориальных зон</w:t>
            </w:r>
          </w:p>
        </w:tc>
      </w:tr>
      <w:tr w:rsidR="0039011E" w:rsidRPr="00ED5E2C" w14:paraId="17CF1ED7" w14:textId="77777777" w:rsidTr="00746387">
        <w:trPr>
          <w:trHeight w:val="20"/>
        </w:trPr>
        <w:tc>
          <w:tcPr>
            <w:tcW w:w="2015" w:type="dxa"/>
            <w:tcBorders>
              <w:top w:val="single" w:sz="4" w:space="0" w:color="000000"/>
              <w:left w:val="single" w:sz="4" w:space="0" w:color="000000"/>
              <w:bottom w:val="single" w:sz="4" w:space="0" w:color="000000"/>
            </w:tcBorders>
          </w:tcPr>
          <w:p w14:paraId="1D5D009E"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Ж1</w:t>
            </w:r>
          </w:p>
        </w:tc>
        <w:tc>
          <w:tcPr>
            <w:tcW w:w="8045" w:type="dxa"/>
            <w:tcBorders>
              <w:top w:val="single" w:sz="4" w:space="0" w:color="000000"/>
              <w:left w:val="single" w:sz="4" w:space="0" w:color="000000"/>
              <w:bottom w:val="single" w:sz="4" w:space="0" w:color="000000"/>
              <w:right w:val="single" w:sz="4" w:space="0" w:color="000000"/>
            </w:tcBorders>
          </w:tcPr>
          <w:p w14:paraId="13ED75DB" w14:textId="77777777" w:rsidR="006916FD" w:rsidRPr="00ED5E2C" w:rsidRDefault="006916FD" w:rsidP="00ED5E2C">
            <w:pPr>
              <w:ind w:firstLine="22"/>
              <w:rPr>
                <w:rFonts w:ascii="Times New Roman" w:eastAsia="Times New Roman" w:hAnsi="Times New Roman" w:cs="Times New Roman"/>
                <w:i/>
                <w:color w:val="000000" w:themeColor="text1"/>
                <w:sz w:val="24"/>
                <w:szCs w:val="24"/>
              </w:rPr>
            </w:pPr>
            <w:r w:rsidRPr="00ED5E2C">
              <w:rPr>
                <w:rFonts w:ascii="Times New Roman" w:eastAsia="Times New Roman" w:hAnsi="Times New Roman" w:cs="Times New Roman"/>
                <w:color w:val="000000" w:themeColor="text1"/>
                <w:sz w:val="24"/>
                <w:szCs w:val="24"/>
              </w:rPr>
              <w:t xml:space="preserve">Зона застройки индивидуальными жилыми домами </w:t>
            </w:r>
          </w:p>
        </w:tc>
      </w:tr>
      <w:tr w:rsidR="0039011E" w:rsidRPr="00ED5E2C" w14:paraId="330614E5" w14:textId="77777777" w:rsidTr="00746387">
        <w:trPr>
          <w:trHeight w:val="20"/>
        </w:trPr>
        <w:tc>
          <w:tcPr>
            <w:tcW w:w="2015" w:type="dxa"/>
            <w:tcBorders>
              <w:top w:val="single" w:sz="4" w:space="0" w:color="000000"/>
              <w:left w:val="single" w:sz="4" w:space="0" w:color="000000"/>
              <w:bottom w:val="single" w:sz="4" w:space="0" w:color="000000"/>
            </w:tcBorders>
          </w:tcPr>
          <w:p w14:paraId="7FDECE22"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Ж2</w:t>
            </w:r>
          </w:p>
        </w:tc>
        <w:tc>
          <w:tcPr>
            <w:tcW w:w="8045" w:type="dxa"/>
            <w:tcBorders>
              <w:top w:val="single" w:sz="4" w:space="0" w:color="000000"/>
              <w:left w:val="single" w:sz="4" w:space="0" w:color="000000"/>
              <w:bottom w:val="single" w:sz="4" w:space="0" w:color="000000"/>
              <w:right w:val="single" w:sz="4" w:space="0" w:color="000000"/>
            </w:tcBorders>
          </w:tcPr>
          <w:p w14:paraId="2196D8C0" w14:textId="77777777" w:rsidR="006916FD" w:rsidRPr="00ED5E2C" w:rsidRDefault="006916FD" w:rsidP="00ED5E2C">
            <w:pPr>
              <w:ind w:firstLine="22"/>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Зона застройки малоэтажными жилыми домами</w:t>
            </w:r>
          </w:p>
        </w:tc>
      </w:tr>
      <w:tr w:rsidR="0039011E" w:rsidRPr="00ED5E2C" w14:paraId="26736240" w14:textId="77777777" w:rsidTr="00746387">
        <w:trPr>
          <w:trHeight w:val="20"/>
        </w:trPr>
        <w:tc>
          <w:tcPr>
            <w:tcW w:w="2015" w:type="dxa"/>
            <w:tcBorders>
              <w:top w:val="single" w:sz="4" w:space="0" w:color="000000"/>
              <w:left w:val="single" w:sz="4" w:space="0" w:color="000000"/>
              <w:bottom w:val="single" w:sz="4" w:space="0" w:color="000000"/>
            </w:tcBorders>
          </w:tcPr>
          <w:p w14:paraId="0B5C5230"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Ж3</w:t>
            </w:r>
          </w:p>
        </w:tc>
        <w:tc>
          <w:tcPr>
            <w:tcW w:w="8045" w:type="dxa"/>
            <w:tcBorders>
              <w:top w:val="single" w:sz="4" w:space="0" w:color="000000"/>
              <w:left w:val="single" w:sz="4" w:space="0" w:color="000000"/>
              <w:bottom w:val="single" w:sz="4" w:space="0" w:color="000000"/>
              <w:right w:val="single" w:sz="4" w:space="0" w:color="000000"/>
            </w:tcBorders>
          </w:tcPr>
          <w:p w14:paraId="6FC9A95E" w14:textId="77777777" w:rsidR="006916FD" w:rsidRPr="00ED5E2C" w:rsidRDefault="006916FD" w:rsidP="00ED5E2C">
            <w:pPr>
              <w:ind w:firstLine="22"/>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Зона застройки среднеэтажными жилыми домами</w:t>
            </w:r>
          </w:p>
        </w:tc>
      </w:tr>
      <w:tr w:rsidR="0039011E" w:rsidRPr="00ED5E2C" w14:paraId="611E006E" w14:textId="77777777" w:rsidTr="00746387">
        <w:trPr>
          <w:trHeight w:val="20"/>
        </w:trPr>
        <w:tc>
          <w:tcPr>
            <w:tcW w:w="2015" w:type="dxa"/>
            <w:tcBorders>
              <w:top w:val="single" w:sz="4" w:space="0" w:color="000000"/>
              <w:left w:val="single" w:sz="4" w:space="0" w:color="000000"/>
              <w:bottom w:val="single" w:sz="4" w:space="0" w:color="000000"/>
            </w:tcBorders>
          </w:tcPr>
          <w:p w14:paraId="338D08B1"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ОД2</w:t>
            </w:r>
          </w:p>
        </w:tc>
        <w:tc>
          <w:tcPr>
            <w:tcW w:w="8045" w:type="dxa"/>
            <w:tcBorders>
              <w:top w:val="single" w:sz="4" w:space="0" w:color="000000"/>
              <w:left w:val="single" w:sz="4" w:space="0" w:color="000000"/>
              <w:bottom w:val="single" w:sz="4" w:space="0" w:color="000000"/>
              <w:right w:val="single" w:sz="4" w:space="0" w:color="000000"/>
            </w:tcBorders>
          </w:tcPr>
          <w:p w14:paraId="4493472A" w14:textId="77777777" w:rsidR="006916FD" w:rsidRPr="00ED5E2C" w:rsidRDefault="006916FD" w:rsidP="00ED5E2C">
            <w:pPr>
              <w:ind w:firstLine="22"/>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Многофункциональная общественно-деловая зона</w:t>
            </w:r>
          </w:p>
        </w:tc>
      </w:tr>
      <w:tr w:rsidR="0039011E" w:rsidRPr="00ED5E2C" w14:paraId="7EEDC04A" w14:textId="77777777" w:rsidTr="00746387">
        <w:trPr>
          <w:trHeight w:val="20"/>
        </w:trPr>
        <w:tc>
          <w:tcPr>
            <w:tcW w:w="2015" w:type="dxa"/>
            <w:tcBorders>
              <w:top w:val="single" w:sz="4" w:space="0" w:color="000000"/>
              <w:left w:val="single" w:sz="4" w:space="0" w:color="000000"/>
              <w:bottom w:val="single" w:sz="4" w:space="0" w:color="000000"/>
            </w:tcBorders>
          </w:tcPr>
          <w:p w14:paraId="5703648F"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ОД3</w:t>
            </w:r>
          </w:p>
        </w:tc>
        <w:tc>
          <w:tcPr>
            <w:tcW w:w="8045" w:type="dxa"/>
            <w:tcBorders>
              <w:top w:val="single" w:sz="4" w:space="0" w:color="000000"/>
              <w:left w:val="single" w:sz="4" w:space="0" w:color="000000"/>
              <w:bottom w:val="single" w:sz="4" w:space="0" w:color="000000"/>
              <w:right w:val="single" w:sz="4" w:space="0" w:color="000000"/>
            </w:tcBorders>
          </w:tcPr>
          <w:p w14:paraId="3835B1AB" w14:textId="77777777" w:rsidR="006916FD" w:rsidRPr="00ED5E2C" w:rsidRDefault="006916FD" w:rsidP="00ED5E2C">
            <w:pPr>
              <w:ind w:firstLine="22"/>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Зона специализированной общественной застройки</w:t>
            </w:r>
          </w:p>
        </w:tc>
      </w:tr>
      <w:tr w:rsidR="0039011E" w:rsidRPr="00ED5E2C" w14:paraId="737F4C3B" w14:textId="77777777" w:rsidTr="00746387">
        <w:trPr>
          <w:trHeight w:val="20"/>
        </w:trPr>
        <w:tc>
          <w:tcPr>
            <w:tcW w:w="2015" w:type="dxa"/>
            <w:tcBorders>
              <w:top w:val="single" w:sz="4" w:space="0" w:color="000000"/>
              <w:left w:val="single" w:sz="4" w:space="0" w:color="000000"/>
              <w:bottom w:val="single" w:sz="4" w:space="0" w:color="000000"/>
            </w:tcBorders>
          </w:tcPr>
          <w:p w14:paraId="01F6C88E"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П1</w:t>
            </w:r>
          </w:p>
        </w:tc>
        <w:tc>
          <w:tcPr>
            <w:tcW w:w="8045" w:type="dxa"/>
            <w:tcBorders>
              <w:top w:val="single" w:sz="4" w:space="0" w:color="000000"/>
              <w:left w:val="single" w:sz="4" w:space="0" w:color="000000"/>
              <w:bottom w:val="single" w:sz="4" w:space="0" w:color="000000"/>
              <w:right w:val="single" w:sz="4" w:space="0" w:color="000000"/>
            </w:tcBorders>
          </w:tcPr>
          <w:p w14:paraId="737891D3" w14:textId="77777777" w:rsidR="006916FD" w:rsidRPr="00ED5E2C" w:rsidRDefault="006916FD" w:rsidP="00ED5E2C">
            <w:pPr>
              <w:widowControl w:val="0"/>
              <w:autoSpaceDE w:val="0"/>
              <w:autoSpaceDN w:val="0"/>
              <w:adjustRightInd w:val="0"/>
              <w:ind w:firstLine="22"/>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lang w:eastAsia="ru-RU"/>
              </w:rPr>
              <w:t>Производственная зона</w:t>
            </w:r>
          </w:p>
        </w:tc>
      </w:tr>
      <w:tr w:rsidR="0039011E" w:rsidRPr="00ED5E2C" w14:paraId="11A5A62A" w14:textId="77777777" w:rsidTr="00746387">
        <w:trPr>
          <w:trHeight w:val="20"/>
        </w:trPr>
        <w:tc>
          <w:tcPr>
            <w:tcW w:w="2015" w:type="dxa"/>
            <w:tcBorders>
              <w:top w:val="single" w:sz="4" w:space="0" w:color="000000"/>
              <w:left w:val="single" w:sz="4" w:space="0" w:color="000000"/>
              <w:bottom w:val="single" w:sz="4" w:space="0" w:color="000000"/>
            </w:tcBorders>
          </w:tcPr>
          <w:p w14:paraId="759C58A9"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И1</w:t>
            </w:r>
          </w:p>
        </w:tc>
        <w:tc>
          <w:tcPr>
            <w:tcW w:w="8045" w:type="dxa"/>
            <w:tcBorders>
              <w:top w:val="single" w:sz="4" w:space="0" w:color="000000"/>
              <w:left w:val="single" w:sz="4" w:space="0" w:color="000000"/>
              <w:bottom w:val="single" w:sz="4" w:space="0" w:color="000000"/>
              <w:right w:val="single" w:sz="4" w:space="0" w:color="000000"/>
            </w:tcBorders>
          </w:tcPr>
          <w:p w14:paraId="0A023486" w14:textId="77777777" w:rsidR="006916FD" w:rsidRPr="00ED5E2C" w:rsidRDefault="006916FD" w:rsidP="00ED5E2C">
            <w:pPr>
              <w:widowControl w:val="0"/>
              <w:autoSpaceDE w:val="0"/>
              <w:autoSpaceDN w:val="0"/>
              <w:adjustRightInd w:val="0"/>
              <w:ind w:firstLine="22"/>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rPr>
              <w:t>Зона инженерной инфраструктуры</w:t>
            </w:r>
          </w:p>
        </w:tc>
      </w:tr>
      <w:tr w:rsidR="0039011E" w:rsidRPr="00ED5E2C" w14:paraId="5A07C829" w14:textId="77777777" w:rsidTr="00746387">
        <w:trPr>
          <w:trHeight w:val="20"/>
        </w:trPr>
        <w:tc>
          <w:tcPr>
            <w:tcW w:w="2015" w:type="dxa"/>
            <w:tcBorders>
              <w:top w:val="single" w:sz="4" w:space="0" w:color="000000"/>
              <w:left w:val="single" w:sz="4" w:space="0" w:color="000000"/>
              <w:bottom w:val="single" w:sz="4" w:space="0" w:color="000000"/>
            </w:tcBorders>
          </w:tcPr>
          <w:p w14:paraId="1AE4568D"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Т1</w:t>
            </w:r>
          </w:p>
        </w:tc>
        <w:tc>
          <w:tcPr>
            <w:tcW w:w="8045" w:type="dxa"/>
            <w:tcBorders>
              <w:top w:val="single" w:sz="4" w:space="0" w:color="000000"/>
              <w:left w:val="single" w:sz="4" w:space="0" w:color="000000"/>
              <w:bottom w:val="single" w:sz="4" w:space="0" w:color="000000"/>
              <w:right w:val="single" w:sz="4" w:space="0" w:color="000000"/>
            </w:tcBorders>
          </w:tcPr>
          <w:p w14:paraId="44D92907" w14:textId="77777777" w:rsidR="006916FD" w:rsidRPr="00ED5E2C" w:rsidRDefault="006916FD" w:rsidP="00ED5E2C">
            <w:pPr>
              <w:ind w:firstLine="22"/>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Зона транспортной инфраструктуры</w:t>
            </w:r>
          </w:p>
        </w:tc>
      </w:tr>
      <w:tr w:rsidR="0039011E" w:rsidRPr="00ED5E2C" w14:paraId="5B2D4BF2" w14:textId="77777777" w:rsidTr="00746387">
        <w:trPr>
          <w:trHeight w:val="20"/>
        </w:trPr>
        <w:tc>
          <w:tcPr>
            <w:tcW w:w="2015" w:type="dxa"/>
            <w:tcBorders>
              <w:top w:val="single" w:sz="4" w:space="0" w:color="000000"/>
              <w:left w:val="single" w:sz="4" w:space="0" w:color="000000"/>
              <w:bottom w:val="single" w:sz="4" w:space="0" w:color="000000"/>
            </w:tcBorders>
          </w:tcPr>
          <w:p w14:paraId="7796A5D5" w14:textId="77777777" w:rsidR="006916FD" w:rsidRPr="00ED5E2C" w:rsidRDefault="006916FD" w:rsidP="00ED5E2C">
            <w:pPr>
              <w:ind w:firstLine="22"/>
              <w:jc w:val="center"/>
              <w:rPr>
                <w:rFonts w:ascii="Times New Roman" w:eastAsia="Times New Roman" w:hAnsi="Times New Roman" w:cs="Times New Roman"/>
                <w:b/>
                <w:color w:val="000000" w:themeColor="text1"/>
                <w:sz w:val="24"/>
                <w:szCs w:val="24"/>
              </w:rPr>
            </w:pPr>
            <w:r w:rsidRPr="00ED5E2C">
              <w:rPr>
                <w:rFonts w:ascii="Times New Roman" w:eastAsia="Times New Roman" w:hAnsi="Times New Roman" w:cs="Times New Roman"/>
                <w:color w:val="000000" w:themeColor="text1"/>
                <w:sz w:val="24"/>
                <w:szCs w:val="24"/>
              </w:rPr>
              <w:t>СХ1</w:t>
            </w:r>
          </w:p>
        </w:tc>
        <w:tc>
          <w:tcPr>
            <w:tcW w:w="8045" w:type="dxa"/>
            <w:tcBorders>
              <w:top w:val="single" w:sz="4" w:space="0" w:color="000000"/>
              <w:left w:val="single" w:sz="4" w:space="0" w:color="000000"/>
              <w:bottom w:val="single" w:sz="4" w:space="0" w:color="000000"/>
              <w:right w:val="single" w:sz="4" w:space="0" w:color="000000"/>
            </w:tcBorders>
          </w:tcPr>
          <w:p w14:paraId="6964CD85" w14:textId="77777777" w:rsidR="006916FD" w:rsidRPr="00ED5E2C" w:rsidRDefault="006916FD" w:rsidP="00ED5E2C">
            <w:pPr>
              <w:ind w:firstLine="22"/>
              <w:rPr>
                <w:rFonts w:ascii="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 xml:space="preserve">Зона сельскохозяйственных угодий в составе границ населенного пункта </w:t>
            </w:r>
          </w:p>
        </w:tc>
      </w:tr>
      <w:tr w:rsidR="0039011E" w:rsidRPr="00ED5E2C" w14:paraId="67DBDEA7" w14:textId="77777777" w:rsidTr="00746387">
        <w:trPr>
          <w:trHeight w:val="20"/>
        </w:trPr>
        <w:tc>
          <w:tcPr>
            <w:tcW w:w="2015" w:type="dxa"/>
            <w:tcBorders>
              <w:top w:val="single" w:sz="4" w:space="0" w:color="000000"/>
              <w:left w:val="single" w:sz="4" w:space="0" w:color="000000"/>
              <w:bottom w:val="single" w:sz="4" w:space="0" w:color="000000"/>
            </w:tcBorders>
          </w:tcPr>
          <w:p w14:paraId="73C75A94"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СХ2</w:t>
            </w:r>
          </w:p>
        </w:tc>
        <w:tc>
          <w:tcPr>
            <w:tcW w:w="8045" w:type="dxa"/>
            <w:tcBorders>
              <w:top w:val="single" w:sz="4" w:space="0" w:color="000000"/>
              <w:left w:val="single" w:sz="4" w:space="0" w:color="000000"/>
              <w:bottom w:val="single" w:sz="4" w:space="0" w:color="000000"/>
              <w:right w:val="single" w:sz="4" w:space="0" w:color="000000"/>
            </w:tcBorders>
          </w:tcPr>
          <w:p w14:paraId="41EACD89" w14:textId="77777777" w:rsidR="006916FD" w:rsidRPr="00ED5E2C" w:rsidRDefault="006916FD" w:rsidP="00ED5E2C">
            <w:pPr>
              <w:ind w:firstLine="22"/>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lang w:eastAsia="ru-RU"/>
              </w:rPr>
              <w:t>Зона сельскохозяйственных предприятий</w:t>
            </w:r>
          </w:p>
        </w:tc>
      </w:tr>
      <w:tr w:rsidR="0039011E" w:rsidRPr="00ED5E2C" w14:paraId="50EF4BAC" w14:textId="77777777" w:rsidTr="00746387">
        <w:trPr>
          <w:trHeight w:val="20"/>
        </w:trPr>
        <w:tc>
          <w:tcPr>
            <w:tcW w:w="2015" w:type="dxa"/>
            <w:tcBorders>
              <w:top w:val="single" w:sz="4" w:space="0" w:color="000000"/>
              <w:left w:val="single" w:sz="4" w:space="0" w:color="000000"/>
              <w:bottom w:val="single" w:sz="4" w:space="0" w:color="000000"/>
            </w:tcBorders>
          </w:tcPr>
          <w:p w14:paraId="78F99D5B"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СХ3</w:t>
            </w:r>
          </w:p>
        </w:tc>
        <w:tc>
          <w:tcPr>
            <w:tcW w:w="8045" w:type="dxa"/>
            <w:tcBorders>
              <w:top w:val="single" w:sz="4" w:space="0" w:color="000000"/>
              <w:left w:val="single" w:sz="4" w:space="0" w:color="000000"/>
              <w:bottom w:val="single" w:sz="4" w:space="0" w:color="000000"/>
              <w:right w:val="single" w:sz="4" w:space="0" w:color="000000"/>
            </w:tcBorders>
          </w:tcPr>
          <w:p w14:paraId="1B16B375" w14:textId="77777777" w:rsidR="006916FD" w:rsidRPr="00ED5E2C" w:rsidRDefault="006916FD" w:rsidP="00ED5E2C">
            <w:pPr>
              <w:ind w:firstLine="22"/>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rPr>
              <w:t>Зона ведения садоводства</w:t>
            </w:r>
          </w:p>
        </w:tc>
      </w:tr>
      <w:tr w:rsidR="0039011E" w:rsidRPr="00ED5E2C" w14:paraId="4EA2FA06" w14:textId="77777777" w:rsidTr="00746387">
        <w:trPr>
          <w:trHeight w:val="20"/>
        </w:trPr>
        <w:tc>
          <w:tcPr>
            <w:tcW w:w="2015" w:type="dxa"/>
            <w:tcBorders>
              <w:top w:val="single" w:sz="4" w:space="0" w:color="000000"/>
              <w:left w:val="single" w:sz="4" w:space="0" w:color="000000"/>
              <w:bottom w:val="single" w:sz="4" w:space="0" w:color="000000"/>
            </w:tcBorders>
          </w:tcPr>
          <w:p w14:paraId="0736D9DC"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СХ6</w:t>
            </w:r>
          </w:p>
        </w:tc>
        <w:tc>
          <w:tcPr>
            <w:tcW w:w="8045" w:type="dxa"/>
            <w:tcBorders>
              <w:top w:val="single" w:sz="4" w:space="0" w:color="000000"/>
              <w:left w:val="single" w:sz="4" w:space="0" w:color="000000"/>
              <w:bottom w:val="single" w:sz="4" w:space="0" w:color="000000"/>
              <w:right w:val="single" w:sz="4" w:space="0" w:color="000000"/>
            </w:tcBorders>
          </w:tcPr>
          <w:p w14:paraId="5E506E43" w14:textId="77777777" w:rsidR="006916FD" w:rsidRPr="00ED5E2C" w:rsidRDefault="006916FD" w:rsidP="00ED5E2C">
            <w:pPr>
              <w:ind w:firstLine="22"/>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Зона ведения крестьянско-фермерского хозяйства в границах населенного пункта</w:t>
            </w:r>
          </w:p>
        </w:tc>
      </w:tr>
      <w:tr w:rsidR="0039011E" w:rsidRPr="00ED5E2C" w14:paraId="0F6A94AD" w14:textId="77777777" w:rsidTr="00746387">
        <w:trPr>
          <w:trHeight w:val="20"/>
        </w:trPr>
        <w:tc>
          <w:tcPr>
            <w:tcW w:w="2015" w:type="dxa"/>
            <w:tcBorders>
              <w:top w:val="single" w:sz="4" w:space="0" w:color="000000"/>
              <w:left w:val="single" w:sz="4" w:space="0" w:color="000000"/>
              <w:bottom w:val="single" w:sz="4" w:space="0" w:color="000000"/>
            </w:tcBorders>
          </w:tcPr>
          <w:p w14:paraId="5D5E916B"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СХ6.1</w:t>
            </w:r>
          </w:p>
        </w:tc>
        <w:tc>
          <w:tcPr>
            <w:tcW w:w="8045" w:type="dxa"/>
            <w:tcBorders>
              <w:top w:val="single" w:sz="4" w:space="0" w:color="000000"/>
              <w:left w:val="single" w:sz="4" w:space="0" w:color="000000"/>
              <w:bottom w:val="single" w:sz="4" w:space="0" w:color="000000"/>
              <w:right w:val="single" w:sz="4" w:space="0" w:color="000000"/>
            </w:tcBorders>
          </w:tcPr>
          <w:p w14:paraId="0FFD9C87" w14:textId="77777777" w:rsidR="006916FD" w:rsidRPr="00ED5E2C" w:rsidRDefault="006916FD" w:rsidP="00ED5E2C">
            <w:pPr>
              <w:ind w:firstLine="22"/>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Зона ведения крестьянско-фермерского хозяйства вне границ населенного пункта</w:t>
            </w:r>
          </w:p>
        </w:tc>
      </w:tr>
      <w:tr w:rsidR="0039011E" w:rsidRPr="00ED5E2C" w14:paraId="0258B863" w14:textId="77777777" w:rsidTr="00746387">
        <w:trPr>
          <w:trHeight w:val="20"/>
        </w:trPr>
        <w:tc>
          <w:tcPr>
            <w:tcW w:w="2015" w:type="dxa"/>
            <w:tcBorders>
              <w:top w:val="single" w:sz="4" w:space="0" w:color="000000"/>
              <w:left w:val="single" w:sz="4" w:space="0" w:color="000000"/>
              <w:bottom w:val="single" w:sz="4" w:space="0" w:color="000000"/>
            </w:tcBorders>
          </w:tcPr>
          <w:p w14:paraId="06D67C14"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ОП1</w:t>
            </w:r>
          </w:p>
        </w:tc>
        <w:tc>
          <w:tcPr>
            <w:tcW w:w="8045" w:type="dxa"/>
            <w:tcBorders>
              <w:top w:val="single" w:sz="4" w:space="0" w:color="000000"/>
              <w:left w:val="single" w:sz="4" w:space="0" w:color="000000"/>
              <w:bottom w:val="single" w:sz="4" w:space="0" w:color="000000"/>
              <w:right w:val="single" w:sz="4" w:space="0" w:color="000000"/>
            </w:tcBorders>
          </w:tcPr>
          <w:p w14:paraId="6D62CCD3" w14:textId="77777777" w:rsidR="006916FD" w:rsidRPr="00ED5E2C" w:rsidRDefault="006916FD" w:rsidP="00ED5E2C">
            <w:pPr>
              <w:ind w:firstLine="22"/>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lang w:eastAsia="ru-RU"/>
              </w:rPr>
              <w:t xml:space="preserve">Зона зеленых насаждений общего пользования </w:t>
            </w:r>
          </w:p>
        </w:tc>
      </w:tr>
      <w:tr w:rsidR="0039011E" w:rsidRPr="00ED5E2C" w14:paraId="6A1B8DF8" w14:textId="77777777" w:rsidTr="00746387">
        <w:trPr>
          <w:trHeight w:val="20"/>
        </w:trPr>
        <w:tc>
          <w:tcPr>
            <w:tcW w:w="2015" w:type="dxa"/>
            <w:tcBorders>
              <w:top w:val="single" w:sz="4" w:space="0" w:color="000000"/>
              <w:left w:val="single" w:sz="4" w:space="0" w:color="000000"/>
              <w:bottom w:val="single" w:sz="4" w:space="0" w:color="000000"/>
            </w:tcBorders>
          </w:tcPr>
          <w:p w14:paraId="20A659A6"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ОП1.1</w:t>
            </w:r>
          </w:p>
        </w:tc>
        <w:tc>
          <w:tcPr>
            <w:tcW w:w="8045" w:type="dxa"/>
            <w:tcBorders>
              <w:top w:val="single" w:sz="4" w:space="0" w:color="000000"/>
              <w:left w:val="single" w:sz="4" w:space="0" w:color="000000"/>
              <w:bottom w:val="single" w:sz="4" w:space="0" w:color="000000"/>
              <w:right w:val="single" w:sz="4" w:space="0" w:color="000000"/>
            </w:tcBorders>
          </w:tcPr>
          <w:p w14:paraId="28CA0B2D" w14:textId="77777777" w:rsidR="006916FD" w:rsidRPr="00ED5E2C" w:rsidRDefault="006916FD" w:rsidP="00ED5E2C">
            <w:pPr>
              <w:ind w:firstLine="22"/>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lang w:eastAsia="ru-RU"/>
              </w:rPr>
              <w:t>Зона зеленых насаждений общего пользования. Лесопарковая зона</w:t>
            </w:r>
          </w:p>
        </w:tc>
      </w:tr>
      <w:tr w:rsidR="0039011E" w:rsidRPr="00ED5E2C" w14:paraId="3DBA2699" w14:textId="77777777" w:rsidTr="00746387">
        <w:trPr>
          <w:trHeight w:val="20"/>
        </w:trPr>
        <w:tc>
          <w:tcPr>
            <w:tcW w:w="2015" w:type="dxa"/>
            <w:tcBorders>
              <w:top w:val="single" w:sz="4" w:space="0" w:color="000000"/>
              <w:left w:val="single" w:sz="4" w:space="0" w:color="000000"/>
              <w:bottom w:val="single" w:sz="4" w:space="0" w:color="000000"/>
            </w:tcBorders>
          </w:tcPr>
          <w:p w14:paraId="3E224E04"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lastRenderedPageBreak/>
              <w:t>ЗО1</w:t>
            </w:r>
          </w:p>
        </w:tc>
        <w:tc>
          <w:tcPr>
            <w:tcW w:w="8045" w:type="dxa"/>
            <w:tcBorders>
              <w:top w:val="single" w:sz="4" w:space="0" w:color="000000"/>
              <w:left w:val="single" w:sz="4" w:space="0" w:color="000000"/>
              <w:bottom w:val="single" w:sz="4" w:space="0" w:color="000000"/>
              <w:right w:val="single" w:sz="4" w:space="0" w:color="000000"/>
            </w:tcBorders>
          </w:tcPr>
          <w:p w14:paraId="4517D103" w14:textId="77777777" w:rsidR="006916FD" w:rsidRPr="00ED5E2C" w:rsidRDefault="006916FD" w:rsidP="00ED5E2C">
            <w:pPr>
              <w:ind w:firstLine="22"/>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lang w:eastAsia="ru-RU"/>
              </w:rPr>
              <w:t>Зона отдыха</w:t>
            </w:r>
          </w:p>
        </w:tc>
      </w:tr>
      <w:tr w:rsidR="0039011E" w:rsidRPr="00ED5E2C" w14:paraId="1C5378F0" w14:textId="77777777" w:rsidTr="00746387">
        <w:trPr>
          <w:trHeight w:val="20"/>
        </w:trPr>
        <w:tc>
          <w:tcPr>
            <w:tcW w:w="2015" w:type="dxa"/>
            <w:tcBorders>
              <w:top w:val="single" w:sz="4" w:space="0" w:color="000000"/>
              <w:left w:val="single" w:sz="4" w:space="0" w:color="000000"/>
              <w:bottom w:val="single" w:sz="4" w:space="0" w:color="000000"/>
            </w:tcBorders>
          </w:tcPr>
          <w:p w14:paraId="29679280"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СК1</w:t>
            </w:r>
          </w:p>
        </w:tc>
        <w:tc>
          <w:tcPr>
            <w:tcW w:w="8045" w:type="dxa"/>
            <w:tcBorders>
              <w:top w:val="single" w:sz="4" w:space="0" w:color="000000"/>
              <w:left w:val="single" w:sz="4" w:space="0" w:color="000000"/>
              <w:bottom w:val="single" w:sz="4" w:space="0" w:color="000000"/>
              <w:right w:val="single" w:sz="4" w:space="0" w:color="000000"/>
            </w:tcBorders>
          </w:tcPr>
          <w:p w14:paraId="056C06F4" w14:textId="77777777" w:rsidR="006916FD" w:rsidRPr="00ED5E2C" w:rsidRDefault="006916FD" w:rsidP="00ED5E2C">
            <w:pPr>
              <w:ind w:firstLine="22"/>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lang w:eastAsia="ru-RU"/>
              </w:rPr>
              <w:t>Санаторно-курортная зона</w:t>
            </w:r>
          </w:p>
        </w:tc>
      </w:tr>
      <w:tr w:rsidR="0039011E" w:rsidRPr="00ED5E2C" w14:paraId="37D068A3" w14:textId="77777777" w:rsidTr="00746387">
        <w:trPr>
          <w:trHeight w:val="20"/>
        </w:trPr>
        <w:tc>
          <w:tcPr>
            <w:tcW w:w="2015" w:type="dxa"/>
            <w:tcBorders>
              <w:top w:val="single" w:sz="4" w:space="0" w:color="000000"/>
              <w:left w:val="single" w:sz="4" w:space="0" w:color="000000"/>
              <w:bottom w:val="single" w:sz="4" w:space="0" w:color="000000"/>
            </w:tcBorders>
          </w:tcPr>
          <w:p w14:paraId="49534ECD"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К1</w:t>
            </w:r>
          </w:p>
        </w:tc>
        <w:tc>
          <w:tcPr>
            <w:tcW w:w="8045" w:type="dxa"/>
            <w:tcBorders>
              <w:top w:val="single" w:sz="4" w:space="0" w:color="000000"/>
              <w:left w:val="single" w:sz="4" w:space="0" w:color="000000"/>
              <w:bottom w:val="single" w:sz="4" w:space="0" w:color="000000"/>
              <w:right w:val="single" w:sz="4" w:space="0" w:color="000000"/>
            </w:tcBorders>
          </w:tcPr>
          <w:p w14:paraId="1C02F07B" w14:textId="77777777" w:rsidR="006916FD" w:rsidRPr="00ED5E2C" w:rsidRDefault="006916FD" w:rsidP="00ED5E2C">
            <w:pPr>
              <w:ind w:firstLine="22"/>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Зона ритуальной деятельности</w:t>
            </w:r>
          </w:p>
        </w:tc>
      </w:tr>
      <w:tr w:rsidR="0039011E" w:rsidRPr="00ED5E2C" w14:paraId="2EA7DB3B" w14:textId="77777777" w:rsidTr="00746387">
        <w:trPr>
          <w:trHeight w:val="20"/>
        </w:trPr>
        <w:tc>
          <w:tcPr>
            <w:tcW w:w="2015" w:type="dxa"/>
            <w:tcBorders>
              <w:top w:val="single" w:sz="4" w:space="0" w:color="000000"/>
              <w:left w:val="single" w:sz="4" w:space="0" w:color="000000"/>
              <w:bottom w:val="single" w:sz="4" w:space="0" w:color="000000"/>
            </w:tcBorders>
          </w:tcPr>
          <w:p w14:paraId="514B19C5"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РТ1</w:t>
            </w:r>
          </w:p>
        </w:tc>
        <w:tc>
          <w:tcPr>
            <w:tcW w:w="8045" w:type="dxa"/>
            <w:tcBorders>
              <w:top w:val="single" w:sz="4" w:space="0" w:color="000000"/>
              <w:left w:val="single" w:sz="4" w:space="0" w:color="000000"/>
              <w:bottom w:val="single" w:sz="4" w:space="0" w:color="000000"/>
              <w:right w:val="single" w:sz="4" w:space="0" w:color="000000"/>
            </w:tcBorders>
          </w:tcPr>
          <w:p w14:paraId="49286B44" w14:textId="77777777" w:rsidR="006916FD" w:rsidRPr="00ED5E2C" w:rsidRDefault="006916FD" w:rsidP="00ED5E2C">
            <w:pPr>
              <w:ind w:firstLine="22"/>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Зона режимных территорий</w:t>
            </w:r>
          </w:p>
        </w:tc>
      </w:tr>
      <w:tr w:rsidR="0039011E" w:rsidRPr="00ED5E2C" w14:paraId="798A8CBC" w14:textId="77777777" w:rsidTr="00746387">
        <w:trPr>
          <w:trHeight w:val="20"/>
        </w:trPr>
        <w:tc>
          <w:tcPr>
            <w:tcW w:w="2015" w:type="dxa"/>
            <w:tcBorders>
              <w:top w:val="single" w:sz="4" w:space="0" w:color="000000"/>
              <w:left w:val="single" w:sz="4" w:space="0" w:color="000000"/>
              <w:bottom w:val="single" w:sz="4" w:space="0" w:color="000000"/>
            </w:tcBorders>
          </w:tcPr>
          <w:p w14:paraId="789243DE"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ОТ1</w:t>
            </w:r>
          </w:p>
        </w:tc>
        <w:tc>
          <w:tcPr>
            <w:tcW w:w="8045" w:type="dxa"/>
            <w:tcBorders>
              <w:top w:val="single" w:sz="4" w:space="0" w:color="000000"/>
              <w:left w:val="single" w:sz="4" w:space="0" w:color="000000"/>
              <w:bottom w:val="single" w:sz="4" w:space="0" w:color="000000"/>
              <w:right w:val="single" w:sz="4" w:space="0" w:color="000000"/>
            </w:tcBorders>
          </w:tcPr>
          <w:p w14:paraId="1E4288E5" w14:textId="77777777" w:rsidR="006916FD" w:rsidRPr="00ED5E2C" w:rsidRDefault="006916FD" w:rsidP="00ED5E2C">
            <w:pPr>
              <w:tabs>
                <w:tab w:val="left" w:pos="1911"/>
              </w:tabs>
              <w:ind w:firstLine="22"/>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rPr>
              <w:t>Зона размещения объектов обращения с отходами</w:t>
            </w:r>
          </w:p>
        </w:tc>
      </w:tr>
      <w:tr w:rsidR="0039011E" w:rsidRPr="00ED5E2C" w14:paraId="7353C976" w14:textId="77777777" w:rsidTr="00746387">
        <w:trPr>
          <w:trHeight w:val="20"/>
        </w:trPr>
        <w:tc>
          <w:tcPr>
            <w:tcW w:w="2015" w:type="dxa"/>
            <w:tcBorders>
              <w:top w:val="single" w:sz="4" w:space="0" w:color="000000"/>
              <w:left w:val="single" w:sz="4" w:space="0" w:color="000000"/>
              <w:bottom w:val="single" w:sz="4" w:space="0" w:color="000000"/>
            </w:tcBorders>
          </w:tcPr>
          <w:p w14:paraId="5345F671" w14:textId="77777777" w:rsidR="006916FD" w:rsidRPr="00ED5E2C" w:rsidRDefault="006916FD" w:rsidP="00ED5E2C">
            <w:pPr>
              <w:ind w:firstLine="22"/>
              <w:jc w:val="center"/>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ОС1</w:t>
            </w:r>
          </w:p>
        </w:tc>
        <w:tc>
          <w:tcPr>
            <w:tcW w:w="8045" w:type="dxa"/>
            <w:tcBorders>
              <w:top w:val="single" w:sz="4" w:space="0" w:color="000000"/>
              <w:left w:val="single" w:sz="4" w:space="0" w:color="000000"/>
              <w:bottom w:val="single" w:sz="4" w:space="0" w:color="000000"/>
              <w:right w:val="single" w:sz="4" w:space="0" w:color="000000"/>
            </w:tcBorders>
          </w:tcPr>
          <w:p w14:paraId="3E0C277D" w14:textId="77777777" w:rsidR="006916FD" w:rsidRPr="00ED5E2C" w:rsidRDefault="006916FD" w:rsidP="00ED5E2C">
            <w:pPr>
              <w:ind w:firstLine="22"/>
              <w:rPr>
                <w:rFonts w:ascii="Times New Roman" w:eastAsia="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Зона озеленённых территорий специального назначения</w:t>
            </w:r>
            <w:r w:rsidRPr="00ED5E2C">
              <w:rPr>
                <w:rFonts w:ascii="Times New Roman" w:eastAsia="Times New Roman" w:hAnsi="Times New Roman" w:cs="Times New Roman"/>
                <w:color w:val="000000" w:themeColor="text1"/>
                <w:sz w:val="24"/>
                <w:szCs w:val="24"/>
              </w:rPr>
              <w:t xml:space="preserve"> </w:t>
            </w:r>
          </w:p>
        </w:tc>
      </w:tr>
    </w:tbl>
    <w:p w14:paraId="62786C76" w14:textId="77777777" w:rsidR="00ED5E2C" w:rsidRDefault="00ED5E2C" w:rsidP="00ED5E2C">
      <w:pPr>
        <w:ind w:firstLine="709"/>
        <w:jc w:val="both"/>
        <w:outlineLvl w:val="0"/>
        <w:rPr>
          <w:rFonts w:ascii="Times New Roman" w:eastAsia="Tahoma" w:hAnsi="Times New Roman" w:cs="Times New Roman"/>
          <w:b/>
          <w:bCs/>
          <w:color w:val="000000" w:themeColor="text1"/>
          <w:sz w:val="24"/>
          <w:szCs w:val="24"/>
        </w:rPr>
      </w:pPr>
    </w:p>
    <w:p w14:paraId="7064B903" w14:textId="05B3EC2F" w:rsidR="006916FD" w:rsidRPr="00ED5E2C" w:rsidRDefault="006916FD" w:rsidP="00ED5E2C">
      <w:pPr>
        <w:ind w:firstLine="709"/>
        <w:jc w:val="both"/>
        <w:outlineLvl w:val="0"/>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Статья 21. Карта границ зон с особыми условиями использования территорий. Карта границ территорий объектов культурного наследия (объектов археологического наследия)</w:t>
      </w:r>
    </w:p>
    <w:p w14:paraId="631A9FC0"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w:t>
      </w:r>
    </w:p>
    <w:p w14:paraId="0F6F65BD" w14:textId="77777777" w:rsidR="006916FD" w:rsidRPr="00ED5E2C" w:rsidRDefault="006916FD"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w:t>
      </w:r>
    </w:p>
    <w:p w14:paraId="3F9EC719" w14:textId="77777777" w:rsidR="006916FD" w:rsidRPr="00ED5E2C" w:rsidRDefault="006916FD" w:rsidP="00ED5E2C">
      <w:pPr>
        <w:tabs>
          <w:tab w:val="left" w:pos="993"/>
        </w:tabs>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На Карте границ зон с особыми условиями использования территорий и иных планировочных ограничений (Приложение 1 к Правилам) отображены границы следующих зон с особыми условиями использования территории:</w:t>
      </w:r>
    </w:p>
    <w:p w14:paraId="4948CFD7" w14:textId="77777777" w:rsidR="006916FD" w:rsidRPr="00ED5E2C" w:rsidRDefault="006916FD" w:rsidP="00ED5E2C">
      <w:pPr>
        <w:numPr>
          <w:ilvl w:val="0"/>
          <w:numId w:val="2"/>
        </w:numPr>
        <w:tabs>
          <w:tab w:val="left" w:pos="993"/>
        </w:tabs>
        <w:spacing w:line="259" w:lineRule="auto"/>
        <w:ind w:left="0" w:firstLine="709"/>
        <w:contextualSpacing/>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санитарно-защитная зона;</w:t>
      </w:r>
    </w:p>
    <w:p w14:paraId="095A4912" w14:textId="77777777" w:rsidR="006916FD" w:rsidRPr="00ED5E2C" w:rsidRDefault="006916FD" w:rsidP="00ED5E2C">
      <w:pPr>
        <w:numPr>
          <w:ilvl w:val="0"/>
          <w:numId w:val="2"/>
        </w:numPr>
        <w:tabs>
          <w:tab w:val="left" w:pos="993"/>
        </w:tabs>
        <w:spacing w:line="259" w:lineRule="auto"/>
        <w:ind w:left="0" w:firstLine="709"/>
        <w:contextualSpacing/>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охранная зона объектов электроэнергетики (объектов электросетевого хозяйства и объектов по производству электрической энергии);</w:t>
      </w:r>
    </w:p>
    <w:p w14:paraId="67B1E279" w14:textId="77777777" w:rsidR="006916FD" w:rsidRPr="00ED5E2C" w:rsidRDefault="006916FD" w:rsidP="00ED5E2C">
      <w:pPr>
        <w:numPr>
          <w:ilvl w:val="0"/>
          <w:numId w:val="2"/>
        </w:numPr>
        <w:tabs>
          <w:tab w:val="left" w:pos="993"/>
        </w:tabs>
        <w:spacing w:line="259" w:lineRule="auto"/>
        <w:ind w:left="0" w:firstLine="709"/>
        <w:contextualSpacing/>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охранная зона трубопроводов (газопроводов, нефтепроводов и нефтепродуктопроводов, аммиакопроводов);</w:t>
      </w:r>
    </w:p>
    <w:p w14:paraId="2E4A18DF" w14:textId="77777777" w:rsidR="006916FD" w:rsidRPr="00ED5E2C" w:rsidRDefault="006916FD" w:rsidP="00ED5E2C">
      <w:pPr>
        <w:numPr>
          <w:ilvl w:val="0"/>
          <w:numId w:val="2"/>
        </w:numPr>
        <w:tabs>
          <w:tab w:val="left" w:pos="993"/>
        </w:tabs>
        <w:spacing w:line="259" w:lineRule="auto"/>
        <w:ind w:left="0" w:firstLine="709"/>
        <w:contextualSpacing/>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охранная зона линий и сооружений связи;</w:t>
      </w:r>
    </w:p>
    <w:p w14:paraId="6BA8DF7A" w14:textId="77777777" w:rsidR="006916FD" w:rsidRPr="00ED5E2C" w:rsidRDefault="006916FD" w:rsidP="00ED5E2C">
      <w:pPr>
        <w:numPr>
          <w:ilvl w:val="0"/>
          <w:numId w:val="2"/>
        </w:numPr>
        <w:tabs>
          <w:tab w:val="left" w:pos="993"/>
        </w:tabs>
        <w:spacing w:line="259" w:lineRule="auto"/>
        <w:ind w:left="0" w:firstLine="709"/>
        <w:contextualSpacing/>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охранная зона тепловых сетей;</w:t>
      </w:r>
    </w:p>
    <w:p w14:paraId="48923B90" w14:textId="77777777" w:rsidR="006916FD" w:rsidRPr="00ED5E2C" w:rsidRDefault="006916FD" w:rsidP="00ED5E2C">
      <w:pPr>
        <w:numPr>
          <w:ilvl w:val="0"/>
          <w:numId w:val="2"/>
        </w:numPr>
        <w:tabs>
          <w:tab w:val="left" w:pos="993"/>
        </w:tabs>
        <w:spacing w:line="259" w:lineRule="auto"/>
        <w:ind w:left="0" w:firstLine="709"/>
        <w:contextualSpacing/>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зона</w:t>
      </w:r>
      <w:hyperlink r:id="rId21" w:history="1"/>
      <w:r w:rsidRPr="00ED5E2C">
        <w:rPr>
          <w:rFonts w:ascii="Times New Roman" w:hAnsi="Times New Roman" w:cs="Times New Roman"/>
          <w:color w:val="000000" w:themeColor="text1"/>
          <w:sz w:val="24"/>
          <w:szCs w:val="24"/>
        </w:rPr>
        <w:t xml:space="preserve"> минимальных расстояний до магистральных или промышленных трубопроводов (газопроводов, нефтепроводов и нефтепродуктопроводов, трубопроводов для продуктов переработки нефти и газа, аммиакопроводов);</w:t>
      </w:r>
    </w:p>
    <w:p w14:paraId="2D03E10D" w14:textId="1A7B0A02" w:rsidR="006916FD" w:rsidRPr="00ED5E2C" w:rsidRDefault="006916FD" w:rsidP="00ED5E2C">
      <w:pPr>
        <w:numPr>
          <w:ilvl w:val="0"/>
          <w:numId w:val="2"/>
        </w:numPr>
        <w:tabs>
          <w:tab w:val="left" w:pos="993"/>
        </w:tabs>
        <w:spacing w:line="259" w:lineRule="auto"/>
        <w:ind w:left="0" w:firstLine="709"/>
        <w:contextualSpacing/>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водоохранн</w:t>
      </w:r>
      <w:r w:rsidR="000F5892" w:rsidRPr="00ED5E2C">
        <w:rPr>
          <w:rFonts w:ascii="Times New Roman" w:hAnsi="Times New Roman" w:cs="Times New Roman"/>
          <w:color w:val="000000" w:themeColor="text1"/>
          <w:sz w:val="24"/>
          <w:szCs w:val="24"/>
        </w:rPr>
        <w:t>ые</w:t>
      </w:r>
      <w:r w:rsidRPr="00ED5E2C">
        <w:rPr>
          <w:rFonts w:ascii="Times New Roman" w:hAnsi="Times New Roman" w:cs="Times New Roman"/>
          <w:color w:val="000000" w:themeColor="text1"/>
          <w:sz w:val="24"/>
          <w:szCs w:val="24"/>
        </w:rPr>
        <w:t xml:space="preserve"> зон</w:t>
      </w:r>
      <w:r w:rsidR="000F5892" w:rsidRPr="00ED5E2C">
        <w:rPr>
          <w:rFonts w:ascii="Times New Roman" w:hAnsi="Times New Roman" w:cs="Times New Roman"/>
          <w:color w:val="000000" w:themeColor="text1"/>
          <w:sz w:val="24"/>
          <w:szCs w:val="24"/>
        </w:rPr>
        <w:t>ы</w:t>
      </w:r>
      <w:r w:rsidRPr="00ED5E2C">
        <w:rPr>
          <w:rFonts w:ascii="Times New Roman" w:hAnsi="Times New Roman" w:cs="Times New Roman"/>
          <w:color w:val="000000" w:themeColor="text1"/>
          <w:sz w:val="24"/>
          <w:szCs w:val="24"/>
        </w:rPr>
        <w:t>;</w:t>
      </w:r>
    </w:p>
    <w:p w14:paraId="08DD6C1E" w14:textId="4B4D9201" w:rsidR="006916FD" w:rsidRPr="00ED5E2C" w:rsidRDefault="006916FD" w:rsidP="00ED5E2C">
      <w:pPr>
        <w:numPr>
          <w:ilvl w:val="0"/>
          <w:numId w:val="2"/>
        </w:numPr>
        <w:tabs>
          <w:tab w:val="left" w:pos="993"/>
          <w:tab w:val="left" w:pos="1134"/>
        </w:tabs>
        <w:spacing w:line="259" w:lineRule="auto"/>
        <w:ind w:left="0" w:firstLine="709"/>
        <w:contextualSpacing/>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прибрежн</w:t>
      </w:r>
      <w:r w:rsidR="000F5892" w:rsidRPr="00ED5E2C">
        <w:rPr>
          <w:rFonts w:ascii="Times New Roman" w:hAnsi="Times New Roman" w:cs="Times New Roman"/>
          <w:color w:val="000000" w:themeColor="text1"/>
          <w:sz w:val="24"/>
          <w:szCs w:val="24"/>
        </w:rPr>
        <w:t>ые</w:t>
      </w:r>
      <w:r w:rsidRPr="00ED5E2C">
        <w:rPr>
          <w:rFonts w:ascii="Times New Roman" w:hAnsi="Times New Roman" w:cs="Times New Roman"/>
          <w:color w:val="000000" w:themeColor="text1"/>
          <w:sz w:val="24"/>
          <w:szCs w:val="24"/>
        </w:rPr>
        <w:t xml:space="preserve"> защитн</w:t>
      </w:r>
      <w:r w:rsidR="000F5892" w:rsidRPr="00ED5E2C">
        <w:rPr>
          <w:rFonts w:ascii="Times New Roman" w:hAnsi="Times New Roman" w:cs="Times New Roman"/>
          <w:color w:val="000000" w:themeColor="text1"/>
          <w:sz w:val="24"/>
          <w:szCs w:val="24"/>
        </w:rPr>
        <w:t>ые</w:t>
      </w:r>
      <w:r w:rsidRPr="00ED5E2C">
        <w:rPr>
          <w:rFonts w:ascii="Times New Roman" w:hAnsi="Times New Roman" w:cs="Times New Roman"/>
          <w:color w:val="000000" w:themeColor="text1"/>
          <w:sz w:val="24"/>
          <w:szCs w:val="24"/>
        </w:rPr>
        <w:t xml:space="preserve"> полос</w:t>
      </w:r>
      <w:r w:rsidR="000F5892" w:rsidRPr="00ED5E2C">
        <w:rPr>
          <w:rFonts w:ascii="Times New Roman" w:hAnsi="Times New Roman" w:cs="Times New Roman"/>
          <w:color w:val="000000" w:themeColor="text1"/>
          <w:sz w:val="24"/>
          <w:szCs w:val="24"/>
        </w:rPr>
        <w:t>ы</w:t>
      </w:r>
      <w:r w:rsidRPr="00ED5E2C">
        <w:rPr>
          <w:rFonts w:ascii="Times New Roman" w:hAnsi="Times New Roman" w:cs="Times New Roman"/>
          <w:color w:val="000000" w:themeColor="text1"/>
          <w:sz w:val="24"/>
          <w:szCs w:val="24"/>
        </w:rPr>
        <w:t>;</w:t>
      </w:r>
    </w:p>
    <w:p w14:paraId="31897DD0" w14:textId="77777777" w:rsidR="006916FD" w:rsidRPr="00ED5E2C" w:rsidRDefault="006916FD" w:rsidP="00ED5E2C">
      <w:pPr>
        <w:numPr>
          <w:ilvl w:val="0"/>
          <w:numId w:val="2"/>
        </w:numPr>
        <w:tabs>
          <w:tab w:val="left" w:pos="993"/>
        </w:tabs>
        <w:spacing w:line="259" w:lineRule="auto"/>
        <w:ind w:left="0" w:firstLine="709"/>
        <w:contextualSpacing/>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зоны затопления и подтопления;</w:t>
      </w:r>
    </w:p>
    <w:p w14:paraId="02AC4FE9" w14:textId="77777777" w:rsidR="006916FD" w:rsidRPr="00ED5E2C" w:rsidRDefault="006916FD" w:rsidP="00ED5E2C">
      <w:pPr>
        <w:numPr>
          <w:ilvl w:val="0"/>
          <w:numId w:val="2"/>
        </w:numPr>
        <w:tabs>
          <w:tab w:val="left" w:pos="993"/>
          <w:tab w:val="left" w:pos="1134"/>
        </w:tabs>
        <w:spacing w:line="259" w:lineRule="auto"/>
        <w:ind w:left="0" w:firstLine="709"/>
        <w:contextualSpacing/>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придорожные полосы автомобильных дорог;</w:t>
      </w:r>
    </w:p>
    <w:p w14:paraId="27824BBA" w14:textId="77777777" w:rsidR="006916FD" w:rsidRPr="00ED5E2C" w:rsidRDefault="006916FD" w:rsidP="00ED5E2C">
      <w:pPr>
        <w:numPr>
          <w:ilvl w:val="0"/>
          <w:numId w:val="2"/>
        </w:numPr>
        <w:tabs>
          <w:tab w:val="left" w:pos="993"/>
          <w:tab w:val="left" w:pos="1134"/>
        </w:tabs>
        <w:spacing w:line="259" w:lineRule="auto"/>
        <w:ind w:left="0" w:firstLine="709"/>
        <w:contextualSpacing/>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охранная зона стационарных пунктов наблюдений за состоянием окружающей среды, ее загрязнением.</w:t>
      </w:r>
    </w:p>
    <w:p w14:paraId="3E322376" w14:textId="77777777" w:rsidR="00745195" w:rsidRPr="00ED5E2C" w:rsidRDefault="00745195" w:rsidP="00ED5E2C">
      <w:pPr>
        <w:tabs>
          <w:tab w:val="left" w:pos="993"/>
        </w:tabs>
        <w:ind w:firstLine="709"/>
        <w:jc w:val="both"/>
        <w:rPr>
          <w:rFonts w:ascii="Times New Roman" w:eastAsia="Calibri"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r w:rsidRPr="00ED5E2C">
        <w:rPr>
          <w:rFonts w:ascii="Times New Roman" w:eastAsia="Calibri" w:hAnsi="Times New Roman" w:cs="Times New Roman"/>
          <w:color w:val="000000" w:themeColor="text1"/>
          <w:sz w:val="24"/>
          <w:szCs w:val="24"/>
        </w:rPr>
        <w:t>. Указанные выше зоны с особыми условиями использования территорий устанавливаются в целях:</w:t>
      </w:r>
    </w:p>
    <w:p w14:paraId="24874CE5" w14:textId="77777777" w:rsidR="00745195" w:rsidRPr="00ED5E2C" w:rsidRDefault="00745195" w:rsidP="00ED5E2C">
      <w:pPr>
        <w:ind w:firstLine="709"/>
        <w:jc w:val="both"/>
        <w:rPr>
          <w:rFonts w:ascii="Times New Roman" w:eastAsia="Calibri" w:hAnsi="Times New Roman" w:cs="Times New Roman"/>
          <w:color w:val="000000" w:themeColor="text1"/>
          <w:sz w:val="24"/>
          <w:szCs w:val="24"/>
        </w:rPr>
      </w:pPr>
      <w:r w:rsidRPr="00ED5E2C">
        <w:rPr>
          <w:rFonts w:ascii="Times New Roman" w:eastAsia="Calibri" w:hAnsi="Times New Roman" w:cs="Times New Roman"/>
          <w:color w:val="000000" w:themeColor="text1"/>
          <w:sz w:val="24"/>
          <w:szCs w:val="24"/>
        </w:rPr>
        <w:t>1) защиты жизни и здоровья граждан;</w:t>
      </w:r>
    </w:p>
    <w:p w14:paraId="759DBDA9" w14:textId="77777777" w:rsidR="00745195" w:rsidRPr="00ED5E2C" w:rsidRDefault="00745195" w:rsidP="00ED5E2C">
      <w:pPr>
        <w:ind w:firstLine="709"/>
        <w:jc w:val="both"/>
        <w:rPr>
          <w:rFonts w:ascii="Times New Roman" w:eastAsia="Calibri" w:hAnsi="Times New Roman" w:cs="Times New Roman"/>
          <w:color w:val="000000" w:themeColor="text1"/>
          <w:sz w:val="24"/>
          <w:szCs w:val="24"/>
        </w:rPr>
      </w:pPr>
      <w:r w:rsidRPr="00ED5E2C">
        <w:rPr>
          <w:rFonts w:ascii="Times New Roman" w:eastAsia="Calibri" w:hAnsi="Times New Roman" w:cs="Times New Roman"/>
          <w:color w:val="000000" w:themeColor="text1"/>
          <w:sz w:val="24"/>
          <w:szCs w:val="24"/>
        </w:rPr>
        <w:t>2) безопасной эксплуатации объектов транспорта, связи, энергетики, объектов обороны страны и безопасности государства;</w:t>
      </w:r>
    </w:p>
    <w:p w14:paraId="3F81FFBF" w14:textId="77777777" w:rsidR="00745195" w:rsidRPr="00ED5E2C" w:rsidRDefault="00745195" w:rsidP="00ED5E2C">
      <w:pPr>
        <w:ind w:firstLine="709"/>
        <w:jc w:val="both"/>
        <w:rPr>
          <w:rFonts w:ascii="Times New Roman" w:eastAsia="Calibri" w:hAnsi="Times New Roman" w:cs="Times New Roman"/>
          <w:color w:val="000000" w:themeColor="text1"/>
          <w:sz w:val="24"/>
          <w:szCs w:val="24"/>
        </w:rPr>
      </w:pPr>
      <w:r w:rsidRPr="00ED5E2C">
        <w:rPr>
          <w:rFonts w:ascii="Times New Roman" w:eastAsia="Calibri" w:hAnsi="Times New Roman" w:cs="Times New Roman"/>
          <w:color w:val="000000" w:themeColor="text1"/>
          <w:sz w:val="24"/>
          <w:szCs w:val="24"/>
        </w:rPr>
        <w:t>3) обеспечения сохранности объектов культурного наследия;</w:t>
      </w:r>
    </w:p>
    <w:p w14:paraId="793D05E5" w14:textId="77777777" w:rsidR="00745195" w:rsidRPr="00ED5E2C" w:rsidRDefault="00745195" w:rsidP="00ED5E2C">
      <w:pPr>
        <w:ind w:firstLine="709"/>
        <w:jc w:val="both"/>
        <w:rPr>
          <w:rFonts w:ascii="Times New Roman" w:eastAsia="Calibri" w:hAnsi="Times New Roman" w:cs="Times New Roman"/>
          <w:color w:val="000000" w:themeColor="text1"/>
          <w:sz w:val="24"/>
          <w:szCs w:val="24"/>
        </w:rPr>
      </w:pPr>
      <w:r w:rsidRPr="00ED5E2C">
        <w:rPr>
          <w:rFonts w:ascii="Times New Roman" w:eastAsia="Calibri" w:hAnsi="Times New Roman" w:cs="Times New Roman"/>
          <w:color w:val="000000" w:themeColor="text1"/>
          <w:sz w:val="24"/>
          <w:szCs w:val="24"/>
        </w:rPr>
        <w:t>4) охраны окружающей среды, в том числе защиты и сохранения природных лечебных ресурсов, предотвращения загрязнения, засорения, заиления водных объектов и истощения их вод, сохранения среды обитания водных биологических ресурсов и других объектов животного и растительного мира;</w:t>
      </w:r>
    </w:p>
    <w:p w14:paraId="35181548" w14:textId="77777777" w:rsidR="00745195" w:rsidRPr="00ED5E2C" w:rsidRDefault="00745195" w:rsidP="00ED5E2C">
      <w:pPr>
        <w:ind w:firstLine="709"/>
        <w:jc w:val="both"/>
        <w:rPr>
          <w:rFonts w:ascii="Times New Roman" w:eastAsia="Calibri" w:hAnsi="Times New Roman" w:cs="Times New Roman"/>
          <w:color w:val="000000" w:themeColor="text1"/>
          <w:sz w:val="24"/>
          <w:szCs w:val="24"/>
        </w:rPr>
      </w:pPr>
      <w:r w:rsidRPr="00ED5E2C">
        <w:rPr>
          <w:rFonts w:ascii="Times New Roman" w:eastAsia="Calibri" w:hAnsi="Times New Roman" w:cs="Times New Roman"/>
          <w:color w:val="000000" w:themeColor="text1"/>
          <w:sz w:val="24"/>
          <w:szCs w:val="24"/>
        </w:rPr>
        <w:t>5) обеспечения обороны страны и безопасности государства.</w:t>
      </w:r>
    </w:p>
    <w:p w14:paraId="77F544FE" w14:textId="77777777" w:rsidR="00745195" w:rsidRPr="00ED5E2C" w:rsidRDefault="00745195" w:rsidP="00ED5E2C">
      <w:pPr>
        <w:ind w:firstLine="709"/>
        <w:jc w:val="both"/>
        <w:rPr>
          <w:rFonts w:ascii="Times New Roman" w:eastAsia="Calibri" w:hAnsi="Times New Roman" w:cs="Times New Roman"/>
          <w:color w:val="000000" w:themeColor="text1"/>
          <w:sz w:val="24"/>
          <w:szCs w:val="24"/>
        </w:rPr>
      </w:pPr>
      <w:r w:rsidRPr="00ED5E2C">
        <w:rPr>
          <w:rFonts w:ascii="Times New Roman" w:eastAsia="Calibri" w:hAnsi="Times New Roman" w:cs="Times New Roman"/>
          <w:color w:val="000000" w:themeColor="text1"/>
          <w:sz w:val="24"/>
          <w:szCs w:val="24"/>
        </w:rPr>
        <w:t xml:space="preserve">4. В целях, предусмотренных </w:t>
      </w:r>
      <w:hyperlink r:id="rId22" w:history="1">
        <w:r w:rsidRPr="00ED5E2C">
          <w:rPr>
            <w:rFonts w:ascii="Times New Roman" w:eastAsia="Calibri" w:hAnsi="Times New Roman" w:cs="Times New Roman"/>
            <w:color w:val="000000" w:themeColor="text1"/>
            <w:sz w:val="24"/>
            <w:szCs w:val="24"/>
          </w:rPr>
          <w:t xml:space="preserve">пунктом </w:t>
        </w:r>
      </w:hyperlink>
      <w:r w:rsidRPr="00ED5E2C">
        <w:rPr>
          <w:rFonts w:ascii="Times New Roman" w:eastAsia="Calibri" w:hAnsi="Times New Roman" w:cs="Times New Roman"/>
          <w:color w:val="000000" w:themeColor="text1"/>
          <w:sz w:val="24"/>
          <w:szCs w:val="24"/>
        </w:rPr>
        <w:t xml:space="preserve">3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w:t>
      </w:r>
      <w:r w:rsidRPr="00ED5E2C">
        <w:rPr>
          <w:rFonts w:ascii="Times New Roman" w:eastAsia="Calibri" w:hAnsi="Times New Roman" w:cs="Times New Roman"/>
          <w:color w:val="000000" w:themeColor="text1"/>
          <w:sz w:val="24"/>
          <w:szCs w:val="24"/>
        </w:rPr>
        <w:lastRenderedPageBreak/>
        <w:t>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14:paraId="1764BC50" w14:textId="77777777" w:rsidR="00745195" w:rsidRPr="00ED5E2C" w:rsidRDefault="00745195" w:rsidP="00ED5E2C">
      <w:pPr>
        <w:ind w:firstLine="709"/>
        <w:jc w:val="both"/>
        <w:rPr>
          <w:rFonts w:ascii="Times New Roman" w:eastAsia="Calibri" w:hAnsi="Times New Roman" w:cs="Times New Roman"/>
          <w:bCs/>
          <w:color w:val="000000" w:themeColor="text1"/>
          <w:sz w:val="24"/>
          <w:szCs w:val="24"/>
        </w:rPr>
      </w:pPr>
      <w:r w:rsidRPr="00ED5E2C">
        <w:rPr>
          <w:rFonts w:ascii="Times New Roman" w:eastAsia="Calibri" w:hAnsi="Times New Roman" w:cs="Times New Roman"/>
          <w:bCs/>
          <w:color w:val="000000" w:themeColor="text1"/>
          <w:sz w:val="24"/>
          <w:szCs w:val="24"/>
        </w:rPr>
        <w:t>5.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10 Правил. При этом более строгие требования, относящиеся к одному и тому же параметру, поглощают более мягкие.</w:t>
      </w:r>
    </w:p>
    <w:p w14:paraId="0E98FC3E" w14:textId="77777777" w:rsidR="00745195" w:rsidRPr="00ED5E2C" w:rsidRDefault="00745195" w:rsidP="00ED5E2C">
      <w:pPr>
        <w:ind w:firstLine="709"/>
        <w:jc w:val="both"/>
        <w:rPr>
          <w:rFonts w:ascii="Times New Roman" w:eastAsia="Calibri" w:hAnsi="Times New Roman" w:cs="Times New Roman"/>
          <w:color w:val="000000" w:themeColor="text1"/>
          <w:sz w:val="24"/>
          <w:szCs w:val="24"/>
        </w:rPr>
      </w:pPr>
      <w:r w:rsidRPr="00ED5E2C">
        <w:rPr>
          <w:rFonts w:ascii="Times New Roman" w:eastAsia="Calibri" w:hAnsi="Times New Roman" w:cs="Times New Roman"/>
          <w:color w:val="000000" w:themeColor="text1"/>
          <w:sz w:val="24"/>
          <w:szCs w:val="24"/>
        </w:rPr>
        <w:t>6.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14:paraId="1E118C53" w14:textId="77777777" w:rsidR="00745195" w:rsidRPr="00ED5E2C" w:rsidRDefault="00745195"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7.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22410FAA" w14:textId="40E5DD35" w:rsidR="00745195" w:rsidRPr="00ED5E2C" w:rsidRDefault="00745195" w:rsidP="00ED5E2C">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8. В соответствии с приказом Министерства культуры Российской Федерации от 1 сентября 2015 года №2328 «Об утверждении перечня отдельных сведений об объектах археологического наследия, которые не подлежат опубликованию», сведения о местонахождении объекта археологического наследия (адрес объекта или при его отсутствии описание местоположения объекта), фотографическое (иное графическое) изображение объекта археологического наследия, описание границ территории объекта археологического наследия с приложением текстового описания местоположения этих границ, перечень координат характерных точек этих границ в системе координат, установленной для ведения государственного кадастра объектов недвижимости, сведения о наличии или об отсутствии зон охраны объекта археологического наследия, сведения о расположении объекта археологического наследия, имеющего вид "памятник" или "ансамбль", в границах зон охраны иного объекта культурного наследия, а так же сведения о предмете охраны объекта археологического наследия не подлежат опубликованию. </w:t>
      </w:r>
    </w:p>
    <w:p w14:paraId="2992C0C3" w14:textId="14B72318" w:rsidR="00ED5E2C" w:rsidRDefault="00745195" w:rsidP="008E2248">
      <w:pPr>
        <w:ind w:firstLine="709"/>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9. Границы территорий объектов культурного наследия (объектов археологического наследия) отображены на Карте границ территорий объектов культурного наследия (объектов археологического наследия), отнесенной к сведениям ограниченного доступа (Приложение 2 к Правилам).</w:t>
      </w:r>
    </w:p>
    <w:p w14:paraId="7C7DA08A" w14:textId="4330B732" w:rsidR="00ED5E2C" w:rsidRDefault="00ED5E2C" w:rsidP="00ED5E2C">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РАЗДЕЛ III. </w:t>
      </w:r>
      <w:r w:rsidRPr="00ED5E2C">
        <w:rPr>
          <w:rFonts w:ascii="Times New Roman" w:eastAsia="Times New Roman" w:hAnsi="Times New Roman" w:cs="Times New Roman"/>
          <w:b/>
          <w:iCs/>
          <w:color w:val="000000" w:themeColor="text1"/>
          <w:sz w:val="24"/>
          <w:szCs w:val="24"/>
          <w:lang w:eastAsia="ru-RU"/>
        </w:rPr>
        <w:t>ГРАДОСТРОИТЕЛЬНЫЕ</w:t>
      </w:r>
      <w:r w:rsidRPr="00ED5E2C">
        <w:rPr>
          <w:rFonts w:ascii="Times New Roman" w:eastAsia="Times New Roman" w:hAnsi="Times New Roman" w:cs="Times New Roman"/>
          <w:b/>
          <w:bCs/>
          <w:caps/>
          <w:color w:val="000000" w:themeColor="text1"/>
          <w:kern w:val="2"/>
          <w:sz w:val="24"/>
          <w:szCs w:val="24"/>
          <w:lang w:eastAsia="zh-CN"/>
        </w:rPr>
        <w:t xml:space="preserve"> РЕГЛАМЕНТЫ</w:t>
      </w:r>
    </w:p>
    <w:p w14:paraId="7A84C45E" w14:textId="77777777" w:rsidR="00ED5E2C" w:rsidRDefault="00ED5E2C" w:rsidP="00ED5E2C">
      <w:pPr>
        <w:jc w:val="center"/>
        <w:rPr>
          <w:rFonts w:ascii="Times New Roman" w:hAnsi="Times New Roman" w:cs="Times New Roman"/>
          <w:b/>
          <w:bCs/>
          <w:color w:val="000000" w:themeColor="text1"/>
          <w:sz w:val="24"/>
          <w:szCs w:val="24"/>
        </w:rPr>
      </w:pPr>
    </w:p>
    <w:p w14:paraId="1F5493F7" w14:textId="77777777" w:rsidR="00ED5E2C" w:rsidRPr="00ED5E2C" w:rsidRDefault="00ED5E2C" w:rsidP="00ED5E2C">
      <w:pPr>
        <w:keepNext/>
        <w:keepLines/>
        <w:suppressAutoHyphens/>
        <w:overflowPunct w:val="0"/>
        <w:autoSpaceDE w:val="0"/>
        <w:autoSpaceDN w:val="0"/>
        <w:adjustRightInd w:val="0"/>
        <w:ind w:firstLine="709"/>
        <w:jc w:val="center"/>
        <w:outlineLvl w:val="1"/>
        <w:rPr>
          <w:rFonts w:ascii="Times New Roman" w:eastAsia="Times New Roman" w:hAnsi="Times New Roman" w:cs="Times New Roman"/>
          <w:b/>
          <w:bCs/>
          <w:iCs/>
          <w:smallCaps/>
          <w:color w:val="000000" w:themeColor="text1"/>
          <w:sz w:val="24"/>
          <w:szCs w:val="24"/>
          <w:lang w:eastAsia="zh-CN"/>
        </w:rPr>
      </w:pPr>
      <w:r>
        <w:rPr>
          <w:rFonts w:ascii="Times New Roman" w:hAnsi="Times New Roman" w:cs="Times New Roman"/>
          <w:b/>
          <w:bCs/>
          <w:color w:val="000000" w:themeColor="text1"/>
          <w:sz w:val="24"/>
          <w:szCs w:val="24"/>
        </w:rPr>
        <w:t xml:space="preserve">ГЛАВА 9. </w:t>
      </w:r>
      <w:r w:rsidRPr="00ED5E2C">
        <w:rPr>
          <w:rFonts w:ascii="Times New Roman" w:eastAsia="Times New Roman" w:hAnsi="Times New Roman" w:cs="Times New Roman"/>
          <w:b/>
          <w:bCs/>
          <w:iCs/>
          <w:smallCaps/>
          <w:color w:val="000000" w:themeColor="text1"/>
          <w:sz w:val="24"/>
          <w:szCs w:val="24"/>
          <w:lang w:eastAsia="zh-CN"/>
        </w:rPr>
        <w:t>ГРАДОСТРОИТЕЛЬНЫЕ РЕГЛАМЕНТЫ В ЧАСТИ ВИДОВ РАЗРЕШЕННОГО ИСПОЛЬЗОВАНИЯ ЗЕМЕЛЬНЫХ УЧАСТКОВ И ОБЪЕКТОВ КАПИТАЛЬНОГО СТРОИТЕЛЬСТВА,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14:paraId="71F20774" w14:textId="77777777" w:rsidR="00ED5E2C" w:rsidRPr="00ED5E2C" w:rsidRDefault="00ED5E2C" w:rsidP="00ED5E2C">
      <w:pPr>
        <w:ind w:firstLine="709"/>
        <w:jc w:val="both"/>
        <w:rPr>
          <w:rFonts w:ascii="Times New Roman" w:hAnsi="Times New Roman" w:cs="Times New Roman"/>
          <w:color w:val="000000" w:themeColor="text1"/>
          <w:sz w:val="24"/>
          <w:szCs w:val="24"/>
        </w:rPr>
      </w:pPr>
    </w:p>
    <w:p w14:paraId="247F6F55" w14:textId="77777777" w:rsidR="004942CD" w:rsidRPr="00ED5E2C" w:rsidRDefault="004942CD" w:rsidP="00ED5E2C">
      <w:pPr>
        <w:ind w:firstLine="709"/>
        <w:outlineLvl w:val="0"/>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Статья 22. Особые условия содержания градостроительного регламента</w:t>
      </w:r>
    </w:p>
    <w:p w14:paraId="6B74B469" w14:textId="77777777" w:rsidR="00115DA7" w:rsidRPr="00ED5E2C" w:rsidRDefault="00115DA7" w:rsidP="00ED5E2C">
      <w:pPr>
        <w:pStyle w:val="af7"/>
        <w:numPr>
          <w:ilvl w:val="0"/>
          <w:numId w:val="22"/>
        </w:numPr>
        <w:tabs>
          <w:tab w:val="left" w:pos="851"/>
        </w:tabs>
        <w:ind w:left="0" w:firstLine="709"/>
        <w:jc w:val="both"/>
        <w:rPr>
          <w:rFonts w:ascii="Times New Roman" w:eastAsia="Tahoma" w:hAnsi="Times New Roman" w:cs="Times New Roman"/>
          <w:color w:val="000000" w:themeColor="text1"/>
          <w:sz w:val="24"/>
          <w:szCs w:val="24"/>
        </w:rPr>
      </w:pPr>
      <w:bookmarkStart w:id="5" w:name="_Hlk204260074"/>
      <w:r w:rsidRPr="00ED5E2C">
        <w:rPr>
          <w:rFonts w:ascii="Times New Roman" w:eastAsia="Tahoma" w:hAnsi="Times New Roman" w:cs="Times New Roman"/>
          <w:color w:val="000000" w:themeColor="text1"/>
          <w:sz w:val="24"/>
          <w:szCs w:val="24"/>
        </w:rPr>
        <w:t>Строительство и реконструкция многоквартирных жилых домов не допускается в случае, если объекты капитального строительства не обеспечены объектами социальной, транспортной и инженерно-коммунальной инфраструктуры, а также коммунальными и энергетическими ресурсами, что определяется проектом планировки для данной территории.</w:t>
      </w:r>
    </w:p>
    <w:p w14:paraId="773A1508" w14:textId="77777777" w:rsidR="00115DA7" w:rsidRPr="00ED5E2C" w:rsidRDefault="00115DA7" w:rsidP="00ED5E2C">
      <w:pPr>
        <w:pStyle w:val="af7"/>
        <w:numPr>
          <w:ilvl w:val="0"/>
          <w:numId w:val="22"/>
        </w:numPr>
        <w:tabs>
          <w:tab w:val="left" w:pos="851"/>
        </w:tabs>
        <w:ind w:left="0" w:firstLine="709"/>
        <w:jc w:val="both"/>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Без отдельного указания в градостроительных регламентах допускается в качестве вспомогательных видов использования размещение:</w:t>
      </w:r>
    </w:p>
    <w:p w14:paraId="0A45BB89" w14:textId="77777777" w:rsidR="00115DA7" w:rsidRPr="00ED5E2C" w:rsidRDefault="00115DA7" w:rsidP="00ED5E2C">
      <w:pPr>
        <w:pStyle w:val="af7"/>
        <w:ind w:left="0" w:firstLine="709"/>
        <w:jc w:val="both"/>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а) вспомогательных строений и сооружений при условии их соответствия положениям постановления Правительства Российской Федерации от 04 мая 2023 года № 703 «Об утверждении критериев отнесения строений и сооружений к строениям и сооружениям вспомогательного использования»;</w:t>
      </w:r>
    </w:p>
    <w:p w14:paraId="30383257" w14:textId="77777777" w:rsidR="00115DA7" w:rsidRPr="00ED5E2C" w:rsidRDefault="00115DA7" w:rsidP="00ED5E2C">
      <w:pPr>
        <w:pStyle w:val="af7"/>
        <w:ind w:left="0" w:firstLine="709"/>
        <w:jc w:val="both"/>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 xml:space="preserve">б) линейного объекта (кроме железных дорог общего пользования и автомобильных дорог общего пользования федерального и регионального значения); </w:t>
      </w:r>
    </w:p>
    <w:p w14:paraId="6ED3E787" w14:textId="7774B803" w:rsidR="00115DA7" w:rsidRPr="00ED5E2C" w:rsidRDefault="00115DA7" w:rsidP="00ED5E2C">
      <w:pPr>
        <w:pStyle w:val="af7"/>
        <w:ind w:left="0" w:firstLine="709"/>
        <w:jc w:val="both"/>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в) защитных сооружений (насаждений), объектов мелиорации, информационных и</w:t>
      </w:r>
      <w:r w:rsidR="00ED5E2C">
        <w:rPr>
          <w:rFonts w:ascii="Times New Roman" w:eastAsia="Times New Roman" w:hAnsi="Times New Roman" w:cs="Times New Roman"/>
          <w:color w:val="000000" w:themeColor="text1"/>
          <w:sz w:val="24"/>
          <w:szCs w:val="24"/>
        </w:rPr>
        <w:t xml:space="preserve"> </w:t>
      </w:r>
      <w:r w:rsidRPr="00ED5E2C">
        <w:rPr>
          <w:rFonts w:ascii="Times New Roman" w:eastAsia="Times New Roman" w:hAnsi="Times New Roman" w:cs="Times New Roman"/>
          <w:color w:val="000000" w:themeColor="text1"/>
          <w:sz w:val="24"/>
          <w:szCs w:val="24"/>
        </w:rPr>
        <w:t xml:space="preserve">геодезических знаков, элементов благоустройства, проведение работ по рекультивации земель и (или) земельных участков, если федеральным законом не установлено иное; </w:t>
      </w:r>
    </w:p>
    <w:p w14:paraId="52661CCE" w14:textId="53C453D5" w:rsidR="00115DA7" w:rsidRPr="00ED5E2C" w:rsidRDefault="00115DA7" w:rsidP="00ED5E2C">
      <w:pPr>
        <w:pStyle w:val="af7"/>
        <w:ind w:left="0" w:firstLine="709"/>
        <w:jc w:val="both"/>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lastRenderedPageBreak/>
        <w:t>г) инженерно-технических объектов, сооружений и коммуникаций, объектов связи, обеспечивающих реализацию разрешенного использования недвижимости в пределах отдельных земельных участков (электро-, водо-, газообеспечения, водоотведения, телефонизации и т.д.) при условии соответствия санитарным, строительным и противопожарным нормам и правилам, технологическим стандартам безопасности с соблюдением требований Федерального закона от 30 декабря 2009 года №384-ФЗ «Технический регламент о безопасности зданий и сооружений».</w:t>
      </w:r>
    </w:p>
    <w:p w14:paraId="326BE0EE" w14:textId="77777777" w:rsidR="00115DA7" w:rsidRPr="00ED5E2C" w:rsidRDefault="00115DA7" w:rsidP="00ED5E2C">
      <w:pPr>
        <w:pStyle w:val="af7"/>
        <w:numPr>
          <w:ilvl w:val="0"/>
          <w:numId w:val="22"/>
        </w:numPr>
        <w:tabs>
          <w:tab w:val="left" w:pos="851"/>
        </w:tabs>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Объекты капитального строительства вспомогательного использования входят в процент застройки земельного участка.</w:t>
      </w:r>
    </w:p>
    <w:p w14:paraId="6FA0D8FC" w14:textId="77777777" w:rsidR="00115DA7" w:rsidRPr="00ED5E2C" w:rsidRDefault="00115DA7" w:rsidP="00ED5E2C">
      <w:pPr>
        <w:pStyle w:val="af7"/>
        <w:numPr>
          <w:ilvl w:val="0"/>
          <w:numId w:val="22"/>
        </w:numPr>
        <w:tabs>
          <w:tab w:val="left" w:pos="851"/>
        </w:tabs>
        <w:ind w:left="0" w:firstLine="709"/>
        <w:jc w:val="both"/>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 xml:space="preserve">При определении минимального отступа от границ земельного участка в целях определения мест допустимого размещения зданий, строений, сооружений подпорное сооружение не учитывается. </w:t>
      </w:r>
    </w:p>
    <w:p w14:paraId="08B1232D" w14:textId="77777777" w:rsidR="00115DA7" w:rsidRPr="00ED5E2C" w:rsidRDefault="00115DA7" w:rsidP="00ED5E2C">
      <w:pPr>
        <w:pStyle w:val="af7"/>
        <w:numPr>
          <w:ilvl w:val="0"/>
          <w:numId w:val="22"/>
        </w:numPr>
        <w:tabs>
          <w:tab w:val="left" w:pos="851"/>
        </w:tabs>
        <w:ind w:left="0" w:firstLine="709"/>
        <w:jc w:val="both"/>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 xml:space="preserve">Подпорная стена не учитывается при определении процента застройки земельного участка. </w:t>
      </w:r>
    </w:p>
    <w:p w14:paraId="0E9F30EB" w14:textId="77777777" w:rsidR="00115DA7" w:rsidRPr="00ED5E2C" w:rsidRDefault="00115DA7" w:rsidP="00ED5E2C">
      <w:pPr>
        <w:pStyle w:val="af7"/>
        <w:numPr>
          <w:ilvl w:val="0"/>
          <w:numId w:val="22"/>
        </w:numPr>
        <w:tabs>
          <w:tab w:val="left" w:pos="851"/>
        </w:tabs>
        <w:ind w:left="0" w:firstLine="709"/>
        <w:jc w:val="both"/>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 xml:space="preserve">Конструктивные элементы зданий и их проекция не должны выходить за границы места допустимого размещения объекта капитального строительства. </w:t>
      </w:r>
    </w:p>
    <w:p w14:paraId="0C246A5C" w14:textId="77777777" w:rsidR="00115DA7" w:rsidRPr="00ED5E2C" w:rsidRDefault="00115DA7" w:rsidP="00ED5E2C">
      <w:pPr>
        <w:pStyle w:val="af7"/>
        <w:numPr>
          <w:ilvl w:val="0"/>
          <w:numId w:val="22"/>
        </w:numPr>
        <w:tabs>
          <w:tab w:val="left" w:pos="851"/>
        </w:tabs>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параметры, которые в настоящих Правилах не подлежат установлению, принимаются согласно сводам правил, нормативам градостроительного проектирования, заданию на проектирование, требованиям технических регламентов и иным обязательным требованиям, установленным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14:paraId="6C110DBB" w14:textId="77777777" w:rsidR="00115DA7" w:rsidRPr="00ED5E2C" w:rsidRDefault="00115DA7" w:rsidP="00ED5E2C">
      <w:pPr>
        <w:pStyle w:val="af7"/>
        <w:numPr>
          <w:ilvl w:val="0"/>
          <w:numId w:val="22"/>
        </w:numPr>
        <w:tabs>
          <w:tab w:val="left" w:pos="851"/>
        </w:tabs>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При определении максимального процента застройки в границах земельного участка площадь подземной части застройки и площадь стилобата до двух этажей не учитывается. </w:t>
      </w:r>
    </w:p>
    <w:p w14:paraId="6548B59E" w14:textId="77777777" w:rsidR="00115DA7" w:rsidRPr="00ED5E2C" w:rsidRDefault="00115DA7" w:rsidP="00ED5E2C">
      <w:pPr>
        <w:pStyle w:val="af7"/>
        <w:numPr>
          <w:ilvl w:val="0"/>
          <w:numId w:val="22"/>
        </w:numPr>
        <w:tabs>
          <w:tab w:val="left" w:pos="851"/>
          <w:tab w:val="left" w:pos="993"/>
        </w:tabs>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Во всех территориальных зонах требуемое согласно нормативам градостроительного проектирования количество машино-мест для хранения, парковки транспортных средств должно быть обеспечено на территории земельного участка, в границах которого планируется строительство (реконструкция) объектов капитального строительства.</w:t>
      </w:r>
    </w:p>
    <w:p w14:paraId="316C63D0" w14:textId="77777777" w:rsidR="00115DA7" w:rsidRPr="00ED5E2C" w:rsidRDefault="00115DA7" w:rsidP="00ED5E2C">
      <w:pPr>
        <w:pStyle w:val="af7"/>
        <w:numPr>
          <w:ilvl w:val="0"/>
          <w:numId w:val="22"/>
        </w:numPr>
        <w:tabs>
          <w:tab w:val="left" w:pos="851"/>
          <w:tab w:val="left" w:pos="993"/>
        </w:tabs>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 сложившейся застройке в любой территориальной зоне допускается образование земельного участка с видами разрешенного использования земельных участков «Малоэтажная многоквартирная жилая застройка» (код 2.1.1), «Среднеэтажная жилая застройка» (код 2.5), «Многоэтажная жилая застройка (высотная застройка)» (код 2.6), в том числе не соответствующего предельным параметрам для данной территориальной зоны под ранее учтенным объектом недвижимости (капитального строительства) – многоквартирным жилым домом.</w:t>
      </w:r>
    </w:p>
    <w:p w14:paraId="263DEE3E" w14:textId="77777777" w:rsidR="00115DA7" w:rsidRPr="00ED5E2C" w:rsidRDefault="00115DA7" w:rsidP="00ED5E2C">
      <w:pPr>
        <w:pStyle w:val="af7"/>
        <w:numPr>
          <w:ilvl w:val="0"/>
          <w:numId w:val="22"/>
        </w:numPr>
        <w:tabs>
          <w:tab w:val="left" w:pos="851"/>
          <w:tab w:val="left" w:pos="993"/>
        </w:tabs>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 случае если земельный участок сформирован в текущих границах до установления в отношении него территориального зонирования настоящими Правилами и находится в соответствии с Правилами в двух и более территориальных зонах, то данный земельный участок до приведения его в соответствие с требованиями градостроительного регламента (раздел, объединение, перераспределение земельных участков или выдел) относится к территориальной зоне, в которой расположена большая его часть, но не менее 75 процентов общей площади, за исключением земельных участков, пересечение границ которых с границами территориальных зон допускается в соответствии с Земельным кодексом Российской Федерации.</w:t>
      </w:r>
    </w:p>
    <w:p w14:paraId="30E98589" w14:textId="77777777" w:rsidR="00115DA7" w:rsidRPr="00ED5E2C" w:rsidRDefault="00115DA7" w:rsidP="00ED5E2C">
      <w:pPr>
        <w:pStyle w:val="af7"/>
        <w:numPr>
          <w:ilvl w:val="0"/>
          <w:numId w:val="22"/>
        </w:numPr>
        <w:tabs>
          <w:tab w:val="left" w:pos="851"/>
          <w:tab w:val="left" w:pos="993"/>
        </w:tabs>
        <w:ind w:left="0" w:firstLine="709"/>
        <w:jc w:val="both"/>
        <w:rPr>
          <w:rFonts w:ascii="Times New Roman" w:eastAsia="Tahoma" w:hAnsi="Times New Roman" w:cs="Times New Roman"/>
          <w:color w:val="000000" w:themeColor="text1"/>
          <w:sz w:val="24"/>
          <w:szCs w:val="24"/>
        </w:rPr>
      </w:pPr>
      <w:bookmarkStart w:id="6" w:name="_Hlk98342426"/>
      <w:r w:rsidRPr="00ED5E2C">
        <w:rPr>
          <w:rFonts w:ascii="Times New Roman" w:eastAsia="Tahoma" w:hAnsi="Times New Roman" w:cs="Times New Roman"/>
          <w:color w:val="000000" w:themeColor="text1"/>
          <w:sz w:val="24"/>
          <w:szCs w:val="24"/>
        </w:rPr>
        <w:t>Для вида разрешенного использования земельных участков с кодом 4.7 «Гостиничное обслуживание», 5.2.1 «Туристическое обслуживание» строительство апарт-отелей и комплексов апартаментов запрещено.</w:t>
      </w:r>
      <w:bookmarkEnd w:id="6"/>
    </w:p>
    <w:p w14:paraId="09B4976A" w14:textId="77777777" w:rsidR="00115DA7" w:rsidRPr="00ED5E2C" w:rsidRDefault="00115DA7" w:rsidP="00ED5E2C">
      <w:pPr>
        <w:pStyle w:val="af7"/>
        <w:numPr>
          <w:ilvl w:val="0"/>
          <w:numId w:val="22"/>
        </w:numPr>
        <w:tabs>
          <w:tab w:val="left" w:pos="851"/>
          <w:tab w:val="left" w:pos="993"/>
        </w:tabs>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При разделе земельного участка на два и более необходимо обеспечить примыкание улично-дорожной сети к каждому образуемому земельному участку согласно расчетным параметрам улиц и дорог местного значения, установленными требованиям СП 42.13330.2016. Свод правил. Градостроительство. Планировка и застройка городских и сельских поселений. Актуализированная редакция СНиП 2.07.01-89, но не менее 6 метров.</w:t>
      </w:r>
    </w:p>
    <w:p w14:paraId="70216B49" w14:textId="77777777" w:rsidR="00115DA7" w:rsidRPr="00ED5E2C" w:rsidRDefault="00115DA7" w:rsidP="00ED5E2C">
      <w:pPr>
        <w:pStyle w:val="af7"/>
        <w:numPr>
          <w:ilvl w:val="0"/>
          <w:numId w:val="22"/>
        </w:numPr>
        <w:tabs>
          <w:tab w:val="left" w:pos="851"/>
          <w:tab w:val="left" w:pos="993"/>
        </w:tabs>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При образовании земельного участка путем перераспределения с землями неразграниченной муниципальной собственности не допускается уменьшение параметров существующих улиц и дорог местного значения, в том числе не соответствующих требованиям СП 42.13330.2016. Свод правил. Градостроительство. Планировка и застройка городских и сельских поселений. Актуализированная редакция СНиП 2.07.01-89, примыкающих к образуемому земельному участку.</w:t>
      </w:r>
    </w:p>
    <w:p w14:paraId="4D1DCF0C" w14:textId="77777777" w:rsidR="00115DA7" w:rsidRPr="00ED5E2C" w:rsidRDefault="00115DA7" w:rsidP="00ED5E2C">
      <w:pPr>
        <w:pStyle w:val="af7"/>
        <w:numPr>
          <w:ilvl w:val="0"/>
          <w:numId w:val="22"/>
        </w:numPr>
        <w:tabs>
          <w:tab w:val="left" w:pos="851"/>
          <w:tab w:val="left" w:pos="993"/>
        </w:tabs>
        <w:ind w:left="0" w:firstLine="709"/>
        <w:jc w:val="both"/>
        <w:rPr>
          <w:rFonts w:ascii="Times New Roman" w:eastAsia="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Земельные участки и (или) объекты капитального строительства, виды разрешенного использования, предельные (минимальные и (или) максимальные</w:t>
      </w:r>
      <w:r w:rsidRPr="00ED5E2C">
        <w:rPr>
          <w:rFonts w:ascii="Times New Roman" w:eastAsia="Times New Roman" w:hAnsi="Times New Roman" w:cs="Times New Roman"/>
          <w:color w:val="000000" w:themeColor="text1"/>
          <w:sz w:val="24"/>
          <w:szCs w:val="24"/>
        </w:rPr>
        <w:t>)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(или) объектов капитального строительства опасно для жизни или здоровья человека, для окружающей среды, объектов культурного наследия. В случае если использование указанных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1C2B40DB" w14:textId="77777777" w:rsidR="00115DA7" w:rsidRPr="00ED5E2C" w:rsidRDefault="00115DA7" w:rsidP="00ED5E2C">
      <w:pPr>
        <w:pStyle w:val="af7"/>
        <w:numPr>
          <w:ilvl w:val="0"/>
          <w:numId w:val="22"/>
        </w:numPr>
        <w:tabs>
          <w:tab w:val="left" w:pos="851"/>
          <w:tab w:val="left" w:pos="993"/>
        </w:tabs>
        <w:ind w:left="0" w:firstLine="709"/>
        <w:jc w:val="both"/>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Под обеспечением возможности разрешенного использования объектов недвижимости 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4263D42C" w14:textId="77777777" w:rsidR="00115DA7" w:rsidRPr="00ED5E2C" w:rsidRDefault="00115DA7" w:rsidP="00ED5E2C">
      <w:pPr>
        <w:pStyle w:val="af7"/>
        <w:numPr>
          <w:ilvl w:val="0"/>
          <w:numId w:val="22"/>
        </w:numPr>
        <w:tabs>
          <w:tab w:val="left" w:pos="851"/>
          <w:tab w:val="left" w:pos="993"/>
        </w:tabs>
        <w:ind w:left="0" w:firstLine="709"/>
        <w:jc w:val="both"/>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При строительстве, реконструкции объекта капитального строительства разрешение на отклонение от предельных параметров разрешенного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2AC2B16F" w14:textId="4AA92252" w:rsidR="004942CD" w:rsidRPr="00ED5E2C" w:rsidRDefault="00115DA7" w:rsidP="00ED5E2C">
      <w:pPr>
        <w:pStyle w:val="af7"/>
        <w:numPr>
          <w:ilvl w:val="0"/>
          <w:numId w:val="22"/>
        </w:numPr>
        <w:tabs>
          <w:tab w:val="left" w:pos="851"/>
          <w:tab w:val="left" w:pos="993"/>
        </w:tabs>
        <w:ind w:left="0" w:firstLine="709"/>
        <w:jc w:val="both"/>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 xml:space="preserve">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 Минимальные расстояния между зданиями, а также между крайними строениями и группами строений на земельных участках принимаются в соответствии с зооветеринарными, санитарно-гигиеническими требованиями и в соответствии с требованиями пожарной безопасности.</w:t>
      </w:r>
      <w:bookmarkEnd w:id="5"/>
    </w:p>
    <w:p w14:paraId="04E3B5A7" w14:textId="77777777" w:rsidR="00DA3E3E" w:rsidRPr="00ED5E2C" w:rsidRDefault="00DA3E3E" w:rsidP="00ED5E2C">
      <w:pPr>
        <w:pStyle w:val="af7"/>
        <w:numPr>
          <w:ilvl w:val="0"/>
          <w:numId w:val="22"/>
        </w:numPr>
        <w:tabs>
          <w:tab w:val="left" w:pos="851"/>
          <w:tab w:val="left" w:pos="993"/>
        </w:tabs>
        <w:ind w:left="0" w:firstLine="709"/>
        <w:jc w:val="both"/>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lang w:eastAsia="ru-RU"/>
        </w:rPr>
        <w:t>В общественно-деловых зонах исключается возможность размещения новых объектов жилого назначения за исключением реконструкции существующих жилых объектов без увеличения их фактической (существующей) этажности.</w:t>
      </w:r>
    </w:p>
    <w:p w14:paraId="29D91135" w14:textId="77777777" w:rsidR="00DA3E3E" w:rsidRPr="00ED5E2C" w:rsidRDefault="00DA3E3E" w:rsidP="00ED5E2C">
      <w:pPr>
        <w:pStyle w:val="af7"/>
        <w:tabs>
          <w:tab w:val="left" w:pos="851"/>
          <w:tab w:val="left" w:pos="993"/>
        </w:tabs>
        <w:ind w:left="709"/>
        <w:jc w:val="both"/>
        <w:rPr>
          <w:rFonts w:ascii="Times New Roman" w:eastAsia="Times New Roman" w:hAnsi="Times New Roman" w:cs="Times New Roman"/>
          <w:color w:val="000000" w:themeColor="text1"/>
          <w:sz w:val="24"/>
          <w:szCs w:val="24"/>
        </w:rPr>
      </w:pPr>
    </w:p>
    <w:bookmarkEnd w:id="1"/>
    <w:p w14:paraId="2552D11B" w14:textId="77777777" w:rsidR="00745195" w:rsidRPr="00ED5E2C" w:rsidRDefault="00745195" w:rsidP="00ED5E2C">
      <w:pPr>
        <w:rPr>
          <w:rFonts w:ascii="Times New Roman" w:hAnsi="Times New Roman" w:cs="Times New Roman"/>
          <w:color w:val="000000" w:themeColor="text1"/>
          <w:sz w:val="24"/>
          <w:szCs w:val="24"/>
        </w:rPr>
        <w:sectPr w:rsidR="00745195" w:rsidRPr="00ED5E2C" w:rsidSect="00D72FA2">
          <w:headerReference w:type="default" r:id="rId23"/>
          <w:pgSz w:w="11910" w:h="16840"/>
          <w:pgMar w:top="851" w:right="570" w:bottom="426" w:left="1276" w:header="284" w:footer="0" w:gutter="0"/>
          <w:cols w:space="720"/>
          <w:docGrid w:linePitch="381"/>
        </w:sectPr>
      </w:pPr>
    </w:p>
    <w:p w14:paraId="488EE1B9" w14:textId="77777777" w:rsidR="00745195" w:rsidRPr="00ED5E2C" w:rsidRDefault="00745195" w:rsidP="00ED5E2C">
      <w:pPr>
        <w:pStyle w:val="af7"/>
        <w:ind w:left="0" w:firstLine="709"/>
        <w:jc w:val="both"/>
        <w:outlineLvl w:val="0"/>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lastRenderedPageBreak/>
        <w:t>Статья 23. Ж1. Зона застройки индивидуальными жилыми домами</w:t>
      </w:r>
    </w:p>
    <w:p w14:paraId="2C765046" w14:textId="77777777" w:rsidR="00745195" w:rsidRPr="00ED5E2C" w:rsidRDefault="00745195" w:rsidP="00ED5E2C">
      <w:pPr>
        <w:pStyle w:val="af7"/>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 Территориальная зона Ж1 предназначена для обеспечения правовых условий строительства и реконструкции индивидуальных жилых домов, ведения личного подсобного хозяйства, объектов обслуживания индивидуальной жилой застройки,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объектов хранения автомобильного транспорта, благоустройства территории и иных объектов, связанных с проживанием граждан и не оказывающих негативного воздействия на окружающую среду.</w:t>
      </w:r>
    </w:p>
    <w:p w14:paraId="51F24DA4" w14:textId="77777777" w:rsidR="00745195" w:rsidRDefault="00745195" w:rsidP="00ED5E2C">
      <w:pPr>
        <w:pStyle w:val="af7"/>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Ж1:</w:t>
      </w:r>
      <w:bookmarkStart w:id="7" w:name="_Toc177981545"/>
    </w:p>
    <w:p w14:paraId="45DD112B" w14:textId="77777777" w:rsidR="00ED5E2C" w:rsidRPr="00ED5E2C" w:rsidRDefault="00ED5E2C" w:rsidP="00ED5E2C">
      <w:pPr>
        <w:pStyle w:val="af7"/>
        <w:ind w:left="0" w:firstLine="709"/>
        <w:jc w:val="both"/>
        <w:rPr>
          <w:rFonts w:ascii="Times New Roman" w:eastAsia="Tahoma" w:hAnsi="Times New Roman" w:cs="Times New Roman"/>
          <w:color w:val="000000" w:themeColor="text1"/>
          <w:sz w:val="24"/>
          <w:szCs w:val="24"/>
        </w:rPr>
      </w:pPr>
    </w:p>
    <w:p w14:paraId="1E395579" w14:textId="77777777" w:rsidR="006D640D" w:rsidRPr="00ED5E2C" w:rsidRDefault="006D640D" w:rsidP="00ED5E2C">
      <w:pPr>
        <w:keepNext/>
        <w:keepLines/>
        <w:outlineLvl w:val="1"/>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 виды разрешенного использования земельных участков и объектов капитального строительства</w:t>
      </w:r>
    </w:p>
    <w:tbl>
      <w:tblPr>
        <w:tblStyle w:val="af"/>
        <w:tblW w:w="15309" w:type="dxa"/>
        <w:tblInd w:w="-5" w:type="dxa"/>
        <w:tblLook w:val="04A0" w:firstRow="1" w:lastRow="0" w:firstColumn="1" w:lastColumn="0" w:noHBand="0" w:noVBand="1"/>
      </w:tblPr>
      <w:tblGrid>
        <w:gridCol w:w="562"/>
        <w:gridCol w:w="2010"/>
        <w:gridCol w:w="1731"/>
        <w:gridCol w:w="4344"/>
        <w:gridCol w:w="6662"/>
      </w:tblGrid>
      <w:tr w:rsidR="0039011E" w:rsidRPr="00ED5E2C" w14:paraId="0070B052" w14:textId="77777777" w:rsidTr="00115DA7">
        <w:tc>
          <w:tcPr>
            <w:tcW w:w="562" w:type="dxa"/>
          </w:tcPr>
          <w:p w14:paraId="1890C978" w14:textId="77777777" w:rsidR="006D640D" w:rsidRPr="00ED5E2C" w:rsidRDefault="006D640D" w:rsidP="00ED5E2C">
            <w:pPr>
              <w:jc w:val="center"/>
              <w:rPr>
                <w:rFonts w:ascii="Times New Roman" w:hAnsi="Times New Roman" w:cs="Times New Roman"/>
                <w:color w:val="000000" w:themeColor="text1"/>
                <w:sz w:val="24"/>
                <w:szCs w:val="24"/>
              </w:rPr>
            </w:pPr>
            <w:bookmarkStart w:id="8" w:name="_Hlk184975016"/>
            <w:r w:rsidRPr="00ED5E2C">
              <w:rPr>
                <w:rFonts w:ascii="Times New Roman" w:hAnsi="Times New Roman" w:cs="Times New Roman"/>
                <w:color w:val="000000" w:themeColor="text1"/>
                <w:sz w:val="24"/>
                <w:szCs w:val="24"/>
              </w:rPr>
              <w:t>№</w:t>
            </w:r>
          </w:p>
          <w:p w14:paraId="058DB127" w14:textId="77777777" w:rsidR="006D640D" w:rsidRPr="00ED5E2C" w:rsidRDefault="006D640D" w:rsidP="00ED5E2C">
            <w:pPr>
              <w:pStyle w:val="af7"/>
              <w:ind w:left="0"/>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п/п</w:t>
            </w:r>
          </w:p>
        </w:tc>
        <w:tc>
          <w:tcPr>
            <w:tcW w:w="2010" w:type="dxa"/>
          </w:tcPr>
          <w:p w14:paraId="27D1CD42" w14:textId="77777777" w:rsidR="006D640D" w:rsidRPr="00ED5E2C" w:rsidRDefault="006D64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36BC1746" w14:textId="77777777" w:rsidR="006D640D" w:rsidRPr="00ED5E2C" w:rsidRDefault="006D64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344" w:type="dxa"/>
          </w:tcPr>
          <w:p w14:paraId="68D5980B" w14:textId="77777777" w:rsidR="006D640D" w:rsidRPr="00ED5E2C" w:rsidRDefault="006D64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662" w:type="dxa"/>
            <w:tcBorders>
              <w:bottom w:val="single" w:sz="4" w:space="0" w:color="auto"/>
            </w:tcBorders>
          </w:tcPr>
          <w:p w14:paraId="6536C000" w14:textId="77777777" w:rsidR="006D640D" w:rsidRPr="00ED5E2C" w:rsidRDefault="006D64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30097C02" w14:textId="77777777" w:rsidTr="00115DA7">
        <w:tc>
          <w:tcPr>
            <w:tcW w:w="562" w:type="dxa"/>
            <w:vMerge w:val="restart"/>
          </w:tcPr>
          <w:p w14:paraId="7E28F7FA" w14:textId="77777777" w:rsidR="00490AA4" w:rsidRPr="00ED5E2C" w:rsidRDefault="00490AA4"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val="restart"/>
          </w:tcPr>
          <w:p w14:paraId="04BE28E3" w14:textId="77777777" w:rsidR="00490AA4" w:rsidRPr="00ED5E2C" w:rsidRDefault="00490AA4"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Для индивидуального жилищного строительства</w:t>
            </w:r>
          </w:p>
        </w:tc>
        <w:tc>
          <w:tcPr>
            <w:tcW w:w="1731" w:type="dxa"/>
            <w:vMerge w:val="restart"/>
          </w:tcPr>
          <w:p w14:paraId="0E333D3F" w14:textId="77777777" w:rsidR="00490AA4" w:rsidRPr="00ED5E2C" w:rsidRDefault="00490AA4"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2.1</w:t>
            </w:r>
          </w:p>
        </w:tc>
        <w:tc>
          <w:tcPr>
            <w:tcW w:w="4344" w:type="dxa"/>
            <w:vMerge w:val="restart"/>
            <w:tcBorders>
              <w:right w:val="single" w:sz="4" w:space="0" w:color="auto"/>
            </w:tcBorders>
          </w:tcPr>
          <w:p w14:paraId="5EC156E0" w14:textId="77777777" w:rsidR="00490AA4" w:rsidRPr="00ED5E2C" w:rsidRDefault="00490AA4"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 </w:t>
            </w:r>
          </w:p>
        </w:tc>
        <w:tc>
          <w:tcPr>
            <w:tcW w:w="6662" w:type="dxa"/>
            <w:tcBorders>
              <w:top w:val="single" w:sz="4" w:space="0" w:color="auto"/>
              <w:left w:val="single" w:sz="4" w:space="0" w:color="auto"/>
              <w:bottom w:val="single" w:sz="4" w:space="0" w:color="auto"/>
              <w:right w:val="single" w:sz="4" w:space="0" w:color="auto"/>
            </w:tcBorders>
          </w:tcPr>
          <w:p w14:paraId="3A2ECA09" w14:textId="0D856025" w:rsidR="00490AA4" w:rsidRPr="00ED5E2C" w:rsidRDefault="00490AA4"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500 </w:t>
            </w:r>
            <w:r w:rsidR="00115DA7" w:rsidRPr="00ED5E2C">
              <w:rPr>
                <w:rFonts w:ascii="Times New Roman" w:eastAsia="Tahoma" w:hAnsi="Times New Roman" w:cs="Times New Roman"/>
                <w:color w:val="000000" w:themeColor="text1"/>
                <w:sz w:val="24"/>
                <w:szCs w:val="24"/>
              </w:rPr>
              <w:t>кв.м</w:t>
            </w:r>
            <w:r w:rsidRPr="00ED5E2C">
              <w:rPr>
                <w:rFonts w:ascii="Times New Roman" w:eastAsia="Tahoma" w:hAnsi="Times New Roman" w:cs="Times New Roman"/>
                <w:color w:val="000000" w:themeColor="text1"/>
                <w:sz w:val="24"/>
                <w:szCs w:val="24"/>
              </w:rPr>
              <w:t xml:space="preserve">, для существующих – 300 </w:t>
            </w:r>
            <w:r w:rsidR="00115DA7" w:rsidRPr="00ED5E2C">
              <w:rPr>
                <w:rFonts w:ascii="Times New Roman" w:eastAsia="Tahoma" w:hAnsi="Times New Roman" w:cs="Times New Roman"/>
                <w:color w:val="000000" w:themeColor="text1"/>
                <w:sz w:val="24"/>
                <w:szCs w:val="24"/>
              </w:rPr>
              <w:t>кв.м</w:t>
            </w:r>
          </w:p>
        </w:tc>
      </w:tr>
      <w:tr w:rsidR="0039011E" w:rsidRPr="00ED5E2C" w14:paraId="5611B065" w14:textId="77777777" w:rsidTr="00115DA7">
        <w:tc>
          <w:tcPr>
            <w:tcW w:w="562" w:type="dxa"/>
            <w:vMerge/>
          </w:tcPr>
          <w:p w14:paraId="76E7302A" w14:textId="77777777" w:rsidR="00490AA4" w:rsidRPr="00ED5E2C" w:rsidRDefault="00490AA4" w:rsidP="00ED5E2C">
            <w:pPr>
              <w:pStyle w:val="af7"/>
              <w:numPr>
                <w:ilvl w:val="0"/>
                <w:numId w:val="4"/>
              </w:numPr>
              <w:rPr>
                <w:rFonts w:ascii="Times New Roman" w:hAnsi="Times New Roman" w:cs="Times New Roman"/>
                <w:color w:val="000000" w:themeColor="text1"/>
                <w:sz w:val="24"/>
                <w:szCs w:val="24"/>
              </w:rPr>
            </w:pPr>
          </w:p>
        </w:tc>
        <w:tc>
          <w:tcPr>
            <w:tcW w:w="2010" w:type="dxa"/>
            <w:vMerge/>
          </w:tcPr>
          <w:p w14:paraId="1E2FBA7D" w14:textId="77777777" w:rsidR="00490AA4" w:rsidRPr="00ED5E2C" w:rsidRDefault="00490AA4" w:rsidP="00ED5E2C">
            <w:pPr>
              <w:rPr>
                <w:rFonts w:ascii="Times New Roman" w:hAnsi="Times New Roman" w:cs="Times New Roman"/>
                <w:color w:val="000000" w:themeColor="text1"/>
                <w:sz w:val="24"/>
                <w:szCs w:val="24"/>
              </w:rPr>
            </w:pPr>
          </w:p>
        </w:tc>
        <w:tc>
          <w:tcPr>
            <w:tcW w:w="1731" w:type="dxa"/>
            <w:vMerge/>
          </w:tcPr>
          <w:p w14:paraId="2812115F" w14:textId="77777777" w:rsidR="00490AA4" w:rsidRPr="00ED5E2C" w:rsidRDefault="00490AA4"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583139AF" w14:textId="77777777" w:rsidR="00490AA4" w:rsidRPr="00ED5E2C" w:rsidRDefault="00490AA4"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3D8FA93" w14:textId="50C62715" w:rsidR="00490AA4" w:rsidRPr="00ED5E2C" w:rsidRDefault="00490AA4"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2000 </w:t>
            </w:r>
            <w:r w:rsidR="00115DA7" w:rsidRPr="00ED5E2C">
              <w:rPr>
                <w:rFonts w:ascii="Times New Roman" w:eastAsia="Tahoma" w:hAnsi="Times New Roman" w:cs="Times New Roman"/>
                <w:color w:val="000000" w:themeColor="text1"/>
                <w:sz w:val="24"/>
                <w:szCs w:val="24"/>
              </w:rPr>
              <w:t>кв.м</w:t>
            </w:r>
          </w:p>
        </w:tc>
      </w:tr>
      <w:tr w:rsidR="0039011E" w:rsidRPr="00ED5E2C" w14:paraId="3AA37360" w14:textId="77777777" w:rsidTr="00115DA7">
        <w:tc>
          <w:tcPr>
            <w:tcW w:w="562" w:type="dxa"/>
            <w:vMerge/>
          </w:tcPr>
          <w:p w14:paraId="7FA8E81B" w14:textId="77777777" w:rsidR="00490AA4" w:rsidRPr="00ED5E2C" w:rsidRDefault="00490AA4" w:rsidP="00ED5E2C">
            <w:pPr>
              <w:pStyle w:val="af7"/>
              <w:numPr>
                <w:ilvl w:val="0"/>
                <w:numId w:val="4"/>
              </w:numPr>
              <w:rPr>
                <w:rFonts w:ascii="Times New Roman" w:hAnsi="Times New Roman" w:cs="Times New Roman"/>
                <w:color w:val="000000" w:themeColor="text1"/>
                <w:sz w:val="24"/>
                <w:szCs w:val="24"/>
              </w:rPr>
            </w:pPr>
          </w:p>
        </w:tc>
        <w:tc>
          <w:tcPr>
            <w:tcW w:w="2010" w:type="dxa"/>
            <w:vMerge/>
          </w:tcPr>
          <w:p w14:paraId="0DDD56B6" w14:textId="77777777" w:rsidR="00490AA4" w:rsidRPr="00ED5E2C" w:rsidRDefault="00490AA4" w:rsidP="00ED5E2C">
            <w:pPr>
              <w:rPr>
                <w:rFonts w:ascii="Times New Roman" w:hAnsi="Times New Roman" w:cs="Times New Roman"/>
                <w:color w:val="000000" w:themeColor="text1"/>
                <w:sz w:val="24"/>
                <w:szCs w:val="24"/>
              </w:rPr>
            </w:pPr>
          </w:p>
        </w:tc>
        <w:tc>
          <w:tcPr>
            <w:tcW w:w="1731" w:type="dxa"/>
            <w:vMerge/>
          </w:tcPr>
          <w:p w14:paraId="7F54442D" w14:textId="77777777" w:rsidR="00490AA4" w:rsidRPr="00ED5E2C" w:rsidRDefault="00490AA4"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5EC87E2A" w14:textId="77777777" w:rsidR="00490AA4" w:rsidRPr="00ED5E2C" w:rsidRDefault="00490AA4"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C9CE900" w14:textId="114B8F44" w:rsidR="00490AA4" w:rsidRPr="00ED5E2C" w:rsidRDefault="00490AA4"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6A97BBE8" w14:textId="77777777" w:rsidTr="00115DA7">
        <w:tc>
          <w:tcPr>
            <w:tcW w:w="562" w:type="dxa"/>
            <w:vMerge/>
          </w:tcPr>
          <w:p w14:paraId="2B8E0391" w14:textId="77777777" w:rsidR="00490AA4" w:rsidRPr="00ED5E2C" w:rsidRDefault="00490AA4" w:rsidP="00ED5E2C">
            <w:pPr>
              <w:pStyle w:val="af7"/>
              <w:numPr>
                <w:ilvl w:val="0"/>
                <w:numId w:val="4"/>
              </w:numPr>
              <w:rPr>
                <w:rFonts w:ascii="Times New Roman" w:hAnsi="Times New Roman" w:cs="Times New Roman"/>
                <w:color w:val="000000" w:themeColor="text1"/>
                <w:sz w:val="24"/>
                <w:szCs w:val="24"/>
              </w:rPr>
            </w:pPr>
          </w:p>
        </w:tc>
        <w:tc>
          <w:tcPr>
            <w:tcW w:w="2010" w:type="dxa"/>
            <w:vMerge/>
          </w:tcPr>
          <w:p w14:paraId="022B956A" w14:textId="77777777" w:rsidR="00490AA4" w:rsidRPr="00ED5E2C" w:rsidRDefault="00490AA4" w:rsidP="00ED5E2C">
            <w:pPr>
              <w:rPr>
                <w:rFonts w:ascii="Times New Roman" w:hAnsi="Times New Roman" w:cs="Times New Roman"/>
                <w:color w:val="000000" w:themeColor="text1"/>
                <w:sz w:val="24"/>
                <w:szCs w:val="24"/>
              </w:rPr>
            </w:pPr>
          </w:p>
        </w:tc>
        <w:tc>
          <w:tcPr>
            <w:tcW w:w="1731" w:type="dxa"/>
            <w:vMerge/>
          </w:tcPr>
          <w:p w14:paraId="5D0FBEC6" w14:textId="77777777" w:rsidR="00490AA4" w:rsidRPr="00ED5E2C" w:rsidRDefault="00490AA4"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4016A5C6" w14:textId="77777777" w:rsidR="00490AA4" w:rsidRPr="00ED5E2C" w:rsidRDefault="00490AA4"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FE2605E" w14:textId="67FA783A" w:rsidR="00490AA4" w:rsidRPr="00ED5E2C" w:rsidRDefault="00490AA4"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r w:rsidRPr="00ED5E2C">
              <w:rPr>
                <w:rFonts w:ascii="Times New Roman" w:hAnsi="Times New Roman" w:cs="Times New Roman"/>
                <w:color w:val="000000" w:themeColor="text1"/>
                <w:sz w:val="24"/>
                <w:szCs w:val="24"/>
              </w:rPr>
              <w:t>в существующей застройке в условиях исторически-сложившейся ситуации возможно размещение жилого дома по красной линии (фасадной границе земельного участка), если красные линии не установлены</w:t>
            </w:r>
          </w:p>
        </w:tc>
      </w:tr>
      <w:tr w:rsidR="0039011E" w:rsidRPr="00ED5E2C" w14:paraId="3E5BBE8F" w14:textId="77777777" w:rsidTr="00115DA7">
        <w:tc>
          <w:tcPr>
            <w:tcW w:w="562" w:type="dxa"/>
            <w:vMerge/>
          </w:tcPr>
          <w:p w14:paraId="5A10913D" w14:textId="77777777" w:rsidR="00490AA4" w:rsidRPr="00ED5E2C" w:rsidRDefault="00490AA4" w:rsidP="00ED5E2C">
            <w:pPr>
              <w:pStyle w:val="af7"/>
              <w:numPr>
                <w:ilvl w:val="0"/>
                <w:numId w:val="4"/>
              </w:numPr>
              <w:rPr>
                <w:rFonts w:ascii="Times New Roman" w:hAnsi="Times New Roman" w:cs="Times New Roman"/>
                <w:color w:val="000000" w:themeColor="text1"/>
                <w:sz w:val="24"/>
                <w:szCs w:val="24"/>
              </w:rPr>
            </w:pPr>
          </w:p>
        </w:tc>
        <w:tc>
          <w:tcPr>
            <w:tcW w:w="2010" w:type="dxa"/>
            <w:vMerge/>
          </w:tcPr>
          <w:p w14:paraId="48A0C8D2" w14:textId="77777777" w:rsidR="00490AA4" w:rsidRPr="00ED5E2C" w:rsidRDefault="00490AA4" w:rsidP="00ED5E2C">
            <w:pPr>
              <w:rPr>
                <w:rFonts w:ascii="Times New Roman" w:hAnsi="Times New Roman" w:cs="Times New Roman"/>
                <w:color w:val="000000" w:themeColor="text1"/>
                <w:sz w:val="24"/>
                <w:szCs w:val="24"/>
              </w:rPr>
            </w:pPr>
          </w:p>
        </w:tc>
        <w:tc>
          <w:tcPr>
            <w:tcW w:w="1731" w:type="dxa"/>
            <w:vMerge/>
          </w:tcPr>
          <w:p w14:paraId="5B44FD33" w14:textId="77777777" w:rsidR="00490AA4" w:rsidRPr="00ED5E2C" w:rsidRDefault="00490AA4"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00B2705D" w14:textId="77777777" w:rsidR="00490AA4" w:rsidRPr="00ED5E2C" w:rsidRDefault="00490AA4"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88D434D" w14:textId="5E058893" w:rsidR="00490AA4" w:rsidRPr="00ED5E2C" w:rsidRDefault="00115DA7"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hAnsi="Times New Roman" w:cs="Times New Roman"/>
                <w:color w:val="000000" w:themeColor="text1"/>
                <w:sz w:val="24"/>
                <w:szCs w:val="24"/>
              </w:rPr>
              <w:t>Предельная высота зданий, строений, сооружений – для объектов с углом наклона кровли до 15</w:t>
            </w:r>
            <w:r w:rsidRPr="00ED5E2C">
              <w:rPr>
                <w:rFonts w:ascii="Times New Roman" w:hAnsi="Times New Roman" w:cs="Times New Roman"/>
                <w:color w:val="000000" w:themeColor="text1"/>
                <w:sz w:val="24"/>
                <w:szCs w:val="24"/>
                <w:vertAlign w:val="superscript"/>
              </w:rPr>
              <w:t>о</w:t>
            </w:r>
            <w:r w:rsidRPr="00ED5E2C">
              <w:rPr>
                <w:rFonts w:ascii="Times New Roman" w:hAnsi="Times New Roman" w:cs="Times New Roman"/>
                <w:color w:val="000000" w:themeColor="text1"/>
                <w:sz w:val="24"/>
                <w:szCs w:val="24"/>
              </w:rPr>
              <w:t xml:space="preserve"> – 10 м, с углом наклона кровли более 15</w:t>
            </w:r>
            <w:r w:rsidRPr="00ED5E2C">
              <w:rPr>
                <w:rFonts w:ascii="Times New Roman" w:hAnsi="Times New Roman" w:cs="Times New Roman"/>
                <w:color w:val="000000" w:themeColor="text1"/>
                <w:sz w:val="24"/>
                <w:szCs w:val="24"/>
                <w:vertAlign w:val="superscript"/>
              </w:rPr>
              <w:t>о</w:t>
            </w:r>
            <w:r w:rsidRPr="00ED5E2C">
              <w:rPr>
                <w:rFonts w:ascii="Times New Roman" w:hAnsi="Times New Roman" w:cs="Times New Roman"/>
                <w:color w:val="000000" w:themeColor="text1"/>
                <w:sz w:val="24"/>
                <w:szCs w:val="24"/>
              </w:rPr>
              <w:t xml:space="preserve"> – 13 м</w:t>
            </w:r>
          </w:p>
        </w:tc>
      </w:tr>
      <w:tr w:rsidR="0039011E" w:rsidRPr="00ED5E2C" w14:paraId="6987771F" w14:textId="77777777" w:rsidTr="00115DA7">
        <w:tc>
          <w:tcPr>
            <w:tcW w:w="562" w:type="dxa"/>
            <w:vMerge/>
          </w:tcPr>
          <w:p w14:paraId="60AA543B" w14:textId="77777777" w:rsidR="00490AA4" w:rsidRPr="00ED5E2C" w:rsidRDefault="00490AA4" w:rsidP="00ED5E2C">
            <w:pPr>
              <w:pStyle w:val="af7"/>
              <w:numPr>
                <w:ilvl w:val="0"/>
                <w:numId w:val="4"/>
              </w:numPr>
              <w:rPr>
                <w:rFonts w:ascii="Times New Roman" w:hAnsi="Times New Roman" w:cs="Times New Roman"/>
                <w:color w:val="000000" w:themeColor="text1"/>
                <w:sz w:val="24"/>
                <w:szCs w:val="24"/>
              </w:rPr>
            </w:pPr>
          </w:p>
        </w:tc>
        <w:tc>
          <w:tcPr>
            <w:tcW w:w="2010" w:type="dxa"/>
            <w:vMerge/>
          </w:tcPr>
          <w:p w14:paraId="016E44F0" w14:textId="77777777" w:rsidR="00490AA4" w:rsidRPr="00ED5E2C" w:rsidRDefault="00490AA4" w:rsidP="00ED5E2C">
            <w:pPr>
              <w:rPr>
                <w:rFonts w:ascii="Times New Roman" w:hAnsi="Times New Roman" w:cs="Times New Roman"/>
                <w:color w:val="000000" w:themeColor="text1"/>
                <w:sz w:val="24"/>
                <w:szCs w:val="24"/>
              </w:rPr>
            </w:pPr>
          </w:p>
        </w:tc>
        <w:tc>
          <w:tcPr>
            <w:tcW w:w="1731" w:type="dxa"/>
            <w:vMerge/>
          </w:tcPr>
          <w:p w14:paraId="7E575512" w14:textId="77777777" w:rsidR="00490AA4" w:rsidRPr="00ED5E2C" w:rsidRDefault="00490AA4"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776781FB" w14:textId="77777777" w:rsidR="00490AA4" w:rsidRPr="00ED5E2C" w:rsidRDefault="00490AA4"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8F27BE2" w14:textId="0B5C56C1" w:rsidR="00490AA4" w:rsidRPr="00ED5E2C" w:rsidRDefault="00490AA4"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не подлежит установлению.</w:t>
            </w:r>
          </w:p>
        </w:tc>
      </w:tr>
      <w:tr w:rsidR="0039011E" w:rsidRPr="00ED5E2C" w14:paraId="25EA370B" w14:textId="77777777" w:rsidTr="00115DA7">
        <w:tc>
          <w:tcPr>
            <w:tcW w:w="562" w:type="dxa"/>
            <w:vMerge/>
          </w:tcPr>
          <w:p w14:paraId="0CF1E14B" w14:textId="77777777" w:rsidR="00490AA4" w:rsidRPr="00ED5E2C" w:rsidRDefault="00490AA4" w:rsidP="00ED5E2C">
            <w:pPr>
              <w:pStyle w:val="af7"/>
              <w:numPr>
                <w:ilvl w:val="0"/>
                <w:numId w:val="4"/>
              </w:numPr>
              <w:rPr>
                <w:rFonts w:ascii="Times New Roman" w:hAnsi="Times New Roman" w:cs="Times New Roman"/>
                <w:color w:val="000000" w:themeColor="text1"/>
                <w:sz w:val="24"/>
                <w:szCs w:val="24"/>
              </w:rPr>
            </w:pPr>
          </w:p>
        </w:tc>
        <w:tc>
          <w:tcPr>
            <w:tcW w:w="2010" w:type="dxa"/>
            <w:vMerge/>
          </w:tcPr>
          <w:p w14:paraId="365CA57B" w14:textId="77777777" w:rsidR="00490AA4" w:rsidRPr="00ED5E2C" w:rsidRDefault="00490AA4" w:rsidP="00ED5E2C">
            <w:pPr>
              <w:rPr>
                <w:rFonts w:ascii="Times New Roman" w:hAnsi="Times New Roman" w:cs="Times New Roman"/>
                <w:color w:val="000000" w:themeColor="text1"/>
                <w:sz w:val="24"/>
                <w:szCs w:val="24"/>
              </w:rPr>
            </w:pPr>
          </w:p>
        </w:tc>
        <w:tc>
          <w:tcPr>
            <w:tcW w:w="1731" w:type="dxa"/>
            <w:vMerge/>
          </w:tcPr>
          <w:p w14:paraId="1B45321B" w14:textId="77777777" w:rsidR="00490AA4" w:rsidRPr="00ED5E2C" w:rsidRDefault="00490AA4"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48A00828" w14:textId="77777777" w:rsidR="00490AA4" w:rsidRPr="00ED5E2C" w:rsidRDefault="00490AA4"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7BFDCB0" w14:textId="77777777" w:rsidR="00490AA4" w:rsidRPr="00ED5E2C" w:rsidRDefault="00490AA4"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heme="minorHAnsi" w:hAnsi="Times New Roman" w:cs="Times New Roman"/>
                <w:color w:val="000000" w:themeColor="text1"/>
                <w:sz w:val="24"/>
                <w:szCs w:val="24"/>
                <w:lang w:eastAsia="en-US"/>
              </w:rPr>
              <w:t>Иные параметры:</w:t>
            </w:r>
          </w:p>
          <w:p w14:paraId="46824A7E" w14:textId="77777777" w:rsidR="00490AA4" w:rsidRPr="00ED5E2C" w:rsidRDefault="00490AA4"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heme="minorHAnsi" w:hAnsi="Times New Roman" w:cs="Times New Roman"/>
                <w:color w:val="000000" w:themeColor="text1"/>
                <w:sz w:val="24"/>
                <w:szCs w:val="24"/>
                <w:lang w:eastAsia="en-US"/>
              </w:rPr>
              <w:t>- минимальная ширина земельного участка вдоль фронта улицы (проезда) – 12 м;</w:t>
            </w:r>
          </w:p>
          <w:p w14:paraId="0F709599" w14:textId="77777777" w:rsidR="00490AA4" w:rsidRPr="00ED5E2C" w:rsidRDefault="00490AA4"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 в существующей застройке при ширине земельного участка менее 12 м возможно уменьшение минимального отступа от </w:t>
            </w:r>
            <w:r w:rsidRPr="00ED5E2C">
              <w:rPr>
                <w:rFonts w:ascii="Times New Roman" w:hAnsi="Times New Roman" w:cs="Times New Roman"/>
                <w:color w:val="000000" w:themeColor="text1"/>
                <w:sz w:val="24"/>
                <w:szCs w:val="24"/>
              </w:rPr>
              <w:lastRenderedPageBreak/>
              <w:t>жилого дома до границ соседнего участка, но не менее чем до 1 м;</w:t>
            </w:r>
          </w:p>
          <w:p w14:paraId="557C4152" w14:textId="77777777" w:rsidR="00490AA4" w:rsidRPr="00ED5E2C" w:rsidRDefault="00490AA4"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r w:rsidR="00115DA7" w:rsidRPr="00ED5E2C">
              <w:rPr>
                <w:rFonts w:ascii="Times New Roman" w:hAnsi="Times New Roman" w:cs="Times New Roman"/>
                <w:color w:val="000000" w:themeColor="text1"/>
                <w:sz w:val="24"/>
                <w:szCs w:val="24"/>
              </w:rPr>
              <w:t xml:space="preserve"> максимальное количество объектов индивидуального жилищного строительства в пределах земельного участка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r w:rsidRPr="00ED5E2C">
              <w:rPr>
                <w:rFonts w:ascii="Times New Roman" w:hAnsi="Times New Roman" w:cs="Times New Roman"/>
                <w:color w:val="000000" w:themeColor="text1"/>
                <w:sz w:val="24"/>
                <w:szCs w:val="24"/>
              </w:rPr>
              <w:t>.</w:t>
            </w:r>
          </w:p>
          <w:p w14:paraId="1238BE53" w14:textId="50CA0943" w:rsidR="00115DA7" w:rsidRPr="00ED5E2C" w:rsidRDefault="00115DA7"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Максимальная площадь индивидуального жилого дома – 300 кв.м</w:t>
            </w:r>
          </w:p>
        </w:tc>
      </w:tr>
      <w:tr w:rsidR="0039011E" w:rsidRPr="00ED5E2C" w14:paraId="1DAB449E" w14:textId="77777777" w:rsidTr="00115DA7">
        <w:tc>
          <w:tcPr>
            <w:tcW w:w="562" w:type="dxa"/>
            <w:vMerge w:val="restart"/>
          </w:tcPr>
          <w:p w14:paraId="254E6003" w14:textId="77777777" w:rsidR="00490AA4" w:rsidRPr="00ED5E2C" w:rsidRDefault="00490AA4"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val="restart"/>
          </w:tcPr>
          <w:p w14:paraId="4AC623B6" w14:textId="77777777" w:rsidR="00490AA4" w:rsidRPr="00ED5E2C" w:rsidRDefault="00490AA4"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Для ведения личного подсобного хозяйства (приусадебный земельный участок)</w:t>
            </w:r>
          </w:p>
        </w:tc>
        <w:tc>
          <w:tcPr>
            <w:tcW w:w="1731" w:type="dxa"/>
            <w:vMerge w:val="restart"/>
          </w:tcPr>
          <w:p w14:paraId="2E54E80B" w14:textId="77777777" w:rsidR="00490AA4" w:rsidRPr="00ED5E2C" w:rsidRDefault="00490AA4"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2.2</w:t>
            </w:r>
          </w:p>
        </w:tc>
        <w:tc>
          <w:tcPr>
            <w:tcW w:w="4344" w:type="dxa"/>
            <w:vMerge w:val="restart"/>
            <w:tcBorders>
              <w:right w:val="single" w:sz="4" w:space="0" w:color="auto"/>
            </w:tcBorders>
          </w:tcPr>
          <w:p w14:paraId="0A56A931" w14:textId="77777777" w:rsidR="00490AA4" w:rsidRPr="00ED5E2C" w:rsidRDefault="00490AA4"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 </w:t>
            </w:r>
          </w:p>
        </w:tc>
        <w:tc>
          <w:tcPr>
            <w:tcW w:w="6662" w:type="dxa"/>
            <w:tcBorders>
              <w:top w:val="single" w:sz="4" w:space="0" w:color="auto"/>
              <w:left w:val="single" w:sz="4" w:space="0" w:color="auto"/>
              <w:bottom w:val="single" w:sz="4" w:space="0" w:color="auto"/>
              <w:right w:val="single" w:sz="4" w:space="0" w:color="auto"/>
            </w:tcBorders>
          </w:tcPr>
          <w:p w14:paraId="39A5834F" w14:textId="5CD640F2" w:rsidR="00490AA4" w:rsidRPr="00ED5E2C" w:rsidRDefault="00490AA4"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w:t>
            </w:r>
            <w:r w:rsidR="00C10EAE" w:rsidRPr="00ED5E2C">
              <w:rPr>
                <w:rFonts w:ascii="Times New Roman" w:eastAsia="Tahoma" w:hAnsi="Times New Roman" w:cs="Times New Roman"/>
                <w:color w:val="000000" w:themeColor="text1"/>
                <w:sz w:val="24"/>
                <w:szCs w:val="24"/>
              </w:rPr>
              <w:t>10</w:t>
            </w:r>
            <w:r w:rsidRPr="00ED5E2C">
              <w:rPr>
                <w:rFonts w:ascii="Times New Roman" w:eastAsia="Tahoma" w:hAnsi="Times New Roman" w:cs="Times New Roman"/>
                <w:color w:val="000000" w:themeColor="text1"/>
                <w:sz w:val="24"/>
                <w:szCs w:val="24"/>
              </w:rPr>
              <w:t xml:space="preserve">00 </w:t>
            </w:r>
            <w:r w:rsidR="00115DA7" w:rsidRPr="00ED5E2C">
              <w:rPr>
                <w:rFonts w:ascii="Times New Roman" w:eastAsia="Tahoma" w:hAnsi="Times New Roman" w:cs="Times New Roman"/>
                <w:color w:val="000000" w:themeColor="text1"/>
                <w:sz w:val="24"/>
                <w:szCs w:val="24"/>
              </w:rPr>
              <w:t>кв.м</w:t>
            </w:r>
          </w:p>
        </w:tc>
      </w:tr>
      <w:tr w:rsidR="0039011E" w:rsidRPr="00ED5E2C" w14:paraId="5B2C0C84" w14:textId="77777777" w:rsidTr="00115DA7">
        <w:tc>
          <w:tcPr>
            <w:tcW w:w="562" w:type="dxa"/>
            <w:vMerge/>
          </w:tcPr>
          <w:p w14:paraId="4E742FD9" w14:textId="77777777" w:rsidR="00490AA4" w:rsidRPr="00ED5E2C" w:rsidRDefault="00490AA4" w:rsidP="00ED5E2C">
            <w:pPr>
              <w:pStyle w:val="af7"/>
              <w:numPr>
                <w:ilvl w:val="0"/>
                <w:numId w:val="4"/>
              </w:numPr>
              <w:rPr>
                <w:rFonts w:ascii="Times New Roman" w:hAnsi="Times New Roman" w:cs="Times New Roman"/>
                <w:color w:val="000000" w:themeColor="text1"/>
                <w:sz w:val="24"/>
                <w:szCs w:val="24"/>
              </w:rPr>
            </w:pPr>
          </w:p>
        </w:tc>
        <w:tc>
          <w:tcPr>
            <w:tcW w:w="2010" w:type="dxa"/>
            <w:vMerge/>
          </w:tcPr>
          <w:p w14:paraId="5A5C787D" w14:textId="77777777" w:rsidR="00490AA4" w:rsidRPr="00ED5E2C" w:rsidRDefault="00490AA4" w:rsidP="00ED5E2C">
            <w:pPr>
              <w:rPr>
                <w:rFonts w:ascii="Times New Roman" w:hAnsi="Times New Roman" w:cs="Times New Roman"/>
                <w:color w:val="000000" w:themeColor="text1"/>
                <w:sz w:val="24"/>
                <w:szCs w:val="24"/>
              </w:rPr>
            </w:pPr>
          </w:p>
        </w:tc>
        <w:tc>
          <w:tcPr>
            <w:tcW w:w="1731" w:type="dxa"/>
            <w:vMerge/>
          </w:tcPr>
          <w:p w14:paraId="28873964" w14:textId="77777777" w:rsidR="00490AA4" w:rsidRPr="00ED5E2C" w:rsidRDefault="00490AA4"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66B16CF8" w14:textId="77777777" w:rsidR="00490AA4" w:rsidRPr="00ED5E2C" w:rsidRDefault="00490AA4"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9F23018" w14:textId="22866878" w:rsidR="00490AA4" w:rsidRPr="00ED5E2C" w:rsidRDefault="00490AA4"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6945F19C" w14:textId="77777777" w:rsidTr="00115DA7">
        <w:tc>
          <w:tcPr>
            <w:tcW w:w="562" w:type="dxa"/>
            <w:vMerge/>
          </w:tcPr>
          <w:p w14:paraId="43E91146" w14:textId="77777777" w:rsidR="00115DA7" w:rsidRPr="00ED5E2C" w:rsidRDefault="00115DA7" w:rsidP="00ED5E2C">
            <w:pPr>
              <w:pStyle w:val="af7"/>
              <w:numPr>
                <w:ilvl w:val="0"/>
                <w:numId w:val="4"/>
              </w:numPr>
              <w:rPr>
                <w:rFonts w:ascii="Times New Roman" w:hAnsi="Times New Roman" w:cs="Times New Roman"/>
                <w:color w:val="000000" w:themeColor="text1"/>
                <w:sz w:val="24"/>
                <w:szCs w:val="24"/>
              </w:rPr>
            </w:pPr>
          </w:p>
        </w:tc>
        <w:tc>
          <w:tcPr>
            <w:tcW w:w="2010" w:type="dxa"/>
            <w:vMerge/>
          </w:tcPr>
          <w:p w14:paraId="5F4884CB" w14:textId="77777777" w:rsidR="00115DA7" w:rsidRPr="00ED5E2C" w:rsidRDefault="00115DA7" w:rsidP="00ED5E2C">
            <w:pPr>
              <w:rPr>
                <w:rFonts w:ascii="Times New Roman" w:hAnsi="Times New Roman" w:cs="Times New Roman"/>
                <w:color w:val="000000" w:themeColor="text1"/>
                <w:sz w:val="24"/>
                <w:szCs w:val="24"/>
              </w:rPr>
            </w:pPr>
          </w:p>
        </w:tc>
        <w:tc>
          <w:tcPr>
            <w:tcW w:w="1731" w:type="dxa"/>
            <w:vMerge/>
          </w:tcPr>
          <w:p w14:paraId="7C1B3BD4" w14:textId="77777777" w:rsidR="00115DA7" w:rsidRPr="00ED5E2C" w:rsidRDefault="00115DA7"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3BD33D49" w14:textId="77777777" w:rsidR="00115DA7" w:rsidRPr="00ED5E2C" w:rsidRDefault="00115DA7"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1E2EA5E" w14:textId="69624C1D" w:rsidR="00115DA7" w:rsidRPr="00ED5E2C" w:rsidRDefault="00115DA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 xml:space="preserve">участка – </w:t>
            </w:r>
            <w:r w:rsidR="00C10EAE" w:rsidRPr="00ED5E2C">
              <w:rPr>
                <w:rFonts w:ascii="Times New Roman" w:eastAsia="Tahoma" w:hAnsi="Times New Roman" w:cs="Times New Roman"/>
                <w:color w:val="000000" w:themeColor="text1"/>
                <w:sz w:val="24"/>
                <w:szCs w:val="24"/>
              </w:rPr>
              <w:t>5</w:t>
            </w:r>
            <w:r w:rsidR="00AC1FCF" w:rsidRPr="00ED5E2C">
              <w:rPr>
                <w:rFonts w:ascii="Times New Roman" w:eastAsia="Tahoma" w:hAnsi="Times New Roman" w:cs="Times New Roman"/>
                <w:color w:val="000000" w:themeColor="text1"/>
                <w:sz w:val="24"/>
                <w:szCs w:val="24"/>
              </w:rPr>
              <w:t>0%</w:t>
            </w:r>
          </w:p>
        </w:tc>
      </w:tr>
      <w:tr w:rsidR="0039011E" w:rsidRPr="00ED5E2C" w14:paraId="2394E313" w14:textId="77777777" w:rsidTr="00115DA7">
        <w:tc>
          <w:tcPr>
            <w:tcW w:w="562" w:type="dxa"/>
            <w:vMerge/>
          </w:tcPr>
          <w:p w14:paraId="3B52E93B" w14:textId="77777777" w:rsidR="00115DA7" w:rsidRPr="00ED5E2C" w:rsidRDefault="00115DA7" w:rsidP="00ED5E2C">
            <w:pPr>
              <w:pStyle w:val="af7"/>
              <w:numPr>
                <w:ilvl w:val="0"/>
                <w:numId w:val="4"/>
              </w:numPr>
              <w:rPr>
                <w:rFonts w:ascii="Times New Roman" w:hAnsi="Times New Roman" w:cs="Times New Roman"/>
                <w:color w:val="000000" w:themeColor="text1"/>
                <w:sz w:val="24"/>
                <w:szCs w:val="24"/>
              </w:rPr>
            </w:pPr>
          </w:p>
        </w:tc>
        <w:tc>
          <w:tcPr>
            <w:tcW w:w="2010" w:type="dxa"/>
            <w:vMerge/>
          </w:tcPr>
          <w:p w14:paraId="76CA4410" w14:textId="77777777" w:rsidR="00115DA7" w:rsidRPr="00ED5E2C" w:rsidRDefault="00115DA7" w:rsidP="00ED5E2C">
            <w:pPr>
              <w:rPr>
                <w:rFonts w:ascii="Times New Roman" w:hAnsi="Times New Roman" w:cs="Times New Roman"/>
                <w:color w:val="000000" w:themeColor="text1"/>
                <w:sz w:val="24"/>
                <w:szCs w:val="24"/>
              </w:rPr>
            </w:pPr>
          </w:p>
        </w:tc>
        <w:tc>
          <w:tcPr>
            <w:tcW w:w="1731" w:type="dxa"/>
            <w:vMerge/>
          </w:tcPr>
          <w:p w14:paraId="48A20C87" w14:textId="77777777" w:rsidR="00115DA7" w:rsidRPr="00ED5E2C" w:rsidRDefault="00115DA7"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0BC7747B" w14:textId="77777777" w:rsidR="00115DA7" w:rsidRPr="00ED5E2C" w:rsidRDefault="00115DA7"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DCC5990" w14:textId="14380A5A" w:rsidR="00115DA7" w:rsidRPr="00ED5E2C" w:rsidRDefault="00115DA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r w:rsidRPr="00ED5E2C">
              <w:rPr>
                <w:rFonts w:ascii="Times New Roman" w:hAnsi="Times New Roman" w:cs="Times New Roman"/>
                <w:color w:val="000000" w:themeColor="text1"/>
                <w:sz w:val="24"/>
                <w:szCs w:val="24"/>
              </w:rPr>
              <w:t>в существующей застройке в условиях исторически-сложившейся ситуации возможно размещение жилого дома по красной линии (фасадной границе земельного участка), если красные линии не установлены</w:t>
            </w:r>
          </w:p>
        </w:tc>
      </w:tr>
      <w:tr w:rsidR="0039011E" w:rsidRPr="00ED5E2C" w14:paraId="026135A7" w14:textId="77777777" w:rsidTr="00115DA7">
        <w:tc>
          <w:tcPr>
            <w:tcW w:w="562" w:type="dxa"/>
            <w:vMerge/>
          </w:tcPr>
          <w:p w14:paraId="21D809D3" w14:textId="77777777" w:rsidR="00115DA7" w:rsidRPr="00ED5E2C" w:rsidRDefault="00115DA7" w:rsidP="00ED5E2C">
            <w:pPr>
              <w:pStyle w:val="af7"/>
              <w:numPr>
                <w:ilvl w:val="0"/>
                <w:numId w:val="4"/>
              </w:numPr>
              <w:rPr>
                <w:rFonts w:ascii="Times New Roman" w:hAnsi="Times New Roman" w:cs="Times New Roman"/>
                <w:color w:val="000000" w:themeColor="text1"/>
                <w:sz w:val="24"/>
                <w:szCs w:val="24"/>
              </w:rPr>
            </w:pPr>
          </w:p>
        </w:tc>
        <w:tc>
          <w:tcPr>
            <w:tcW w:w="2010" w:type="dxa"/>
            <w:vMerge/>
          </w:tcPr>
          <w:p w14:paraId="77FDA6C9" w14:textId="77777777" w:rsidR="00115DA7" w:rsidRPr="00ED5E2C" w:rsidRDefault="00115DA7" w:rsidP="00ED5E2C">
            <w:pPr>
              <w:rPr>
                <w:rFonts w:ascii="Times New Roman" w:hAnsi="Times New Roman" w:cs="Times New Roman"/>
                <w:color w:val="000000" w:themeColor="text1"/>
                <w:sz w:val="24"/>
                <w:szCs w:val="24"/>
              </w:rPr>
            </w:pPr>
          </w:p>
        </w:tc>
        <w:tc>
          <w:tcPr>
            <w:tcW w:w="1731" w:type="dxa"/>
            <w:vMerge/>
          </w:tcPr>
          <w:p w14:paraId="58F463A1" w14:textId="77777777" w:rsidR="00115DA7" w:rsidRPr="00ED5E2C" w:rsidRDefault="00115DA7"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329F0602" w14:textId="77777777" w:rsidR="00115DA7" w:rsidRPr="00ED5E2C" w:rsidRDefault="00115DA7"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9B6517F" w14:textId="772CF4F1" w:rsidR="00115DA7" w:rsidRPr="00ED5E2C" w:rsidRDefault="00115DA7"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hAnsi="Times New Roman" w:cs="Times New Roman"/>
                <w:color w:val="000000" w:themeColor="text1"/>
                <w:sz w:val="24"/>
                <w:szCs w:val="24"/>
              </w:rPr>
              <w:t>Предельная высота зданий, строений, сооружений – для объектов с углом наклона кровли до 15</w:t>
            </w:r>
            <w:r w:rsidRPr="00ED5E2C">
              <w:rPr>
                <w:rFonts w:ascii="Times New Roman" w:hAnsi="Times New Roman" w:cs="Times New Roman"/>
                <w:color w:val="000000" w:themeColor="text1"/>
                <w:sz w:val="24"/>
                <w:szCs w:val="24"/>
                <w:vertAlign w:val="superscript"/>
              </w:rPr>
              <w:t>о</w:t>
            </w:r>
            <w:r w:rsidRPr="00ED5E2C">
              <w:rPr>
                <w:rFonts w:ascii="Times New Roman" w:hAnsi="Times New Roman" w:cs="Times New Roman"/>
                <w:color w:val="000000" w:themeColor="text1"/>
                <w:sz w:val="24"/>
                <w:szCs w:val="24"/>
              </w:rPr>
              <w:t xml:space="preserve"> – 10 м, с углом наклона кровли более 15</w:t>
            </w:r>
            <w:r w:rsidRPr="00ED5E2C">
              <w:rPr>
                <w:rFonts w:ascii="Times New Roman" w:hAnsi="Times New Roman" w:cs="Times New Roman"/>
                <w:color w:val="000000" w:themeColor="text1"/>
                <w:sz w:val="24"/>
                <w:szCs w:val="24"/>
                <w:vertAlign w:val="superscript"/>
              </w:rPr>
              <w:t>о</w:t>
            </w:r>
            <w:r w:rsidRPr="00ED5E2C">
              <w:rPr>
                <w:rFonts w:ascii="Times New Roman" w:hAnsi="Times New Roman" w:cs="Times New Roman"/>
                <w:color w:val="000000" w:themeColor="text1"/>
                <w:sz w:val="24"/>
                <w:szCs w:val="24"/>
              </w:rPr>
              <w:t xml:space="preserve"> – 13 м</w:t>
            </w:r>
          </w:p>
        </w:tc>
      </w:tr>
      <w:tr w:rsidR="0039011E" w:rsidRPr="00ED5E2C" w14:paraId="2A7F58B4" w14:textId="77777777" w:rsidTr="00115DA7">
        <w:tc>
          <w:tcPr>
            <w:tcW w:w="562" w:type="dxa"/>
            <w:vMerge/>
          </w:tcPr>
          <w:p w14:paraId="66540A34" w14:textId="77777777" w:rsidR="00115DA7" w:rsidRPr="00ED5E2C" w:rsidRDefault="00115DA7" w:rsidP="00ED5E2C">
            <w:pPr>
              <w:pStyle w:val="af7"/>
              <w:numPr>
                <w:ilvl w:val="0"/>
                <w:numId w:val="4"/>
              </w:numPr>
              <w:rPr>
                <w:rFonts w:ascii="Times New Roman" w:hAnsi="Times New Roman" w:cs="Times New Roman"/>
                <w:color w:val="000000" w:themeColor="text1"/>
                <w:sz w:val="24"/>
                <w:szCs w:val="24"/>
              </w:rPr>
            </w:pPr>
          </w:p>
        </w:tc>
        <w:tc>
          <w:tcPr>
            <w:tcW w:w="2010" w:type="dxa"/>
            <w:vMerge/>
          </w:tcPr>
          <w:p w14:paraId="4118521F" w14:textId="77777777" w:rsidR="00115DA7" w:rsidRPr="00ED5E2C" w:rsidRDefault="00115DA7" w:rsidP="00ED5E2C">
            <w:pPr>
              <w:rPr>
                <w:rFonts w:ascii="Times New Roman" w:hAnsi="Times New Roman" w:cs="Times New Roman"/>
                <w:color w:val="000000" w:themeColor="text1"/>
                <w:sz w:val="24"/>
                <w:szCs w:val="24"/>
              </w:rPr>
            </w:pPr>
          </w:p>
        </w:tc>
        <w:tc>
          <w:tcPr>
            <w:tcW w:w="1731" w:type="dxa"/>
            <w:vMerge/>
          </w:tcPr>
          <w:p w14:paraId="5D1348F3" w14:textId="77777777" w:rsidR="00115DA7" w:rsidRPr="00ED5E2C" w:rsidRDefault="00115DA7"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47E27C60" w14:textId="77777777" w:rsidR="00115DA7" w:rsidRPr="00ED5E2C" w:rsidRDefault="00115DA7"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6CA5081" w14:textId="478EBC7C" w:rsidR="00115DA7" w:rsidRPr="00ED5E2C" w:rsidRDefault="00115DA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w:t>
            </w:r>
            <w:r w:rsidR="00C46362" w:rsidRPr="00ED5E2C">
              <w:rPr>
                <w:rFonts w:ascii="Times New Roman" w:eastAsia="Tahoma" w:hAnsi="Times New Roman" w:cs="Times New Roman"/>
                <w:color w:val="000000" w:themeColor="text1"/>
                <w:sz w:val="24"/>
                <w:szCs w:val="24"/>
              </w:rPr>
              <w:t>стка – не подлежит установлению</w:t>
            </w:r>
          </w:p>
        </w:tc>
      </w:tr>
      <w:tr w:rsidR="0039011E" w:rsidRPr="00ED5E2C" w14:paraId="2B8B3E71" w14:textId="77777777" w:rsidTr="00115DA7">
        <w:tc>
          <w:tcPr>
            <w:tcW w:w="562" w:type="dxa"/>
            <w:vMerge/>
          </w:tcPr>
          <w:p w14:paraId="727AC42F" w14:textId="77777777" w:rsidR="00115DA7" w:rsidRPr="00ED5E2C" w:rsidRDefault="00115DA7" w:rsidP="00ED5E2C">
            <w:pPr>
              <w:pStyle w:val="af7"/>
              <w:numPr>
                <w:ilvl w:val="0"/>
                <w:numId w:val="4"/>
              </w:numPr>
              <w:rPr>
                <w:rFonts w:ascii="Times New Roman" w:hAnsi="Times New Roman" w:cs="Times New Roman"/>
                <w:color w:val="000000" w:themeColor="text1"/>
                <w:sz w:val="24"/>
                <w:szCs w:val="24"/>
              </w:rPr>
            </w:pPr>
          </w:p>
        </w:tc>
        <w:tc>
          <w:tcPr>
            <w:tcW w:w="2010" w:type="dxa"/>
            <w:vMerge/>
          </w:tcPr>
          <w:p w14:paraId="6AC53443" w14:textId="77777777" w:rsidR="00115DA7" w:rsidRPr="00ED5E2C" w:rsidRDefault="00115DA7" w:rsidP="00ED5E2C">
            <w:pPr>
              <w:rPr>
                <w:rFonts w:ascii="Times New Roman" w:hAnsi="Times New Roman" w:cs="Times New Roman"/>
                <w:color w:val="000000" w:themeColor="text1"/>
                <w:sz w:val="24"/>
                <w:szCs w:val="24"/>
              </w:rPr>
            </w:pPr>
          </w:p>
        </w:tc>
        <w:tc>
          <w:tcPr>
            <w:tcW w:w="1731" w:type="dxa"/>
            <w:vMerge/>
          </w:tcPr>
          <w:p w14:paraId="2A72CB7A" w14:textId="77777777" w:rsidR="00115DA7" w:rsidRPr="00ED5E2C" w:rsidRDefault="00115DA7"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10F4D8C5" w14:textId="77777777" w:rsidR="00115DA7" w:rsidRPr="00ED5E2C" w:rsidRDefault="00115DA7"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4477739" w14:textId="77777777" w:rsidR="00115DA7" w:rsidRPr="00ED5E2C" w:rsidRDefault="00115DA7"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heme="minorHAnsi" w:hAnsi="Times New Roman" w:cs="Times New Roman"/>
                <w:color w:val="000000" w:themeColor="text1"/>
                <w:sz w:val="24"/>
                <w:szCs w:val="24"/>
                <w:lang w:eastAsia="en-US"/>
              </w:rPr>
              <w:t>Иные параметры:</w:t>
            </w:r>
          </w:p>
          <w:p w14:paraId="54B59D4C" w14:textId="77777777" w:rsidR="00115DA7" w:rsidRPr="00ED5E2C" w:rsidRDefault="00115DA7"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heme="minorHAnsi" w:hAnsi="Times New Roman" w:cs="Times New Roman"/>
                <w:color w:val="000000" w:themeColor="text1"/>
                <w:sz w:val="24"/>
                <w:szCs w:val="24"/>
                <w:lang w:eastAsia="en-US"/>
              </w:rPr>
              <w:t>- минимальная ширина земельного участка вдоль фронта улицы (проезда) – 12 м;</w:t>
            </w:r>
          </w:p>
          <w:p w14:paraId="56605369" w14:textId="77777777" w:rsidR="00115DA7" w:rsidRPr="00ED5E2C" w:rsidRDefault="00115DA7"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существующей застройке при ширине земельного участка менее 12 м возможно уменьшение минимального отступа от жилого дома до границ соседнего участка, но не менее чем до 1 м;</w:t>
            </w:r>
          </w:p>
          <w:p w14:paraId="486CC513" w14:textId="77777777" w:rsidR="00115DA7" w:rsidRPr="00ED5E2C" w:rsidRDefault="00115DA7"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 максимальное количество объектов индивидуального жилищного строительства в пределах земельного участка – 1, за исключением существующих объектов, реконструкция </w:t>
            </w:r>
            <w:r w:rsidRPr="00ED5E2C">
              <w:rPr>
                <w:rFonts w:ascii="Times New Roman" w:hAnsi="Times New Roman" w:cs="Times New Roman"/>
                <w:color w:val="000000" w:themeColor="text1"/>
                <w:sz w:val="24"/>
                <w:szCs w:val="24"/>
              </w:rPr>
              <w:lastRenderedPageBreak/>
              <w:t>которых возможна без уменьшения их несоответствия предельным параметрам разрешенного строительства.</w:t>
            </w:r>
          </w:p>
          <w:p w14:paraId="2A1966D8" w14:textId="1962944B" w:rsidR="00115DA7" w:rsidRPr="00ED5E2C" w:rsidRDefault="00115DA7"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hAnsi="Times New Roman" w:cs="Times New Roman"/>
                <w:color w:val="000000" w:themeColor="text1"/>
                <w:sz w:val="24"/>
                <w:szCs w:val="24"/>
              </w:rPr>
              <w:t>Максимальная площадь индивидуального жилого дома – 300 кв.м</w:t>
            </w:r>
          </w:p>
        </w:tc>
      </w:tr>
      <w:tr w:rsidR="0039011E" w:rsidRPr="00ED5E2C" w14:paraId="151545BF" w14:textId="77777777" w:rsidTr="00115DA7">
        <w:trPr>
          <w:trHeight w:val="45"/>
        </w:trPr>
        <w:tc>
          <w:tcPr>
            <w:tcW w:w="562" w:type="dxa"/>
            <w:vMerge w:val="restart"/>
          </w:tcPr>
          <w:p w14:paraId="17E743F4"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val="restart"/>
          </w:tcPr>
          <w:p w14:paraId="1E26A562" w14:textId="77777777" w:rsidR="006D640D" w:rsidRPr="00ED5E2C" w:rsidRDefault="006D640D"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гаражей для собственных нужд</w:t>
            </w:r>
          </w:p>
        </w:tc>
        <w:tc>
          <w:tcPr>
            <w:tcW w:w="1731" w:type="dxa"/>
            <w:vMerge w:val="restart"/>
          </w:tcPr>
          <w:p w14:paraId="4BA36DDA" w14:textId="77777777" w:rsidR="006D640D" w:rsidRPr="00ED5E2C" w:rsidRDefault="006D640D"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2.7.2</w:t>
            </w:r>
          </w:p>
        </w:tc>
        <w:tc>
          <w:tcPr>
            <w:tcW w:w="4344" w:type="dxa"/>
            <w:vMerge w:val="restart"/>
            <w:tcBorders>
              <w:right w:val="single" w:sz="4" w:space="0" w:color="auto"/>
            </w:tcBorders>
          </w:tcPr>
          <w:p w14:paraId="57BA2873" w14:textId="77777777" w:rsidR="006D640D" w:rsidRPr="00ED5E2C" w:rsidRDefault="006D640D"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662" w:type="dxa"/>
            <w:tcBorders>
              <w:top w:val="single" w:sz="4" w:space="0" w:color="auto"/>
              <w:left w:val="single" w:sz="4" w:space="0" w:color="auto"/>
              <w:bottom w:val="single" w:sz="4" w:space="0" w:color="auto"/>
              <w:right w:val="single" w:sz="4" w:space="0" w:color="auto"/>
            </w:tcBorders>
          </w:tcPr>
          <w:p w14:paraId="1BAE9EF8" w14:textId="25BFA55E" w:rsidR="006D640D" w:rsidRPr="00ED5E2C" w:rsidRDefault="006D640D"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18 </w:t>
            </w:r>
            <w:r w:rsidR="00115DA7" w:rsidRPr="00ED5E2C">
              <w:rPr>
                <w:rFonts w:ascii="Times New Roman" w:eastAsia="Tahoma" w:hAnsi="Times New Roman" w:cs="Times New Roman"/>
                <w:color w:val="000000" w:themeColor="text1"/>
                <w:sz w:val="24"/>
                <w:szCs w:val="24"/>
              </w:rPr>
              <w:t>кв.м</w:t>
            </w:r>
          </w:p>
        </w:tc>
      </w:tr>
      <w:tr w:rsidR="0039011E" w:rsidRPr="00ED5E2C" w14:paraId="6C99A663" w14:textId="77777777" w:rsidTr="00115DA7">
        <w:trPr>
          <w:trHeight w:val="45"/>
        </w:trPr>
        <w:tc>
          <w:tcPr>
            <w:tcW w:w="562" w:type="dxa"/>
            <w:vMerge/>
          </w:tcPr>
          <w:p w14:paraId="6C2165F5"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tcPr>
          <w:p w14:paraId="58516356"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455CB37B" w14:textId="77777777" w:rsidR="006D640D" w:rsidRPr="00ED5E2C" w:rsidRDefault="006D640D"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105E5C57" w14:textId="77777777" w:rsidR="006D640D" w:rsidRPr="00ED5E2C" w:rsidRDefault="006D640D"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F09233D" w14:textId="75DFCCC5" w:rsidR="006D640D" w:rsidRPr="00ED5E2C" w:rsidRDefault="006D640D"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60 </w:t>
            </w:r>
            <w:r w:rsidR="00115DA7" w:rsidRPr="00ED5E2C">
              <w:rPr>
                <w:rFonts w:ascii="Times New Roman" w:eastAsia="Tahoma" w:hAnsi="Times New Roman" w:cs="Times New Roman"/>
                <w:color w:val="000000" w:themeColor="text1"/>
                <w:sz w:val="24"/>
                <w:szCs w:val="24"/>
              </w:rPr>
              <w:t>кв.м</w:t>
            </w:r>
          </w:p>
        </w:tc>
      </w:tr>
      <w:tr w:rsidR="0039011E" w:rsidRPr="00ED5E2C" w14:paraId="78B82E7E" w14:textId="77777777" w:rsidTr="00115DA7">
        <w:trPr>
          <w:trHeight w:val="45"/>
        </w:trPr>
        <w:tc>
          <w:tcPr>
            <w:tcW w:w="562" w:type="dxa"/>
            <w:vMerge/>
          </w:tcPr>
          <w:p w14:paraId="5D910BE4"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tcPr>
          <w:p w14:paraId="20820146"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36778CEF" w14:textId="77777777" w:rsidR="006D640D" w:rsidRPr="00ED5E2C" w:rsidRDefault="006D640D"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236670A3" w14:textId="77777777" w:rsidR="006D640D" w:rsidRPr="00ED5E2C" w:rsidRDefault="006D640D"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BFBDF74" w14:textId="6106F97D" w:rsidR="006D640D" w:rsidRPr="00ED5E2C" w:rsidRDefault="006D640D"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80%</w:t>
            </w:r>
          </w:p>
        </w:tc>
      </w:tr>
      <w:tr w:rsidR="0039011E" w:rsidRPr="00ED5E2C" w14:paraId="4A97219E" w14:textId="77777777" w:rsidTr="00115DA7">
        <w:trPr>
          <w:trHeight w:val="45"/>
        </w:trPr>
        <w:tc>
          <w:tcPr>
            <w:tcW w:w="562" w:type="dxa"/>
            <w:vMerge/>
          </w:tcPr>
          <w:p w14:paraId="4CDC914F"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tcPr>
          <w:p w14:paraId="44BF4F27"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7A4C61A2" w14:textId="77777777" w:rsidR="006D640D" w:rsidRPr="00ED5E2C" w:rsidRDefault="006D640D"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5F4A7537" w14:textId="77777777" w:rsidR="006D640D" w:rsidRPr="00ED5E2C" w:rsidRDefault="006D640D"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67FB870" w14:textId="77777777" w:rsidR="006D640D" w:rsidRPr="00ED5E2C" w:rsidRDefault="006D640D" w:rsidP="00ED5E2C">
            <w:pPr>
              <w:pStyle w:val="ConsPlusNormal"/>
              <w:ind w:firstLine="0"/>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14:paraId="2CD38B63" w14:textId="763F4AB4"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w:t>
            </w:r>
            <w:r w:rsidR="00C46362" w:rsidRPr="00ED5E2C">
              <w:rPr>
                <w:rFonts w:ascii="Times New Roman" w:eastAsia="Tahoma" w:hAnsi="Times New Roman" w:cs="Times New Roman"/>
                <w:color w:val="000000" w:themeColor="text1"/>
                <w:sz w:val="24"/>
                <w:szCs w:val="24"/>
              </w:rPr>
              <w:t xml:space="preserve"> без отступов от границ участка</w:t>
            </w:r>
          </w:p>
        </w:tc>
      </w:tr>
      <w:tr w:rsidR="0039011E" w:rsidRPr="00ED5E2C" w14:paraId="255FDF2E" w14:textId="77777777" w:rsidTr="00115DA7">
        <w:trPr>
          <w:trHeight w:val="45"/>
        </w:trPr>
        <w:tc>
          <w:tcPr>
            <w:tcW w:w="562" w:type="dxa"/>
            <w:vMerge/>
          </w:tcPr>
          <w:p w14:paraId="22F17D45"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tcPr>
          <w:p w14:paraId="255F95DC"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5F04F1EF" w14:textId="77777777" w:rsidR="006D640D" w:rsidRPr="00ED5E2C" w:rsidRDefault="006D640D"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5BC255EF" w14:textId="77777777" w:rsidR="006D640D" w:rsidRPr="00ED5E2C" w:rsidRDefault="006D640D"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967922F" w14:textId="3A024C8E" w:rsidR="006D640D" w:rsidRPr="00ED5E2C" w:rsidRDefault="006D640D"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Предельная высота зда</w:t>
            </w:r>
            <w:r w:rsidR="00C46362" w:rsidRPr="00ED5E2C">
              <w:rPr>
                <w:rFonts w:ascii="Times New Roman" w:eastAsia="Tahoma" w:hAnsi="Times New Roman" w:cs="Times New Roman"/>
                <w:color w:val="000000" w:themeColor="text1"/>
                <w:sz w:val="24"/>
                <w:szCs w:val="24"/>
              </w:rPr>
              <w:t>ний, строений, сооружений – 6 м</w:t>
            </w:r>
          </w:p>
        </w:tc>
      </w:tr>
      <w:tr w:rsidR="0039011E" w:rsidRPr="00ED5E2C" w14:paraId="36A792AC" w14:textId="77777777" w:rsidTr="00115DA7">
        <w:trPr>
          <w:trHeight w:val="276"/>
        </w:trPr>
        <w:tc>
          <w:tcPr>
            <w:tcW w:w="562" w:type="dxa"/>
            <w:vMerge w:val="restart"/>
          </w:tcPr>
          <w:p w14:paraId="61AD22BF"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val="restart"/>
          </w:tcPr>
          <w:p w14:paraId="4A1AF40B" w14:textId="77777777"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 коммунальных услуг</w:t>
            </w:r>
          </w:p>
        </w:tc>
        <w:tc>
          <w:tcPr>
            <w:tcW w:w="1731" w:type="dxa"/>
            <w:vMerge w:val="restart"/>
          </w:tcPr>
          <w:p w14:paraId="0711311A" w14:textId="77777777" w:rsidR="006D640D" w:rsidRPr="00ED5E2C" w:rsidRDefault="006D640D"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4344" w:type="dxa"/>
            <w:vMerge w:val="restart"/>
            <w:tcBorders>
              <w:right w:val="single" w:sz="4" w:space="0" w:color="auto"/>
            </w:tcBorders>
          </w:tcPr>
          <w:p w14:paraId="39956386" w14:textId="77777777"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662" w:type="dxa"/>
            <w:tcBorders>
              <w:top w:val="single" w:sz="4" w:space="0" w:color="auto"/>
              <w:left w:val="single" w:sz="4" w:space="0" w:color="auto"/>
              <w:bottom w:val="single" w:sz="4" w:space="0" w:color="auto"/>
              <w:right w:val="single" w:sz="4" w:space="0" w:color="auto"/>
            </w:tcBorders>
          </w:tcPr>
          <w:p w14:paraId="3317E48C" w14:textId="4437CE1B"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 </w:t>
            </w:r>
            <w:r w:rsidR="00115DA7" w:rsidRPr="00ED5E2C">
              <w:rPr>
                <w:rFonts w:ascii="Times New Roman" w:eastAsia="Tahoma" w:hAnsi="Times New Roman" w:cs="Times New Roman"/>
                <w:color w:val="000000" w:themeColor="text1"/>
                <w:sz w:val="24"/>
                <w:szCs w:val="24"/>
              </w:rPr>
              <w:t>кв.м</w:t>
            </w:r>
          </w:p>
        </w:tc>
      </w:tr>
      <w:tr w:rsidR="0039011E" w:rsidRPr="00ED5E2C" w14:paraId="2A6E4451" w14:textId="77777777" w:rsidTr="00115DA7">
        <w:trPr>
          <w:trHeight w:val="276"/>
        </w:trPr>
        <w:tc>
          <w:tcPr>
            <w:tcW w:w="562" w:type="dxa"/>
            <w:vMerge/>
          </w:tcPr>
          <w:p w14:paraId="55B292B8"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tcPr>
          <w:p w14:paraId="3EB38C90"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0924437D" w14:textId="77777777" w:rsidR="006D640D" w:rsidRPr="00ED5E2C" w:rsidRDefault="006D640D"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4F3DB759" w14:textId="77777777" w:rsidR="006D640D" w:rsidRPr="00ED5E2C" w:rsidRDefault="006D640D"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DAFC03B" w14:textId="1EEB9BBE"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35609B69" w14:textId="77777777" w:rsidTr="00115DA7">
        <w:trPr>
          <w:trHeight w:val="276"/>
        </w:trPr>
        <w:tc>
          <w:tcPr>
            <w:tcW w:w="562" w:type="dxa"/>
            <w:vMerge/>
          </w:tcPr>
          <w:p w14:paraId="633FA9B2"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tcPr>
          <w:p w14:paraId="1C5DFC70"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5CAA284E" w14:textId="77777777" w:rsidR="006D640D" w:rsidRPr="00ED5E2C" w:rsidRDefault="006D640D"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06D92D74" w14:textId="77777777" w:rsidR="006D640D" w:rsidRPr="00ED5E2C" w:rsidRDefault="006D640D"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4B16AF2" w14:textId="7BBD0EBE"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80%</w:t>
            </w:r>
          </w:p>
        </w:tc>
      </w:tr>
      <w:tr w:rsidR="0039011E" w:rsidRPr="00ED5E2C" w14:paraId="4CA0E922" w14:textId="77777777" w:rsidTr="00115DA7">
        <w:trPr>
          <w:trHeight w:val="276"/>
        </w:trPr>
        <w:tc>
          <w:tcPr>
            <w:tcW w:w="562" w:type="dxa"/>
            <w:vMerge/>
          </w:tcPr>
          <w:p w14:paraId="5636C849"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tcPr>
          <w:p w14:paraId="0EAE7AC1"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56A7F69C" w14:textId="77777777" w:rsidR="006D640D" w:rsidRPr="00ED5E2C" w:rsidRDefault="006D640D"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04AC96DE" w14:textId="77777777" w:rsidR="006D640D" w:rsidRPr="00ED5E2C" w:rsidRDefault="006D640D"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C246E1B" w14:textId="4FC2804B"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39011E" w:rsidRPr="00ED5E2C" w14:paraId="123ABA3E" w14:textId="77777777" w:rsidTr="00C46362">
        <w:trPr>
          <w:trHeight w:val="276"/>
        </w:trPr>
        <w:tc>
          <w:tcPr>
            <w:tcW w:w="562" w:type="dxa"/>
            <w:vMerge/>
          </w:tcPr>
          <w:p w14:paraId="541CA9C6"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tcPr>
          <w:p w14:paraId="6AA9E466"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12AC043C" w14:textId="77777777" w:rsidR="006D640D" w:rsidRPr="00ED5E2C" w:rsidRDefault="006D640D"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6C2B29D7" w14:textId="77777777" w:rsidR="006D640D" w:rsidRPr="00ED5E2C" w:rsidRDefault="006D640D"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EF11836" w14:textId="73C0A6E4"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30 м</w:t>
            </w:r>
          </w:p>
        </w:tc>
      </w:tr>
      <w:tr w:rsidR="0039011E" w:rsidRPr="00ED5E2C" w14:paraId="0C3BE5BD" w14:textId="77777777" w:rsidTr="00C46362">
        <w:trPr>
          <w:trHeight w:val="45"/>
        </w:trPr>
        <w:tc>
          <w:tcPr>
            <w:tcW w:w="562" w:type="dxa"/>
            <w:vMerge w:val="restart"/>
          </w:tcPr>
          <w:p w14:paraId="1EE3554D"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val="restart"/>
          </w:tcPr>
          <w:p w14:paraId="124C245F" w14:textId="77777777" w:rsidR="006D640D" w:rsidRPr="00ED5E2C" w:rsidRDefault="006D640D"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Дошкольное, начальное и среднее общее образование</w:t>
            </w:r>
          </w:p>
        </w:tc>
        <w:tc>
          <w:tcPr>
            <w:tcW w:w="1731" w:type="dxa"/>
            <w:vMerge w:val="restart"/>
          </w:tcPr>
          <w:p w14:paraId="0E1C093C" w14:textId="77777777" w:rsidR="006D640D" w:rsidRPr="00ED5E2C" w:rsidRDefault="006D640D"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3.5.1</w:t>
            </w:r>
          </w:p>
        </w:tc>
        <w:tc>
          <w:tcPr>
            <w:tcW w:w="4344" w:type="dxa"/>
            <w:vMerge w:val="restart"/>
            <w:tcBorders>
              <w:right w:val="single" w:sz="4" w:space="0" w:color="auto"/>
            </w:tcBorders>
          </w:tcPr>
          <w:p w14:paraId="649B0987" w14:textId="77777777" w:rsidR="006D640D" w:rsidRPr="00ED5E2C" w:rsidRDefault="006D640D"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Размещение объектов капитального строительства, предназначенных для просвещения, дошкольного, начального и среднего общего образования </w:t>
            </w:r>
            <w:r w:rsidRPr="00ED5E2C">
              <w:rPr>
                <w:rFonts w:ascii="Times New Roman" w:hAnsi="Times New Roman" w:cs="Times New Roman"/>
                <w:color w:val="000000" w:themeColor="text1"/>
                <w:sz w:val="24"/>
                <w:szCs w:val="24"/>
              </w:rPr>
              <w:lastRenderedPageBreak/>
              <w:t>(детские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662" w:type="dxa"/>
            <w:tcBorders>
              <w:top w:val="single" w:sz="4" w:space="0" w:color="auto"/>
              <w:left w:val="single" w:sz="4" w:space="0" w:color="auto"/>
              <w:bottom w:val="single" w:sz="4" w:space="0" w:color="auto"/>
              <w:right w:val="single" w:sz="4" w:space="0" w:color="auto"/>
            </w:tcBorders>
          </w:tcPr>
          <w:p w14:paraId="2AC96BDE" w14:textId="2BEABC2C"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500 </w:t>
            </w:r>
            <w:r w:rsidR="00115DA7" w:rsidRPr="00ED5E2C">
              <w:rPr>
                <w:rFonts w:ascii="Times New Roman" w:eastAsia="Tahoma" w:hAnsi="Times New Roman" w:cs="Times New Roman"/>
                <w:color w:val="000000" w:themeColor="text1"/>
                <w:sz w:val="24"/>
                <w:szCs w:val="24"/>
              </w:rPr>
              <w:t>кв.м</w:t>
            </w:r>
          </w:p>
        </w:tc>
      </w:tr>
      <w:tr w:rsidR="0039011E" w:rsidRPr="00ED5E2C" w14:paraId="00E3687E" w14:textId="77777777" w:rsidTr="00C46362">
        <w:trPr>
          <w:trHeight w:val="45"/>
        </w:trPr>
        <w:tc>
          <w:tcPr>
            <w:tcW w:w="562" w:type="dxa"/>
            <w:vMerge/>
          </w:tcPr>
          <w:p w14:paraId="70E93F13"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tcPr>
          <w:p w14:paraId="3F25BDAE"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25EA86C4" w14:textId="77777777" w:rsidR="006D640D" w:rsidRPr="00ED5E2C" w:rsidRDefault="006D640D"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3140DCC7" w14:textId="77777777" w:rsidR="006D640D" w:rsidRPr="00ED5E2C" w:rsidRDefault="006D640D"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0629463" w14:textId="6741C012"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r w:rsidRPr="00ED5E2C">
              <w:rPr>
                <w:rFonts w:ascii="Times New Roman" w:eastAsia="Tahoma" w:hAnsi="Times New Roman" w:cs="Times New Roman"/>
                <w:color w:val="000000" w:themeColor="text1"/>
                <w:sz w:val="24"/>
                <w:szCs w:val="24"/>
              </w:rPr>
              <w:t>.</w:t>
            </w:r>
          </w:p>
        </w:tc>
      </w:tr>
      <w:tr w:rsidR="0039011E" w:rsidRPr="00ED5E2C" w14:paraId="3A4EAC1C" w14:textId="77777777" w:rsidTr="00C46362">
        <w:trPr>
          <w:trHeight w:val="45"/>
        </w:trPr>
        <w:tc>
          <w:tcPr>
            <w:tcW w:w="562" w:type="dxa"/>
            <w:vMerge/>
          </w:tcPr>
          <w:p w14:paraId="2F2C6B0A"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tcPr>
          <w:p w14:paraId="56131A20"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35DE2B82" w14:textId="77777777" w:rsidR="006D640D" w:rsidRPr="00ED5E2C" w:rsidRDefault="006D640D"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2737EF59" w14:textId="77777777" w:rsidR="006D640D" w:rsidRPr="00ED5E2C" w:rsidRDefault="006D640D"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7E5E9FF" w14:textId="77777777"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40%.</w:t>
            </w:r>
          </w:p>
        </w:tc>
      </w:tr>
      <w:tr w:rsidR="0039011E" w:rsidRPr="00ED5E2C" w14:paraId="38360DDA" w14:textId="77777777" w:rsidTr="00C46362">
        <w:trPr>
          <w:trHeight w:val="45"/>
        </w:trPr>
        <w:tc>
          <w:tcPr>
            <w:tcW w:w="562" w:type="dxa"/>
            <w:vMerge/>
          </w:tcPr>
          <w:p w14:paraId="772D8B28"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tcPr>
          <w:p w14:paraId="29406755"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26C8EDA4" w14:textId="77777777" w:rsidR="006D640D" w:rsidRPr="00ED5E2C" w:rsidRDefault="006D640D"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0551642E" w14:textId="77777777" w:rsidR="006D640D" w:rsidRPr="00ED5E2C" w:rsidRDefault="006D640D"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E7CE3A6" w14:textId="67793C94"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3060A5DF" w14:textId="77777777" w:rsidTr="00C46362">
        <w:trPr>
          <w:trHeight w:val="45"/>
        </w:trPr>
        <w:tc>
          <w:tcPr>
            <w:tcW w:w="562" w:type="dxa"/>
            <w:vMerge/>
          </w:tcPr>
          <w:p w14:paraId="0CBE4707"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tcPr>
          <w:p w14:paraId="7AB7A16B"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71B889D1" w14:textId="77777777" w:rsidR="006D640D" w:rsidRPr="00ED5E2C" w:rsidRDefault="006D640D"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4F8C122F" w14:textId="77777777" w:rsidR="006D640D" w:rsidRPr="00ED5E2C" w:rsidRDefault="006D640D"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BA26745" w14:textId="6359F44D"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353E9672" w14:textId="77777777" w:rsidTr="00C46362">
        <w:trPr>
          <w:trHeight w:val="45"/>
        </w:trPr>
        <w:tc>
          <w:tcPr>
            <w:tcW w:w="562" w:type="dxa"/>
            <w:vMerge/>
          </w:tcPr>
          <w:p w14:paraId="06C833C2"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tcPr>
          <w:p w14:paraId="4976417D"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58BB3219" w14:textId="77777777" w:rsidR="006D640D" w:rsidRPr="00ED5E2C" w:rsidRDefault="006D640D" w:rsidP="00ED5E2C">
            <w:pPr>
              <w:rPr>
                <w:rFonts w:ascii="Times New Roman" w:hAnsi="Times New Roman" w:cs="Times New Roman"/>
                <w:color w:val="000000" w:themeColor="text1"/>
                <w:sz w:val="24"/>
                <w:szCs w:val="24"/>
              </w:rPr>
            </w:pPr>
          </w:p>
        </w:tc>
        <w:tc>
          <w:tcPr>
            <w:tcW w:w="4344" w:type="dxa"/>
            <w:vMerge/>
            <w:tcBorders>
              <w:right w:val="single" w:sz="4" w:space="0" w:color="auto"/>
            </w:tcBorders>
          </w:tcPr>
          <w:p w14:paraId="207DD32F" w14:textId="77777777" w:rsidR="006D640D" w:rsidRPr="00ED5E2C" w:rsidRDefault="006D640D"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61B6D58" w14:textId="16C9CC18"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w:t>
            </w:r>
            <w:r w:rsidR="00C46362" w:rsidRPr="00ED5E2C">
              <w:rPr>
                <w:rFonts w:ascii="Times New Roman" w:eastAsia="Tahoma" w:hAnsi="Times New Roman" w:cs="Times New Roman"/>
                <w:color w:val="000000" w:themeColor="text1"/>
                <w:sz w:val="24"/>
                <w:szCs w:val="24"/>
              </w:rPr>
              <w:t>аницах земельного участка – 30%</w:t>
            </w:r>
          </w:p>
        </w:tc>
      </w:tr>
      <w:tr w:rsidR="0039011E" w:rsidRPr="00ED5E2C" w14:paraId="786444F9" w14:textId="77777777" w:rsidTr="008E2248">
        <w:trPr>
          <w:trHeight w:val="70"/>
        </w:trPr>
        <w:tc>
          <w:tcPr>
            <w:tcW w:w="562" w:type="dxa"/>
            <w:vMerge w:val="restart"/>
          </w:tcPr>
          <w:p w14:paraId="3D1E6636"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val="restart"/>
          </w:tcPr>
          <w:p w14:paraId="5243F471" w14:textId="77777777"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Площадки для занятий спортом</w:t>
            </w:r>
          </w:p>
        </w:tc>
        <w:tc>
          <w:tcPr>
            <w:tcW w:w="1731" w:type="dxa"/>
            <w:vMerge w:val="restart"/>
          </w:tcPr>
          <w:p w14:paraId="14057031" w14:textId="77777777" w:rsidR="006D640D" w:rsidRPr="00ED5E2C" w:rsidRDefault="006D64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5.1.3</w:t>
            </w:r>
          </w:p>
        </w:tc>
        <w:tc>
          <w:tcPr>
            <w:tcW w:w="4344" w:type="dxa"/>
            <w:vMerge w:val="restart"/>
            <w:tcBorders>
              <w:right w:val="single" w:sz="4" w:space="0" w:color="auto"/>
            </w:tcBorders>
          </w:tcPr>
          <w:p w14:paraId="2FADB2D0" w14:textId="77777777"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662" w:type="dxa"/>
            <w:tcBorders>
              <w:top w:val="single" w:sz="4" w:space="0" w:color="auto"/>
              <w:left w:val="single" w:sz="4" w:space="0" w:color="auto"/>
              <w:bottom w:val="single" w:sz="4" w:space="0" w:color="auto"/>
              <w:right w:val="single" w:sz="4" w:space="0" w:color="auto"/>
            </w:tcBorders>
          </w:tcPr>
          <w:p w14:paraId="35B19314" w14:textId="60725571"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w:t>
            </w:r>
            <w:r w:rsidR="00917746" w:rsidRPr="00ED5E2C">
              <w:rPr>
                <w:rFonts w:ascii="Times New Roman" w:eastAsia="Tahoma" w:hAnsi="Times New Roman" w:cs="Times New Roman"/>
                <w:color w:val="000000" w:themeColor="text1"/>
                <w:sz w:val="24"/>
                <w:szCs w:val="24"/>
              </w:rPr>
              <w:t>10</w:t>
            </w:r>
            <w:r w:rsidRPr="00ED5E2C">
              <w:rPr>
                <w:rFonts w:ascii="Times New Roman" w:eastAsia="Tahoma" w:hAnsi="Times New Roman" w:cs="Times New Roman"/>
                <w:color w:val="000000" w:themeColor="text1"/>
                <w:sz w:val="24"/>
                <w:szCs w:val="24"/>
              </w:rPr>
              <w:t xml:space="preserve">0 </w:t>
            </w:r>
            <w:r w:rsidR="00115DA7" w:rsidRPr="00ED5E2C">
              <w:rPr>
                <w:rFonts w:ascii="Times New Roman" w:eastAsia="Tahoma" w:hAnsi="Times New Roman" w:cs="Times New Roman"/>
                <w:color w:val="000000" w:themeColor="text1"/>
                <w:sz w:val="24"/>
                <w:szCs w:val="24"/>
              </w:rPr>
              <w:t>кв.м</w:t>
            </w:r>
          </w:p>
        </w:tc>
      </w:tr>
      <w:tr w:rsidR="0039011E" w:rsidRPr="00ED5E2C" w14:paraId="7AA2BC3C" w14:textId="77777777" w:rsidTr="00115DA7">
        <w:trPr>
          <w:trHeight w:val="230"/>
        </w:trPr>
        <w:tc>
          <w:tcPr>
            <w:tcW w:w="562" w:type="dxa"/>
            <w:vMerge/>
          </w:tcPr>
          <w:p w14:paraId="39B6F513"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tcPr>
          <w:p w14:paraId="3AE4B40B" w14:textId="77777777" w:rsidR="006D640D" w:rsidRPr="00ED5E2C" w:rsidRDefault="006D640D" w:rsidP="00ED5E2C">
            <w:pPr>
              <w:rPr>
                <w:rFonts w:ascii="Times New Roman" w:eastAsia="Tahoma" w:hAnsi="Times New Roman" w:cs="Times New Roman"/>
                <w:color w:val="000000" w:themeColor="text1"/>
                <w:sz w:val="24"/>
                <w:szCs w:val="24"/>
              </w:rPr>
            </w:pPr>
          </w:p>
        </w:tc>
        <w:tc>
          <w:tcPr>
            <w:tcW w:w="1731" w:type="dxa"/>
            <w:vMerge/>
          </w:tcPr>
          <w:p w14:paraId="72DBD12D" w14:textId="77777777" w:rsidR="006D640D" w:rsidRPr="00ED5E2C" w:rsidRDefault="006D640D" w:rsidP="00ED5E2C">
            <w:pPr>
              <w:rPr>
                <w:rFonts w:ascii="Times New Roman" w:eastAsia="Tahoma" w:hAnsi="Times New Roman" w:cs="Times New Roman"/>
                <w:color w:val="000000" w:themeColor="text1"/>
                <w:sz w:val="24"/>
                <w:szCs w:val="24"/>
              </w:rPr>
            </w:pPr>
          </w:p>
        </w:tc>
        <w:tc>
          <w:tcPr>
            <w:tcW w:w="4344" w:type="dxa"/>
            <w:vMerge/>
            <w:tcBorders>
              <w:right w:val="single" w:sz="4" w:space="0" w:color="auto"/>
            </w:tcBorders>
          </w:tcPr>
          <w:p w14:paraId="75F49A9D" w14:textId="77777777" w:rsidR="006D640D" w:rsidRPr="00ED5E2C" w:rsidRDefault="006D640D"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3DC6F32" w14:textId="1D44C744"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4A4EDB73" w14:textId="77777777" w:rsidTr="00115DA7">
        <w:trPr>
          <w:trHeight w:val="325"/>
        </w:trPr>
        <w:tc>
          <w:tcPr>
            <w:tcW w:w="562" w:type="dxa"/>
          </w:tcPr>
          <w:p w14:paraId="580415B5"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tcBorders>
              <w:top w:val="single" w:sz="4" w:space="0" w:color="000000"/>
              <w:left w:val="single" w:sz="4" w:space="0" w:color="000000"/>
              <w:right w:val="single" w:sz="4" w:space="0" w:color="000000"/>
            </w:tcBorders>
          </w:tcPr>
          <w:p w14:paraId="2FC197D2" w14:textId="77777777"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(территории) общего пользования</w:t>
            </w:r>
          </w:p>
        </w:tc>
        <w:tc>
          <w:tcPr>
            <w:tcW w:w="1731" w:type="dxa"/>
            <w:tcBorders>
              <w:top w:val="single" w:sz="4" w:space="0" w:color="000000"/>
              <w:left w:val="single" w:sz="4" w:space="0" w:color="000000"/>
              <w:right w:val="single" w:sz="4" w:space="0" w:color="000000"/>
            </w:tcBorders>
          </w:tcPr>
          <w:p w14:paraId="2333D844" w14:textId="11E68F35" w:rsidR="006D640D" w:rsidRPr="00ED5E2C" w:rsidRDefault="006D64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w:t>
            </w:r>
          </w:p>
        </w:tc>
        <w:tc>
          <w:tcPr>
            <w:tcW w:w="4344" w:type="dxa"/>
            <w:tcBorders>
              <w:top w:val="single" w:sz="4" w:space="0" w:color="000000"/>
              <w:left w:val="single" w:sz="4" w:space="0" w:color="000000"/>
              <w:right w:val="single" w:sz="4" w:space="0" w:color="000000"/>
            </w:tcBorders>
          </w:tcPr>
          <w:p w14:paraId="16FC6912" w14:textId="77777777"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общего пользования.</w:t>
            </w:r>
          </w:p>
          <w:p w14:paraId="6C578C23" w14:textId="224551ED"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ED5E2C">
                <w:rPr>
                  <w:rFonts w:ascii="Times New Roman" w:eastAsia="Tahoma" w:hAnsi="Times New Roman" w:cs="Times New Roman"/>
                  <w:color w:val="000000" w:themeColor="text1"/>
                  <w:sz w:val="24"/>
                  <w:szCs w:val="24"/>
                </w:rPr>
                <w:t>кодами 12.0.1</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12.0.2</w:t>
              </w:r>
            </w:hyperlink>
          </w:p>
        </w:tc>
        <w:tc>
          <w:tcPr>
            <w:tcW w:w="6662" w:type="dxa"/>
            <w:tcBorders>
              <w:top w:val="single" w:sz="4" w:space="0" w:color="auto"/>
            </w:tcBorders>
          </w:tcPr>
          <w:p w14:paraId="75A8082F" w14:textId="73B2C032" w:rsidR="006D640D" w:rsidRPr="00ED5E2C" w:rsidRDefault="0078009D"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3E1E404F" w14:textId="77777777" w:rsidTr="00253135">
        <w:trPr>
          <w:trHeight w:val="830"/>
        </w:trPr>
        <w:tc>
          <w:tcPr>
            <w:tcW w:w="562" w:type="dxa"/>
          </w:tcPr>
          <w:p w14:paraId="725E3450"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tcBorders>
              <w:top w:val="single" w:sz="4" w:space="0" w:color="auto"/>
              <w:left w:val="single" w:sz="4" w:space="0" w:color="auto"/>
              <w:right w:val="single" w:sz="4" w:space="0" w:color="auto"/>
            </w:tcBorders>
          </w:tcPr>
          <w:p w14:paraId="2309CA90" w14:textId="77777777"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Улично-дорожная сеть</w:t>
            </w:r>
          </w:p>
        </w:tc>
        <w:tc>
          <w:tcPr>
            <w:tcW w:w="1731" w:type="dxa"/>
            <w:tcBorders>
              <w:top w:val="single" w:sz="4" w:space="0" w:color="auto"/>
              <w:left w:val="single" w:sz="4" w:space="0" w:color="auto"/>
              <w:right w:val="single" w:sz="4" w:space="0" w:color="auto"/>
            </w:tcBorders>
          </w:tcPr>
          <w:p w14:paraId="49ACC68F" w14:textId="77777777" w:rsidR="006D640D" w:rsidRPr="00ED5E2C" w:rsidRDefault="006D64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12.0.1</w:t>
            </w:r>
          </w:p>
        </w:tc>
        <w:tc>
          <w:tcPr>
            <w:tcW w:w="4344" w:type="dxa"/>
            <w:tcBorders>
              <w:top w:val="single" w:sz="4" w:space="0" w:color="auto"/>
              <w:left w:val="single" w:sz="4" w:space="0" w:color="auto"/>
              <w:right w:val="single" w:sz="4" w:space="0" w:color="auto"/>
            </w:tcBorders>
          </w:tcPr>
          <w:p w14:paraId="044A4A66" w14:textId="16881408"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w:t>
            </w:r>
            <w:r w:rsidR="00F5734E"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велотранспортной и инженерной инфраструктуры;</w:t>
            </w:r>
          </w:p>
          <w:p w14:paraId="3114D47E" w14:textId="77777777"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ED5E2C">
                <w:rPr>
                  <w:rFonts w:ascii="Times New Roman" w:eastAsia="Tahoma" w:hAnsi="Times New Roman" w:cs="Times New Roman"/>
                  <w:color w:val="000000" w:themeColor="text1"/>
                  <w:sz w:val="24"/>
                  <w:szCs w:val="24"/>
                </w:rPr>
                <w:t>кодами 2.7.1</w:t>
              </w:r>
            </w:hyperlink>
            <w:r w:rsidRPr="00ED5E2C">
              <w:rPr>
                <w:rFonts w:ascii="Times New Roman" w:eastAsia="Tahoma" w:hAnsi="Times New Roman" w:cs="Times New Roman"/>
                <w:color w:val="000000" w:themeColor="text1"/>
                <w:sz w:val="24"/>
                <w:szCs w:val="24"/>
              </w:rPr>
              <w:t xml:space="preserve">, </w:t>
            </w:r>
            <w:hyperlink w:anchor="sub_1049">
              <w:r w:rsidRPr="00ED5E2C">
                <w:rPr>
                  <w:rFonts w:ascii="Times New Roman" w:eastAsia="Tahoma" w:hAnsi="Times New Roman" w:cs="Times New Roman"/>
                  <w:color w:val="000000" w:themeColor="text1"/>
                  <w:sz w:val="24"/>
                  <w:szCs w:val="24"/>
                </w:rPr>
                <w:t>4.9</w:t>
              </w:r>
            </w:hyperlink>
            <w:r w:rsidRPr="00ED5E2C">
              <w:rPr>
                <w:rFonts w:ascii="Times New Roman" w:eastAsia="Tahoma" w:hAnsi="Times New Roman" w:cs="Times New Roman"/>
                <w:color w:val="000000" w:themeColor="text1"/>
                <w:sz w:val="24"/>
                <w:szCs w:val="24"/>
              </w:rPr>
              <w:t xml:space="preserve">, </w:t>
            </w:r>
            <w:hyperlink w:anchor="sub_1723">
              <w:r w:rsidRPr="00ED5E2C">
                <w:rPr>
                  <w:rFonts w:ascii="Times New Roman" w:eastAsia="Tahoma" w:hAnsi="Times New Roman" w:cs="Times New Roman"/>
                  <w:color w:val="000000" w:themeColor="text1"/>
                  <w:sz w:val="24"/>
                  <w:szCs w:val="24"/>
                </w:rPr>
                <w:t>7.2.3</w:t>
              </w:r>
            </w:hyperlink>
            <w:r w:rsidRPr="00ED5E2C">
              <w:rPr>
                <w:rFonts w:ascii="Times New Roman" w:eastAsia="Tahoma" w:hAnsi="Times New Roman" w:cs="Times New Roman"/>
                <w:color w:val="000000" w:themeColor="text1"/>
                <w:sz w:val="24"/>
                <w:szCs w:val="24"/>
              </w:rPr>
              <w:t xml:space="preserve">, а также некапитальных </w:t>
            </w:r>
            <w:r w:rsidRPr="00ED5E2C">
              <w:rPr>
                <w:rFonts w:ascii="Times New Roman" w:eastAsia="Tahoma" w:hAnsi="Times New Roman" w:cs="Times New Roman"/>
                <w:color w:val="000000" w:themeColor="text1"/>
                <w:sz w:val="24"/>
                <w:szCs w:val="24"/>
              </w:rPr>
              <w:lastRenderedPageBreak/>
              <w:t>сооружений, предназначенных для охраны транспортных средств</w:t>
            </w:r>
          </w:p>
        </w:tc>
        <w:tc>
          <w:tcPr>
            <w:tcW w:w="6662" w:type="dxa"/>
          </w:tcPr>
          <w:p w14:paraId="0728AA69" w14:textId="0873CF44" w:rsidR="006D640D" w:rsidRPr="00ED5E2C" w:rsidRDefault="00F5734E"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783198A1" w14:textId="77777777" w:rsidTr="00115DA7">
        <w:trPr>
          <w:trHeight w:val="645"/>
        </w:trPr>
        <w:tc>
          <w:tcPr>
            <w:tcW w:w="562" w:type="dxa"/>
          </w:tcPr>
          <w:p w14:paraId="18AD0512"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tcPr>
          <w:p w14:paraId="40A842EE" w14:textId="77777777"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Благоустройство территории</w:t>
            </w:r>
          </w:p>
        </w:tc>
        <w:tc>
          <w:tcPr>
            <w:tcW w:w="1731" w:type="dxa"/>
          </w:tcPr>
          <w:p w14:paraId="121C7191" w14:textId="77777777" w:rsidR="006D640D" w:rsidRPr="00ED5E2C" w:rsidRDefault="006D640D"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12.0.2</w:t>
            </w:r>
          </w:p>
        </w:tc>
        <w:tc>
          <w:tcPr>
            <w:tcW w:w="4344" w:type="dxa"/>
          </w:tcPr>
          <w:p w14:paraId="683D77A1" w14:textId="77777777"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662" w:type="dxa"/>
            <w:tcBorders>
              <w:bottom w:val="single" w:sz="4" w:space="0" w:color="auto"/>
            </w:tcBorders>
          </w:tcPr>
          <w:p w14:paraId="19233EEC" w14:textId="6B537903" w:rsidR="006D640D" w:rsidRPr="00ED5E2C" w:rsidRDefault="00F5734E"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7167E208" w14:textId="77777777" w:rsidTr="00115DA7">
        <w:trPr>
          <w:trHeight w:val="110"/>
        </w:trPr>
        <w:tc>
          <w:tcPr>
            <w:tcW w:w="562" w:type="dxa"/>
            <w:vMerge w:val="restart"/>
          </w:tcPr>
          <w:p w14:paraId="78BEDE22" w14:textId="77777777" w:rsidR="006D640D" w:rsidRPr="00ED5E2C" w:rsidRDefault="006D640D" w:rsidP="00ED5E2C">
            <w:pPr>
              <w:pStyle w:val="af7"/>
              <w:numPr>
                <w:ilvl w:val="0"/>
                <w:numId w:val="4"/>
              </w:numPr>
              <w:ind w:left="306"/>
              <w:rPr>
                <w:rFonts w:ascii="Times New Roman" w:hAnsi="Times New Roman" w:cs="Times New Roman"/>
                <w:color w:val="000000" w:themeColor="text1"/>
                <w:sz w:val="24"/>
                <w:szCs w:val="24"/>
              </w:rPr>
            </w:pPr>
          </w:p>
        </w:tc>
        <w:tc>
          <w:tcPr>
            <w:tcW w:w="2010" w:type="dxa"/>
            <w:vMerge w:val="restart"/>
          </w:tcPr>
          <w:p w14:paraId="4D5CAE72" w14:textId="77777777"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входящие в состав общего имущества собственников индивидуальных жилых домов в малоэтажном жилом комплексе</w:t>
            </w:r>
          </w:p>
        </w:tc>
        <w:tc>
          <w:tcPr>
            <w:tcW w:w="1731" w:type="dxa"/>
            <w:vMerge w:val="restart"/>
          </w:tcPr>
          <w:p w14:paraId="779D1B0F" w14:textId="77777777" w:rsidR="006D640D" w:rsidRPr="00ED5E2C" w:rsidRDefault="006D64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14.0</w:t>
            </w:r>
          </w:p>
        </w:tc>
        <w:tc>
          <w:tcPr>
            <w:tcW w:w="4344" w:type="dxa"/>
            <w:vMerge w:val="restart"/>
            <w:tcBorders>
              <w:right w:val="single" w:sz="4" w:space="0" w:color="auto"/>
            </w:tcBorders>
          </w:tcPr>
          <w:p w14:paraId="612411DF" w14:textId="77777777"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6662" w:type="dxa"/>
            <w:tcBorders>
              <w:top w:val="single" w:sz="4" w:space="0" w:color="auto"/>
              <w:left w:val="single" w:sz="4" w:space="0" w:color="auto"/>
              <w:bottom w:val="single" w:sz="4" w:space="0" w:color="auto"/>
              <w:right w:val="single" w:sz="4" w:space="0" w:color="auto"/>
            </w:tcBorders>
          </w:tcPr>
          <w:p w14:paraId="3FCE88EE" w14:textId="4C907778"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50 </w:t>
            </w:r>
            <w:r w:rsidR="00115DA7" w:rsidRPr="00ED5E2C">
              <w:rPr>
                <w:rFonts w:ascii="Times New Roman" w:eastAsia="Tahoma" w:hAnsi="Times New Roman" w:cs="Times New Roman"/>
                <w:color w:val="000000" w:themeColor="text1"/>
                <w:sz w:val="24"/>
                <w:szCs w:val="24"/>
              </w:rPr>
              <w:t>кв.м</w:t>
            </w:r>
          </w:p>
        </w:tc>
      </w:tr>
      <w:tr w:rsidR="0039011E" w:rsidRPr="00ED5E2C" w14:paraId="777EADF8" w14:textId="77777777" w:rsidTr="00115DA7">
        <w:trPr>
          <w:trHeight w:val="107"/>
        </w:trPr>
        <w:tc>
          <w:tcPr>
            <w:tcW w:w="562" w:type="dxa"/>
            <w:vMerge/>
          </w:tcPr>
          <w:p w14:paraId="3957495D" w14:textId="77777777" w:rsidR="006D640D" w:rsidRPr="00ED5E2C" w:rsidRDefault="006D640D" w:rsidP="00ED5E2C">
            <w:pPr>
              <w:rPr>
                <w:rFonts w:ascii="Times New Roman" w:hAnsi="Times New Roman" w:cs="Times New Roman"/>
                <w:color w:val="000000" w:themeColor="text1"/>
                <w:sz w:val="24"/>
                <w:szCs w:val="24"/>
              </w:rPr>
            </w:pPr>
          </w:p>
        </w:tc>
        <w:tc>
          <w:tcPr>
            <w:tcW w:w="2010" w:type="dxa"/>
            <w:vMerge/>
          </w:tcPr>
          <w:p w14:paraId="64A64362" w14:textId="77777777" w:rsidR="006D640D" w:rsidRPr="00ED5E2C" w:rsidRDefault="006D640D" w:rsidP="00ED5E2C">
            <w:pPr>
              <w:rPr>
                <w:rFonts w:ascii="Times New Roman" w:eastAsia="Tahoma" w:hAnsi="Times New Roman" w:cs="Times New Roman"/>
                <w:color w:val="000000" w:themeColor="text1"/>
                <w:sz w:val="24"/>
                <w:szCs w:val="24"/>
              </w:rPr>
            </w:pPr>
          </w:p>
        </w:tc>
        <w:tc>
          <w:tcPr>
            <w:tcW w:w="1731" w:type="dxa"/>
            <w:vMerge/>
          </w:tcPr>
          <w:p w14:paraId="5973F532" w14:textId="77777777" w:rsidR="006D640D" w:rsidRPr="00ED5E2C" w:rsidRDefault="006D640D" w:rsidP="00ED5E2C">
            <w:pPr>
              <w:rPr>
                <w:rFonts w:ascii="Times New Roman" w:eastAsia="Tahoma" w:hAnsi="Times New Roman" w:cs="Times New Roman"/>
                <w:color w:val="000000" w:themeColor="text1"/>
                <w:sz w:val="24"/>
                <w:szCs w:val="24"/>
              </w:rPr>
            </w:pPr>
          </w:p>
        </w:tc>
        <w:tc>
          <w:tcPr>
            <w:tcW w:w="4344" w:type="dxa"/>
            <w:vMerge/>
            <w:tcBorders>
              <w:right w:val="single" w:sz="4" w:space="0" w:color="auto"/>
            </w:tcBorders>
          </w:tcPr>
          <w:p w14:paraId="50925CE6" w14:textId="77777777" w:rsidR="006D640D" w:rsidRPr="00ED5E2C" w:rsidRDefault="006D640D"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A02C650" w14:textId="5770D809"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1865438B" w14:textId="77777777" w:rsidTr="00115DA7">
        <w:trPr>
          <w:trHeight w:val="107"/>
        </w:trPr>
        <w:tc>
          <w:tcPr>
            <w:tcW w:w="562" w:type="dxa"/>
            <w:vMerge/>
          </w:tcPr>
          <w:p w14:paraId="51E50B2A" w14:textId="77777777" w:rsidR="006D640D" w:rsidRPr="00ED5E2C" w:rsidRDefault="006D640D" w:rsidP="00ED5E2C">
            <w:pPr>
              <w:rPr>
                <w:rFonts w:ascii="Times New Roman" w:hAnsi="Times New Roman" w:cs="Times New Roman"/>
                <w:color w:val="000000" w:themeColor="text1"/>
                <w:sz w:val="24"/>
                <w:szCs w:val="24"/>
              </w:rPr>
            </w:pPr>
          </w:p>
        </w:tc>
        <w:tc>
          <w:tcPr>
            <w:tcW w:w="2010" w:type="dxa"/>
            <w:vMerge/>
          </w:tcPr>
          <w:p w14:paraId="5AEA1EB3" w14:textId="77777777" w:rsidR="006D640D" w:rsidRPr="00ED5E2C" w:rsidRDefault="006D640D" w:rsidP="00ED5E2C">
            <w:pPr>
              <w:rPr>
                <w:rFonts w:ascii="Times New Roman" w:eastAsia="Tahoma" w:hAnsi="Times New Roman" w:cs="Times New Roman"/>
                <w:color w:val="000000" w:themeColor="text1"/>
                <w:sz w:val="24"/>
                <w:szCs w:val="24"/>
              </w:rPr>
            </w:pPr>
          </w:p>
        </w:tc>
        <w:tc>
          <w:tcPr>
            <w:tcW w:w="1731" w:type="dxa"/>
            <w:vMerge/>
          </w:tcPr>
          <w:p w14:paraId="62A8AE10" w14:textId="77777777" w:rsidR="006D640D" w:rsidRPr="00ED5E2C" w:rsidRDefault="006D640D" w:rsidP="00ED5E2C">
            <w:pPr>
              <w:rPr>
                <w:rFonts w:ascii="Times New Roman" w:eastAsia="Tahoma" w:hAnsi="Times New Roman" w:cs="Times New Roman"/>
                <w:color w:val="000000" w:themeColor="text1"/>
                <w:sz w:val="24"/>
                <w:szCs w:val="24"/>
              </w:rPr>
            </w:pPr>
          </w:p>
        </w:tc>
        <w:tc>
          <w:tcPr>
            <w:tcW w:w="4344" w:type="dxa"/>
            <w:vMerge/>
            <w:tcBorders>
              <w:right w:val="single" w:sz="4" w:space="0" w:color="auto"/>
            </w:tcBorders>
          </w:tcPr>
          <w:p w14:paraId="7C2A915F" w14:textId="77777777" w:rsidR="006D640D" w:rsidRPr="00ED5E2C" w:rsidRDefault="006D640D"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817E97E" w14:textId="1F1CA39E"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не подлежит установлению</w:t>
            </w:r>
          </w:p>
        </w:tc>
      </w:tr>
      <w:tr w:rsidR="0039011E" w:rsidRPr="00ED5E2C" w14:paraId="31A32751" w14:textId="77777777" w:rsidTr="00115DA7">
        <w:trPr>
          <w:trHeight w:val="107"/>
        </w:trPr>
        <w:tc>
          <w:tcPr>
            <w:tcW w:w="562" w:type="dxa"/>
            <w:vMerge/>
          </w:tcPr>
          <w:p w14:paraId="7FDCEAE2" w14:textId="77777777" w:rsidR="006D640D" w:rsidRPr="00ED5E2C" w:rsidRDefault="006D640D" w:rsidP="00ED5E2C">
            <w:pPr>
              <w:rPr>
                <w:rFonts w:ascii="Times New Roman" w:hAnsi="Times New Roman" w:cs="Times New Roman"/>
                <w:color w:val="000000" w:themeColor="text1"/>
                <w:sz w:val="24"/>
                <w:szCs w:val="24"/>
              </w:rPr>
            </w:pPr>
          </w:p>
        </w:tc>
        <w:tc>
          <w:tcPr>
            <w:tcW w:w="2010" w:type="dxa"/>
            <w:vMerge/>
          </w:tcPr>
          <w:p w14:paraId="592BD391" w14:textId="77777777" w:rsidR="006D640D" w:rsidRPr="00ED5E2C" w:rsidRDefault="006D640D" w:rsidP="00ED5E2C">
            <w:pPr>
              <w:rPr>
                <w:rFonts w:ascii="Times New Roman" w:eastAsia="Tahoma" w:hAnsi="Times New Roman" w:cs="Times New Roman"/>
                <w:color w:val="000000" w:themeColor="text1"/>
                <w:sz w:val="24"/>
                <w:szCs w:val="24"/>
              </w:rPr>
            </w:pPr>
          </w:p>
        </w:tc>
        <w:tc>
          <w:tcPr>
            <w:tcW w:w="1731" w:type="dxa"/>
            <w:vMerge/>
          </w:tcPr>
          <w:p w14:paraId="01603812" w14:textId="77777777" w:rsidR="006D640D" w:rsidRPr="00ED5E2C" w:rsidRDefault="006D640D" w:rsidP="00ED5E2C">
            <w:pPr>
              <w:rPr>
                <w:rFonts w:ascii="Times New Roman" w:eastAsia="Tahoma" w:hAnsi="Times New Roman" w:cs="Times New Roman"/>
                <w:color w:val="000000" w:themeColor="text1"/>
                <w:sz w:val="24"/>
                <w:szCs w:val="24"/>
              </w:rPr>
            </w:pPr>
          </w:p>
        </w:tc>
        <w:tc>
          <w:tcPr>
            <w:tcW w:w="4344" w:type="dxa"/>
            <w:vMerge/>
            <w:tcBorders>
              <w:right w:val="single" w:sz="4" w:space="0" w:color="auto"/>
            </w:tcBorders>
          </w:tcPr>
          <w:p w14:paraId="6353CE92" w14:textId="77777777" w:rsidR="006D640D" w:rsidRPr="00ED5E2C" w:rsidRDefault="006D640D"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128B48C" w14:textId="77777777"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39011E" w:rsidRPr="00ED5E2C" w14:paraId="3108BDC4" w14:textId="77777777" w:rsidTr="00115DA7">
        <w:trPr>
          <w:trHeight w:val="107"/>
        </w:trPr>
        <w:tc>
          <w:tcPr>
            <w:tcW w:w="562" w:type="dxa"/>
            <w:vMerge/>
          </w:tcPr>
          <w:p w14:paraId="5B281AB4" w14:textId="77777777" w:rsidR="006D640D" w:rsidRPr="00ED5E2C" w:rsidRDefault="006D640D" w:rsidP="00ED5E2C">
            <w:pPr>
              <w:rPr>
                <w:rFonts w:ascii="Times New Roman" w:hAnsi="Times New Roman" w:cs="Times New Roman"/>
                <w:color w:val="000000" w:themeColor="text1"/>
                <w:sz w:val="24"/>
                <w:szCs w:val="24"/>
              </w:rPr>
            </w:pPr>
          </w:p>
        </w:tc>
        <w:tc>
          <w:tcPr>
            <w:tcW w:w="2010" w:type="dxa"/>
            <w:vMerge/>
          </w:tcPr>
          <w:p w14:paraId="2C9541C9" w14:textId="77777777" w:rsidR="006D640D" w:rsidRPr="00ED5E2C" w:rsidRDefault="006D640D" w:rsidP="00ED5E2C">
            <w:pPr>
              <w:rPr>
                <w:rFonts w:ascii="Times New Roman" w:eastAsia="Tahoma" w:hAnsi="Times New Roman" w:cs="Times New Roman"/>
                <w:color w:val="000000" w:themeColor="text1"/>
                <w:sz w:val="24"/>
                <w:szCs w:val="24"/>
              </w:rPr>
            </w:pPr>
          </w:p>
        </w:tc>
        <w:tc>
          <w:tcPr>
            <w:tcW w:w="1731" w:type="dxa"/>
            <w:vMerge/>
          </w:tcPr>
          <w:p w14:paraId="7509800D" w14:textId="77777777" w:rsidR="006D640D" w:rsidRPr="00ED5E2C" w:rsidRDefault="006D640D" w:rsidP="00ED5E2C">
            <w:pPr>
              <w:rPr>
                <w:rFonts w:ascii="Times New Roman" w:eastAsia="Tahoma" w:hAnsi="Times New Roman" w:cs="Times New Roman"/>
                <w:color w:val="000000" w:themeColor="text1"/>
                <w:sz w:val="24"/>
                <w:szCs w:val="24"/>
              </w:rPr>
            </w:pPr>
          </w:p>
        </w:tc>
        <w:tc>
          <w:tcPr>
            <w:tcW w:w="4344" w:type="dxa"/>
            <w:vMerge/>
            <w:tcBorders>
              <w:right w:val="single" w:sz="4" w:space="0" w:color="auto"/>
            </w:tcBorders>
          </w:tcPr>
          <w:p w14:paraId="0882703B" w14:textId="77777777" w:rsidR="006D640D" w:rsidRPr="00ED5E2C" w:rsidRDefault="006D640D"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F184481" w14:textId="28BDAFC7"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не подлежит установлению</w:t>
            </w:r>
          </w:p>
        </w:tc>
      </w:tr>
      <w:tr w:rsidR="0039011E" w:rsidRPr="00ED5E2C" w14:paraId="5E715FAD" w14:textId="77777777" w:rsidTr="00115DA7">
        <w:trPr>
          <w:trHeight w:val="107"/>
        </w:trPr>
        <w:tc>
          <w:tcPr>
            <w:tcW w:w="562" w:type="dxa"/>
            <w:vMerge/>
          </w:tcPr>
          <w:p w14:paraId="3764C4D2" w14:textId="77777777" w:rsidR="006D640D" w:rsidRPr="00ED5E2C" w:rsidRDefault="006D640D" w:rsidP="00ED5E2C">
            <w:pPr>
              <w:rPr>
                <w:rFonts w:ascii="Times New Roman" w:hAnsi="Times New Roman" w:cs="Times New Roman"/>
                <w:color w:val="000000" w:themeColor="text1"/>
                <w:sz w:val="24"/>
                <w:szCs w:val="24"/>
              </w:rPr>
            </w:pPr>
          </w:p>
        </w:tc>
        <w:tc>
          <w:tcPr>
            <w:tcW w:w="2010" w:type="dxa"/>
            <w:vMerge/>
          </w:tcPr>
          <w:p w14:paraId="2FDF841B" w14:textId="77777777" w:rsidR="006D640D" w:rsidRPr="00ED5E2C" w:rsidRDefault="006D640D" w:rsidP="00ED5E2C">
            <w:pPr>
              <w:rPr>
                <w:rFonts w:ascii="Times New Roman" w:eastAsia="Tahoma" w:hAnsi="Times New Roman" w:cs="Times New Roman"/>
                <w:color w:val="000000" w:themeColor="text1"/>
                <w:sz w:val="24"/>
                <w:szCs w:val="24"/>
              </w:rPr>
            </w:pPr>
          </w:p>
        </w:tc>
        <w:tc>
          <w:tcPr>
            <w:tcW w:w="1731" w:type="dxa"/>
            <w:vMerge/>
          </w:tcPr>
          <w:p w14:paraId="2CDBD527" w14:textId="77777777" w:rsidR="006D640D" w:rsidRPr="00ED5E2C" w:rsidRDefault="006D640D" w:rsidP="00ED5E2C">
            <w:pPr>
              <w:rPr>
                <w:rFonts w:ascii="Times New Roman" w:eastAsia="Tahoma" w:hAnsi="Times New Roman" w:cs="Times New Roman"/>
                <w:color w:val="000000" w:themeColor="text1"/>
                <w:sz w:val="24"/>
                <w:szCs w:val="24"/>
              </w:rPr>
            </w:pPr>
          </w:p>
        </w:tc>
        <w:tc>
          <w:tcPr>
            <w:tcW w:w="4344" w:type="dxa"/>
            <w:vMerge/>
            <w:tcBorders>
              <w:right w:val="single" w:sz="4" w:space="0" w:color="auto"/>
            </w:tcBorders>
          </w:tcPr>
          <w:p w14:paraId="088D0EBD" w14:textId="77777777" w:rsidR="006D640D" w:rsidRPr="00ED5E2C" w:rsidRDefault="006D640D"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67B2CC6" w14:textId="100D34CC"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не подлежит установлению</w:t>
            </w:r>
          </w:p>
        </w:tc>
      </w:tr>
      <w:tr w:rsidR="0039011E" w:rsidRPr="00ED5E2C" w14:paraId="2A3B95C2" w14:textId="77777777" w:rsidTr="00115DA7">
        <w:trPr>
          <w:trHeight w:val="107"/>
        </w:trPr>
        <w:tc>
          <w:tcPr>
            <w:tcW w:w="562" w:type="dxa"/>
            <w:vMerge/>
          </w:tcPr>
          <w:p w14:paraId="3E704F15" w14:textId="77777777" w:rsidR="006D640D" w:rsidRPr="00ED5E2C" w:rsidRDefault="006D640D" w:rsidP="00ED5E2C">
            <w:pPr>
              <w:rPr>
                <w:rFonts w:ascii="Times New Roman" w:hAnsi="Times New Roman" w:cs="Times New Roman"/>
                <w:color w:val="000000" w:themeColor="text1"/>
                <w:sz w:val="24"/>
                <w:szCs w:val="24"/>
              </w:rPr>
            </w:pPr>
          </w:p>
        </w:tc>
        <w:tc>
          <w:tcPr>
            <w:tcW w:w="2010" w:type="dxa"/>
            <w:vMerge/>
          </w:tcPr>
          <w:p w14:paraId="7596AD4C" w14:textId="77777777" w:rsidR="006D640D" w:rsidRPr="00ED5E2C" w:rsidRDefault="006D640D" w:rsidP="00ED5E2C">
            <w:pPr>
              <w:rPr>
                <w:rFonts w:ascii="Times New Roman" w:eastAsia="Tahoma" w:hAnsi="Times New Roman" w:cs="Times New Roman"/>
                <w:color w:val="000000" w:themeColor="text1"/>
                <w:sz w:val="24"/>
                <w:szCs w:val="24"/>
              </w:rPr>
            </w:pPr>
          </w:p>
        </w:tc>
        <w:tc>
          <w:tcPr>
            <w:tcW w:w="1731" w:type="dxa"/>
            <w:vMerge/>
          </w:tcPr>
          <w:p w14:paraId="30832031" w14:textId="77777777" w:rsidR="006D640D" w:rsidRPr="00ED5E2C" w:rsidRDefault="006D640D" w:rsidP="00ED5E2C">
            <w:pPr>
              <w:rPr>
                <w:rFonts w:ascii="Times New Roman" w:eastAsia="Tahoma" w:hAnsi="Times New Roman" w:cs="Times New Roman"/>
                <w:color w:val="000000" w:themeColor="text1"/>
                <w:sz w:val="24"/>
                <w:szCs w:val="24"/>
              </w:rPr>
            </w:pPr>
          </w:p>
        </w:tc>
        <w:tc>
          <w:tcPr>
            <w:tcW w:w="4344" w:type="dxa"/>
            <w:vMerge/>
            <w:tcBorders>
              <w:right w:val="single" w:sz="4" w:space="0" w:color="auto"/>
            </w:tcBorders>
          </w:tcPr>
          <w:p w14:paraId="3176BAB7" w14:textId="77777777" w:rsidR="006D640D" w:rsidRPr="00ED5E2C" w:rsidRDefault="006D640D"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2E5B9D3" w14:textId="77777777"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Иные параметры:</w:t>
            </w:r>
          </w:p>
          <w:p w14:paraId="3216A819" w14:textId="65AF1EDE"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Минимальная ширина земельного участка – 6 м</w:t>
            </w:r>
          </w:p>
        </w:tc>
      </w:tr>
      <w:bookmarkEnd w:id="8"/>
    </w:tbl>
    <w:p w14:paraId="1A4800B1" w14:textId="77777777" w:rsidR="00F6381F" w:rsidRDefault="00F6381F" w:rsidP="00ED5E2C">
      <w:pPr>
        <w:keepNext/>
        <w:keepLines/>
        <w:outlineLvl w:val="1"/>
        <w:rPr>
          <w:rFonts w:ascii="Times New Roman" w:eastAsia="Tahoma" w:hAnsi="Times New Roman" w:cs="Times New Roman"/>
          <w:b/>
          <w:bCs/>
          <w:color w:val="000000" w:themeColor="text1"/>
          <w:sz w:val="24"/>
          <w:szCs w:val="24"/>
        </w:rPr>
      </w:pPr>
    </w:p>
    <w:p w14:paraId="4AED02AD" w14:textId="5D4424E3" w:rsidR="006D640D" w:rsidRPr="00ED5E2C" w:rsidRDefault="006D640D"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1936CD20" w14:textId="77777777" w:rsidR="00F6381F" w:rsidRDefault="00F6381F" w:rsidP="00ED5E2C">
      <w:pPr>
        <w:keepNext/>
        <w:keepLines/>
        <w:outlineLvl w:val="1"/>
        <w:rPr>
          <w:rFonts w:ascii="Times New Roman" w:eastAsia="Tahoma" w:hAnsi="Times New Roman" w:cs="Times New Roman"/>
          <w:b/>
          <w:bCs/>
          <w:color w:val="000000" w:themeColor="text1"/>
          <w:sz w:val="24"/>
          <w:szCs w:val="24"/>
        </w:rPr>
      </w:pPr>
    </w:p>
    <w:p w14:paraId="018C8077" w14:textId="574F532D" w:rsidR="006D640D" w:rsidRPr="00ED5E2C" w:rsidRDefault="006D640D"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 разрешенные виды использования земельных участков и объектов капитального строительства</w:t>
      </w:r>
    </w:p>
    <w:tbl>
      <w:tblPr>
        <w:tblStyle w:val="af"/>
        <w:tblW w:w="15309" w:type="dxa"/>
        <w:tblInd w:w="-5" w:type="dxa"/>
        <w:tblLook w:val="04A0" w:firstRow="1" w:lastRow="0" w:firstColumn="1" w:lastColumn="0" w:noHBand="0" w:noVBand="1"/>
      </w:tblPr>
      <w:tblGrid>
        <w:gridCol w:w="540"/>
        <w:gridCol w:w="2225"/>
        <w:gridCol w:w="1731"/>
        <w:gridCol w:w="3824"/>
        <w:gridCol w:w="6989"/>
      </w:tblGrid>
      <w:tr w:rsidR="0039011E" w:rsidRPr="00ED5E2C" w14:paraId="52594405" w14:textId="77777777" w:rsidTr="00AA6B0D">
        <w:trPr>
          <w:trHeight w:val="808"/>
        </w:trPr>
        <w:tc>
          <w:tcPr>
            <w:tcW w:w="540" w:type="dxa"/>
          </w:tcPr>
          <w:p w14:paraId="06291200" w14:textId="77777777" w:rsidR="006D640D" w:rsidRPr="00ED5E2C" w:rsidRDefault="006D640D"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p w14:paraId="70A44963" w14:textId="77777777" w:rsidR="006D640D" w:rsidRPr="00ED5E2C" w:rsidRDefault="006D640D" w:rsidP="00ED5E2C">
            <w:pPr>
              <w:pStyle w:val="af7"/>
              <w:ind w:left="0"/>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п/п</w:t>
            </w:r>
          </w:p>
        </w:tc>
        <w:tc>
          <w:tcPr>
            <w:tcW w:w="2225" w:type="dxa"/>
          </w:tcPr>
          <w:p w14:paraId="69A059ED" w14:textId="77777777" w:rsidR="006D640D" w:rsidRPr="00ED5E2C" w:rsidRDefault="006D64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47A6B688" w14:textId="77777777" w:rsidR="006D640D" w:rsidRPr="00ED5E2C" w:rsidRDefault="006D64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3824" w:type="dxa"/>
          </w:tcPr>
          <w:p w14:paraId="61B56CA6" w14:textId="77777777" w:rsidR="006D640D" w:rsidRPr="00ED5E2C" w:rsidRDefault="006D64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989" w:type="dxa"/>
          </w:tcPr>
          <w:p w14:paraId="08161611" w14:textId="77777777" w:rsidR="006D640D" w:rsidRPr="00ED5E2C" w:rsidRDefault="006D64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2DF088E1" w14:textId="77777777" w:rsidTr="00115DA7">
        <w:trPr>
          <w:trHeight w:val="70"/>
        </w:trPr>
        <w:tc>
          <w:tcPr>
            <w:tcW w:w="540" w:type="dxa"/>
            <w:vMerge w:val="restart"/>
          </w:tcPr>
          <w:p w14:paraId="7FAC3452" w14:textId="77777777" w:rsidR="00115DA7" w:rsidRPr="00ED5E2C" w:rsidRDefault="00115DA7" w:rsidP="00ED5E2C">
            <w:pPr>
              <w:pStyle w:val="af7"/>
              <w:numPr>
                <w:ilvl w:val="0"/>
                <w:numId w:val="5"/>
              </w:numPr>
              <w:rPr>
                <w:rFonts w:ascii="Times New Roman" w:hAnsi="Times New Roman" w:cs="Times New Roman"/>
                <w:color w:val="000000" w:themeColor="text1"/>
                <w:sz w:val="24"/>
                <w:szCs w:val="24"/>
              </w:rPr>
            </w:pPr>
          </w:p>
        </w:tc>
        <w:tc>
          <w:tcPr>
            <w:tcW w:w="2225" w:type="dxa"/>
            <w:vMerge w:val="restart"/>
          </w:tcPr>
          <w:p w14:paraId="5F168EEF" w14:textId="757DAB23" w:rsidR="00115DA7" w:rsidRPr="00ED5E2C" w:rsidRDefault="00115DA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Блокированная жилая застройка</w:t>
            </w:r>
          </w:p>
        </w:tc>
        <w:tc>
          <w:tcPr>
            <w:tcW w:w="1731" w:type="dxa"/>
            <w:vMerge w:val="restart"/>
          </w:tcPr>
          <w:p w14:paraId="7F765C02" w14:textId="711B5C91" w:rsidR="00115DA7" w:rsidRPr="00ED5E2C" w:rsidRDefault="00115DA7"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2.3</w:t>
            </w:r>
          </w:p>
        </w:tc>
        <w:tc>
          <w:tcPr>
            <w:tcW w:w="3824" w:type="dxa"/>
            <w:vMerge w:val="restart"/>
            <w:tcBorders>
              <w:right w:val="single" w:sz="4" w:space="0" w:color="auto"/>
            </w:tcBorders>
          </w:tcPr>
          <w:p w14:paraId="7AB4BC39" w14:textId="41BB1472" w:rsidR="00115DA7" w:rsidRPr="00ED5E2C" w:rsidRDefault="00115DA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6989" w:type="dxa"/>
            <w:tcBorders>
              <w:top w:val="single" w:sz="4" w:space="0" w:color="auto"/>
              <w:left w:val="single" w:sz="4" w:space="0" w:color="auto"/>
              <w:bottom w:val="single" w:sz="4" w:space="0" w:color="auto"/>
              <w:right w:val="single" w:sz="4" w:space="0" w:color="auto"/>
            </w:tcBorders>
          </w:tcPr>
          <w:p w14:paraId="02A5CE85" w14:textId="66680E0D" w:rsidR="00115DA7" w:rsidRPr="00ED5E2C" w:rsidRDefault="00115DA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100 кв.м на один блок</w:t>
            </w:r>
          </w:p>
        </w:tc>
      </w:tr>
      <w:tr w:rsidR="0039011E" w:rsidRPr="00ED5E2C" w14:paraId="4A99CCD3" w14:textId="77777777" w:rsidTr="00115DA7">
        <w:trPr>
          <w:trHeight w:val="70"/>
        </w:trPr>
        <w:tc>
          <w:tcPr>
            <w:tcW w:w="540" w:type="dxa"/>
            <w:vMerge/>
          </w:tcPr>
          <w:p w14:paraId="77F93A9C" w14:textId="77777777" w:rsidR="00115DA7" w:rsidRPr="00ED5E2C" w:rsidRDefault="00115DA7"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2F4A7247" w14:textId="77777777" w:rsidR="00115DA7" w:rsidRPr="00ED5E2C" w:rsidRDefault="00115DA7" w:rsidP="00ED5E2C">
            <w:pPr>
              <w:rPr>
                <w:rFonts w:ascii="Times New Roman" w:eastAsia="Tahoma" w:hAnsi="Times New Roman" w:cs="Times New Roman"/>
                <w:color w:val="000000" w:themeColor="text1"/>
                <w:sz w:val="24"/>
                <w:szCs w:val="24"/>
              </w:rPr>
            </w:pPr>
          </w:p>
        </w:tc>
        <w:tc>
          <w:tcPr>
            <w:tcW w:w="1731" w:type="dxa"/>
            <w:vMerge/>
          </w:tcPr>
          <w:p w14:paraId="560ECE28" w14:textId="77777777" w:rsidR="00115DA7" w:rsidRPr="00ED5E2C" w:rsidRDefault="00115DA7" w:rsidP="00ED5E2C">
            <w:pPr>
              <w:jc w:val="cente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1107AF7F" w14:textId="77777777" w:rsidR="00115DA7" w:rsidRPr="00ED5E2C" w:rsidRDefault="00115DA7"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EE4623E" w14:textId="40F0093A" w:rsidR="00115DA7" w:rsidRPr="00ED5E2C" w:rsidRDefault="00115DA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800 кв.м на один блок</w:t>
            </w:r>
          </w:p>
        </w:tc>
      </w:tr>
      <w:tr w:rsidR="0039011E" w:rsidRPr="00ED5E2C" w14:paraId="2C780D24" w14:textId="77777777" w:rsidTr="00115DA7">
        <w:trPr>
          <w:trHeight w:val="70"/>
        </w:trPr>
        <w:tc>
          <w:tcPr>
            <w:tcW w:w="540" w:type="dxa"/>
            <w:vMerge/>
          </w:tcPr>
          <w:p w14:paraId="09538E80" w14:textId="77777777" w:rsidR="00115DA7" w:rsidRPr="00ED5E2C" w:rsidRDefault="00115DA7"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658E81CA" w14:textId="77777777" w:rsidR="00115DA7" w:rsidRPr="00ED5E2C" w:rsidRDefault="00115DA7" w:rsidP="00ED5E2C">
            <w:pPr>
              <w:rPr>
                <w:rFonts w:ascii="Times New Roman" w:eastAsia="Tahoma" w:hAnsi="Times New Roman" w:cs="Times New Roman"/>
                <w:color w:val="000000" w:themeColor="text1"/>
                <w:sz w:val="24"/>
                <w:szCs w:val="24"/>
              </w:rPr>
            </w:pPr>
          </w:p>
        </w:tc>
        <w:tc>
          <w:tcPr>
            <w:tcW w:w="1731" w:type="dxa"/>
            <w:vMerge/>
          </w:tcPr>
          <w:p w14:paraId="2716128D" w14:textId="77777777" w:rsidR="00115DA7" w:rsidRPr="00ED5E2C" w:rsidRDefault="00115DA7" w:rsidP="00ED5E2C">
            <w:pPr>
              <w:jc w:val="cente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14D281D8" w14:textId="77777777" w:rsidR="00115DA7" w:rsidRPr="00ED5E2C" w:rsidRDefault="00115DA7"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ACBEE0B" w14:textId="688AADEB" w:rsidR="00115DA7" w:rsidRPr="00ED5E2C" w:rsidRDefault="00115DA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5277E011" w14:textId="77777777" w:rsidTr="00253135">
        <w:trPr>
          <w:trHeight w:val="788"/>
        </w:trPr>
        <w:tc>
          <w:tcPr>
            <w:tcW w:w="540" w:type="dxa"/>
            <w:vMerge/>
          </w:tcPr>
          <w:p w14:paraId="149CDC59" w14:textId="77777777" w:rsidR="00115DA7" w:rsidRPr="00ED5E2C" w:rsidRDefault="00115DA7"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60BDF3A2" w14:textId="77777777" w:rsidR="00115DA7" w:rsidRPr="00ED5E2C" w:rsidRDefault="00115DA7" w:rsidP="00ED5E2C">
            <w:pPr>
              <w:rPr>
                <w:rFonts w:ascii="Times New Roman" w:eastAsia="Tahoma" w:hAnsi="Times New Roman" w:cs="Times New Roman"/>
                <w:color w:val="000000" w:themeColor="text1"/>
                <w:sz w:val="24"/>
                <w:szCs w:val="24"/>
              </w:rPr>
            </w:pPr>
          </w:p>
        </w:tc>
        <w:tc>
          <w:tcPr>
            <w:tcW w:w="1731" w:type="dxa"/>
            <w:vMerge/>
          </w:tcPr>
          <w:p w14:paraId="72387B9E" w14:textId="77777777" w:rsidR="00115DA7" w:rsidRPr="00ED5E2C" w:rsidRDefault="00115DA7" w:rsidP="00ED5E2C">
            <w:pPr>
              <w:jc w:val="cente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7BEB6092" w14:textId="77777777" w:rsidR="00115DA7" w:rsidRPr="00ED5E2C" w:rsidRDefault="00115DA7"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FE4AAC4" w14:textId="2B3F04D0" w:rsidR="00115DA7" w:rsidRPr="00ED5E2C" w:rsidRDefault="00115DA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за исключением блокировки жилых домов, в таких случаях блокированные дома располагаются по границе общей стеной (без проемов) с отступом 0 м</w:t>
            </w:r>
          </w:p>
        </w:tc>
      </w:tr>
      <w:tr w:rsidR="0039011E" w:rsidRPr="00ED5E2C" w14:paraId="510F2496" w14:textId="77777777" w:rsidTr="00115DA7">
        <w:trPr>
          <w:trHeight w:val="70"/>
        </w:trPr>
        <w:tc>
          <w:tcPr>
            <w:tcW w:w="540" w:type="dxa"/>
            <w:vMerge/>
          </w:tcPr>
          <w:p w14:paraId="5BDBD539" w14:textId="77777777" w:rsidR="00115DA7" w:rsidRPr="00ED5E2C" w:rsidRDefault="00115DA7"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1B8FDEE0" w14:textId="77777777" w:rsidR="00115DA7" w:rsidRPr="00ED5E2C" w:rsidRDefault="00115DA7" w:rsidP="00ED5E2C">
            <w:pPr>
              <w:rPr>
                <w:rFonts w:ascii="Times New Roman" w:eastAsia="Tahoma" w:hAnsi="Times New Roman" w:cs="Times New Roman"/>
                <w:color w:val="000000" w:themeColor="text1"/>
                <w:sz w:val="24"/>
                <w:szCs w:val="24"/>
              </w:rPr>
            </w:pPr>
          </w:p>
        </w:tc>
        <w:tc>
          <w:tcPr>
            <w:tcW w:w="1731" w:type="dxa"/>
            <w:vMerge/>
          </w:tcPr>
          <w:p w14:paraId="7965F1D1" w14:textId="77777777" w:rsidR="00115DA7" w:rsidRPr="00ED5E2C" w:rsidRDefault="00115DA7" w:rsidP="00ED5E2C">
            <w:pPr>
              <w:jc w:val="cente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56FAD2D7" w14:textId="77777777" w:rsidR="00115DA7" w:rsidRPr="00ED5E2C" w:rsidRDefault="00115DA7"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F775BF1" w14:textId="1D3AD6D7" w:rsidR="00115DA7" w:rsidRPr="00ED5E2C" w:rsidRDefault="00115DA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1FE6EC13" w14:textId="77777777" w:rsidTr="00115DA7">
        <w:trPr>
          <w:trHeight w:val="70"/>
        </w:trPr>
        <w:tc>
          <w:tcPr>
            <w:tcW w:w="540" w:type="dxa"/>
            <w:vMerge/>
          </w:tcPr>
          <w:p w14:paraId="4CFB6808" w14:textId="77777777" w:rsidR="00115DA7" w:rsidRPr="00ED5E2C" w:rsidRDefault="00115DA7"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63D2D711" w14:textId="77777777" w:rsidR="00115DA7" w:rsidRPr="00ED5E2C" w:rsidRDefault="00115DA7" w:rsidP="00ED5E2C">
            <w:pPr>
              <w:rPr>
                <w:rFonts w:ascii="Times New Roman" w:eastAsia="Tahoma" w:hAnsi="Times New Roman" w:cs="Times New Roman"/>
                <w:color w:val="000000" w:themeColor="text1"/>
                <w:sz w:val="24"/>
                <w:szCs w:val="24"/>
              </w:rPr>
            </w:pPr>
          </w:p>
        </w:tc>
        <w:tc>
          <w:tcPr>
            <w:tcW w:w="1731" w:type="dxa"/>
            <w:vMerge/>
          </w:tcPr>
          <w:p w14:paraId="2A91910D" w14:textId="77777777" w:rsidR="00115DA7" w:rsidRPr="00ED5E2C" w:rsidRDefault="00115DA7" w:rsidP="00ED5E2C">
            <w:pPr>
              <w:jc w:val="cente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2D766C73" w14:textId="77777777" w:rsidR="00115DA7" w:rsidRPr="00ED5E2C" w:rsidRDefault="00115DA7"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32B519E" w14:textId="11B9BAAA" w:rsidR="00115DA7" w:rsidRPr="00ED5E2C" w:rsidRDefault="00115DA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15%</w:t>
            </w:r>
          </w:p>
        </w:tc>
      </w:tr>
      <w:tr w:rsidR="0039011E" w:rsidRPr="00ED5E2C" w14:paraId="07ADA15F" w14:textId="77777777" w:rsidTr="00253135">
        <w:trPr>
          <w:trHeight w:val="788"/>
        </w:trPr>
        <w:tc>
          <w:tcPr>
            <w:tcW w:w="540" w:type="dxa"/>
            <w:vMerge/>
          </w:tcPr>
          <w:p w14:paraId="78FB47ED" w14:textId="77777777" w:rsidR="00115DA7" w:rsidRPr="00ED5E2C" w:rsidRDefault="00115DA7"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5B0343AF" w14:textId="77777777" w:rsidR="00115DA7" w:rsidRPr="00ED5E2C" w:rsidRDefault="00115DA7" w:rsidP="00ED5E2C">
            <w:pPr>
              <w:rPr>
                <w:rFonts w:ascii="Times New Roman" w:eastAsia="Tahoma" w:hAnsi="Times New Roman" w:cs="Times New Roman"/>
                <w:color w:val="000000" w:themeColor="text1"/>
                <w:sz w:val="24"/>
                <w:szCs w:val="24"/>
              </w:rPr>
            </w:pPr>
          </w:p>
        </w:tc>
        <w:tc>
          <w:tcPr>
            <w:tcW w:w="1731" w:type="dxa"/>
            <w:vMerge/>
          </w:tcPr>
          <w:p w14:paraId="274882B1" w14:textId="77777777" w:rsidR="00115DA7" w:rsidRPr="00ED5E2C" w:rsidRDefault="00115DA7" w:rsidP="00ED5E2C">
            <w:pPr>
              <w:jc w:val="cente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23CA8C48" w14:textId="77777777" w:rsidR="00115DA7" w:rsidRPr="00ED5E2C" w:rsidRDefault="00115DA7"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6E8B16A" w14:textId="77777777" w:rsidR="00115DA7" w:rsidRPr="00ED5E2C" w:rsidRDefault="00115DA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Иные параметры:</w:t>
            </w:r>
          </w:p>
          <w:p w14:paraId="37EB11D1" w14:textId="49E1B424" w:rsidR="00115DA7" w:rsidRPr="00ED5E2C" w:rsidRDefault="00115DA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минимальная ширина земельного участка вдоль фронта улицы (проезда) – 6 м на 1 блок</w:t>
            </w:r>
            <w:r w:rsidR="00C46362" w:rsidRPr="00ED5E2C">
              <w:rPr>
                <w:rFonts w:ascii="Times New Roman" w:eastAsia="Tahoma" w:hAnsi="Times New Roman" w:cs="Times New Roman"/>
                <w:color w:val="000000" w:themeColor="text1"/>
                <w:sz w:val="24"/>
                <w:szCs w:val="24"/>
              </w:rPr>
              <w:t>.</w:t>
            </w:r>
          </w:p>
          <w:p w14:paraId="2C7460AD" w14:textId="26C15666" w:rsidR="00115DA7" w:rsidRPr="00ED5E2C" w:rsidRDefault="00115DA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максимальное количество надземных этажей – 3</w:t>
            </w:r>
          </w:p>
        </w:tc>
      </w:tr>
      <w:tr w:rsidR="0039011E" w:rsidRPr="00ED5E2C" w14:paraId="2788DBEE" w14:textId="77777777" w:rsidTr="00410CCE">
        <w:trPr>
          <w:trHeight w:val="203"/>
        </w:trPr>
        <w:tc>
          <w:tcPr>
            <w:tcW w:w="540" w:type="dxa"/>
            <w:vMerge w:val="restart"/>
          </w:tcPr>
          <w:p w14:paraId="16DE0C0E" w14:textId="77777777" w:rsidR="00410CCE" w:rsidRPr="00ED5E2C" w:rsidRDefault="00410CCE" w:rsidP="00ED5E2C">
            <w:pPr>
              <w:pStyle w:val="af7"/>
              <w:numPr>
                <w:ilvl w:val="0"/>
                <w:numId w:val="5"/>
              </w:numPr>
              <w:rPr>
                <w:rFonts w:ascii="Times New Roman" w:hAnsi="Times New Roman" w:cs="Times New Roman"/>
                <w:color w:val="000000" w:themeColor="text1"/>
                <w:sz w:val="24"/>
                <w:szCs w:val="24"/>
              </w:rPr>
            </w:pPr>
          </w:p>
        </w:tc>
        <w:tc>
          <w:tcPr>
            <w:tcW w:w="2225" w:type="dxa"/>
            <w:vMerge w:val="restart"/>
          </w:tcPr>
          <w:p w14:paraId="7786B936" w14:textId="77777777" w:rsidR="00410CCE" w:rsidRPr="00ED5E2C" w:rsidRDefault="00410CC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Оказание услуг связи</w:t>
            </w:r>
          </w:p>
          <w:p w14:paraId="5F813A9E" w14:textId="77777777" w:rsidR="00410CCE" w:rsidRPr="00ED5E2C" w:rsidRDefault="00410CCE" w:rsidP="00ED5E2C">
            <w:pPr>
              <w:rPr>
                <w:rFonts w:ascii="Times New Roman" w:eastAsia="Tahoma" w:hAnsi="Times New Roman" w:cs="Times New Roman"/>
                <w:color w:val="000000" w:themeColor="text1"/>
                <w:sz w:val="24"/>
                <w:szCs w:val="24"/>
              </w:rPr>
            </w:pPr>
          </w:p>
        </w:tc>
        <w:tc>
          <w:tcPr>
            <w:tcW w:w="1731" w:type="dxa"/>
            <w:vMerge w:val="restart"/>
          </w:tcPr>
          <w:p w14:paraId="7BB2AED0" w14:textId="067C4FD2" w:rsidR="00410CCE" w:rsidRPr="00ED5E2C" w:rsidRDefault="00410CC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3.2.3</w:t>
            </w:r>
          </w:p>
        </w:tc>
        <w:tc>
          <w:tcPr>
            <w:tcW w:w="3824" w:type="dxa"/>
            <w:vMerge w:val="restart"/>
            <w:tcBorders>
              <w:right w:val="single" w:sz="4" w:space="0" w:color="auto"/>
            </w:tcBorders>
          </w:tcPr>
          <w:p w14:paraId="10E96597" w14:textId="6A0EE0DC" w:rsidR="00410CCE" w:rsidRPr="00ED5E2C" w:rsidRDefault="00410CC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989" w:type="dxa"/>
            <w:tcBorders>
              <w:top w:val="single" w:sz="4" w:space="0" w:color="auto"/>
              <w:left w:val="single" w:sz="4" w:space="0" w:color="auto"/>
              <w:bottom w:val="single" w:sz="4" w:space="0" w:color="auto"/>
              <w:right w:val="single" w:sz="4" w:space="0" w:color="auto"/>
            </w:tcBorders>
          </w:tcPr>
          <w:p w14:paraId="64EB076D" w14:textId="539EBD40" w:rsidR="00410CCE" w:rsidRPr="00ED5E2C" w:rsidRDefault="00410CC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100 кв.м</w:t>
            </w:r>
          </w:p>
        </w:tc>
      </w:tr>
      <w:tr w:rsidR="0039011E" w:rsidRPr="00ED5E2C" w14:paraId="0A9DB007" w14:textId="77777777" w:rsidTr="00253135">
        <w:trPr>
          <w:trHeight w:val="552"/>
        </w:trPr>
        <w:tc>
          <w:tcPr>
            <w:tcW w:w="540" w:type="dxa"/>
            <w:vMerge/>
          </w:tcPr>
          <w:p w14:paraId="1603F02F" w14:textId="77777777" w:rsidR="00410CCE" w:rsidRPr="00ED5E2C" w:rsidRDefault="00410CCE"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3021F094" w14:textId="77777777" w:rsidR="00410CCE" w:rsidRPr="00ED5E2C" w:rsidRDefault="00410CCE" w:rsidP="00ED5E2C">
            <w:pPr>
              <w:rPr>
                <w:rFonts w:ascii="Times New Roman" w:eastAsia="Tahoma" w:hAnsi="Times New Roman" w:cs="Times New Roman"/>
                <w:color w:val="000000" w:themeColor="text1"/>
                <w:sz w:val="24"/>
                <w:szCs w:val="24"/>
              </w:rPr>
            </w:pPr>
          </w:p>
        </w:tc>
        <w:tc>
          <w:tcPr>
            <w:tcW w:w="1731" w:type="dxa"/>
            <w:vMerge/>
          </w:tcPr>
          <w:p w14:paraId="21171C68" w14:textId="77777777" w:rsidR="00410CCE" w:rsidRPr="00ED5E2C" w:rsidRDefault="00410CCE" w:rsidP="00ED5E2C">
            <w:pPr>
              <w:jc w:val="cente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0EA995EE" w14:textId="77777777" w:rsidR="00410CCE" w:rsidRPr="00ED5E2C" w:rsidRDefault="00410CCE"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AE97E44" w14:textId="11782700" w:rsidR="00410CCE" w:rsidRPr="00ED5E2C" w:rsidRDefault="00410CC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61B692C9" w14:textId="77777777" w:rsidTr="00253135">
        <w:trPr>
          <w:trHeight w:val="552"/>
        </w:trPr>
        <w:tc>
          <w:tcPr>
            <w:tcW w:w="540" w:type="dxa"/>
            <w:vMerge/>
          </w:tcPr>
          <w:p w14:paraId="5E76AE4B" w14:textId="77777777" w:rsidR="00410CCE" w:rsidRPr="00ED5E2C" w:rsidRDefault="00410CCE"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0A096477" w14:textId="77777777" w:rsidR="00410CCE" w:rsidRPr="00ED5E2C" w:rsidRDefault="00410CCE" w:rsidP="00ED5E2C">
            <w:pPr>
              <w:rPr>
                <w:rFonts w:ascii="Times New Roman" w:eastAsia="Tahoma" w:hAnsi="Times New Roman" w:cs="Times New Roman"/>
                <w:color w:val="000000" w:themeColor="text1"/>
                <w:sz w:val="24"/>
                <w:szCs w:val="24"/>
              </w:rPr>
            </w:pPr>
          </w:p>
        </w:tc>
        <w:tc>
          <w:tcPr>
            <w:tcW w:w="1731" w:type="dxa"/>
            <w:vMerge/>
          </w:tcPr>
          <w:p w14:paraId="255FEE51" w14:textId="77777777" w:rsidR="00410CCE" w:rsidRPr="00ED5E2C" w:rsidRDefault="00410CCE" w:rsidP="00ED5E2C">
            <w:pPr>
              <w:jc w:val="cente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6C465F08" w14:textId="77777777" w:rsidR="00410CCE" w:rsidRPr="00ED5E2C" w:rsidRDefault="00410CCE"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2B8AC4B" w14:textId="6E7B9911" w:rsidR="00410CCE" w:rsidRPr="00ED5E2C" w:rsidRDefault="00410CC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144444C7" w14:textId="77777777" w:rsidTr="00253135">
        <w:trPr>
          <w:trHeight w:val="552"/>
        </w:trPr>
        <w:tc>
          <w:tcPr>
            <w:tcW w:w="540" w:type="dxa"/>
            <w:vMerge/>
          </w:tcPr>
          <w:p w14:paraId="342A052F" w14:textId="77777777" w:rsidR="00410CCE" w:rsidRPr="00ED5E2C" w:rsidRDefault="00410CCE"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4B159F96" w14:textId="77777777" w:rsidR="00410CCE" w:rsidRPr="00ED5E2C" w:rsidRDefault="00410CCE" w:rsidP="00ED5E2C">
            <w:pPr>
              <w:rPr>
                <w:rFonts w:ascii="Times New Roman" w:eastAsia="Tahoma" w:hAnsi="Times New Roman" w:cs="Times New Roman"/>
                <w:color w:val="000000" w:themeColor="text1"/>
                <w:sz w:val="24"/>
                <w:szCs w:val="24"/>
              </w:rPr>
            </w:pPr>
          </w:p>
        </w:tc>
        <w:tc>
          <w:tcPr>
            <w:tcW w:w="1731" w:type="dxa"/>
            <w:vMerge/>
          </w:tcPr>
          <w:p w14:paraId="17980A39" w14:textId="77777777" w:rsidR="00410CCE" w:rsidRPr="00ED5E2C" w:rsidRDefault="00410CCE" w:rsidP="00ED5E2C">
            <w:pPr>
              <w:jc w:val="cente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3ECCE02F" w14:textId="77777777" w:rsidR="00410CCE" w:rsidRPr="00ED5E2C" w:rsidRDefault="00410CCE"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4C13CBF" w14:textId="215ECF75" w:rsidR="00410CCE" w:rsidRPr="00ED5E2C" w:rsidRDefault="00410CC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6B6269FB" w14:textId="77777777" w:rsidTr="00410CCE">
        <w:trPr>
          <w:trHeight w:val="70"/>
        </w:trPr>
        <w:tc>
          <w:tcPr>
            <w:tcW w:w="540" w:type="dxa"/>
            <w:vMerge/>
          </w:tcPr>
          <w:p w14:paraId="1A0F5485" w14:textId="77777777" w:rsidR="00410CCE" w:rsidRPr="00ED5E2C" w:rsidRDefault="00410CCE"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592A3E11" w14:textId="77777777" w:rsidR="00410CCE" w:rsidRPr="00ED5E2C" w:rsidRDefault="00410CCE" w:rsidP="00ED5E2C">
            <w:pPr>
              <w:rPr>
                <w:rFonts w:ascii="Times New Roman" w:eastAsia="Tahoma" w:hAnsi="Times New Roman" w:cs="Times New Roman"/>
                <w:color w:val="000000" w:themeColor="text1"/>
                <w:sz w:val="24"/>
                <w:szCs w:val="24"/>
              </w:rPr>
            </w:pPr>
          </w:p>
        </w:tc>
        <w:tc>
          <w:tcPr>
            <w:tcW w:w="1731" w:type="dxa"/>
            <w:vMerge/>
          </w:tcPr>
          <w:p w14:paraId="449C0484" w14:textId="77777777" w:rsidR="00410CCE" w:rsidRPr="00ED5E2C" w:rsidRDefault="00410CCE" w:rsidP="00ED5E2C">
            <w:pPr>
              <w:jc w:val="cente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30661CD6" w14:textId="77777777" w:rsidR="00410CCE" w:rsidRPr="00ED5E2C" w:rsidRDefault="00410CCE"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86D1243" w14:textId="22FADFCF" w:rsidR="00410CCE" w:rsidRPr="00ED5E2C" w:rsidRDefault="00410CC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20 м</w:t>
            </w:r>
          </w:p>
        </w:tc>
      </w:tr>
      <w:tr w:rsidR="0039011E" w:rsidRPr="00ED5E2C" w14:paraId="5D2D8296" w14:textId="77777777" w:rsidTr="00410CCE">
        <w:tc>
          <w:tcPr>
            <w:tcW w:w="540" w:type="dxa"/>
            <w:vMerge w:val="restart"/>
          </w:tcPr>
          <w:p w14:paraId="32446EDF"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val="restart"/>
          </w:tcPr>
          <w:p w14:paraId="065E3D7A" w14:textId="77777777"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Бытовое обслуживание</w:t>
            </w:r>
          </w:p>
        </w:tc>
        <w:tc>
          <w:tcPr>
            <w:tcW w:w="1731" w:type="dxa"/>
            <w:vMerge w:val="restart"/>
          </w:tcPr>
          <w:p w14:paraId="68692A57" w14:textId="77777777" w:rsidR="006D640D" w:rsidRPr="00ED5E2C" w:rsidRDefault="006D640D"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3.3</w:t>
            </w:r>
          </w:p>
        </w:tc>
        <w:tc>
          <w:tcPr>
            <w:tcW w:w="3824" w:type="dxa"/>
            <w:vMerge w:val="restart"/>
            <w:tcBorders>
              <w:right w:val="single" w:sz="4" w:space="0" w:color="auto"/>
            </w:tcBorders>
          </w:tcPr>
          <w:p w14:paraId="258A2E37" w14:textId="77777777"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w:t>
            </w:r>
            <w:r w:rsidRPr="00ED5E2C">
              <w:rPr>
                <w:rFonts w:ascii="Times New Roman" w:eastAsia="Tahoma" w:hAnsi="Times New Roman" w:cs="Times New Roman"/>
                <w:color w:val="000000" w:themeColor="text1"/>
                <w:sz w:val="24"/>
                <w:szCs w:val="24"/>
              </w:rPr>
              <w:lastRenderedPageBreak/>
              <w:t>парикмахерские, прачечные, химчистки, похоронные бюро)</w:t>
            </w:r>
          </w:p>
        </w:tc>
        <w:tc>
          <w:tcPr>
            <w:tcW w:w="6989" w:type="dxa"/>
            <w:tcBorders>
              <w:top w:val="single" w:sz="4" w:space="0" w:color="auto"/>
              <w:left w:val="single" w:sz="4" w:space="0" w:color="auto"/>
              <w:bottom w:val="single" w:sz="4" w:space="0" w:color="auto"/>
              <w:right w:val="single" w:sz="4" w:space="0" w:color="auto"/>
            </w:tcBorders>
          </w:tcPr>
          <w:p w14:paraId="411BA8F4" w14:textId="44DB775E"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w:t>
            </w:r>
            <w:r w:rsidR="00525758"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 xml:space="preserve">00 </w:t>
            </w:r>
            <w:r w:rsidR="00115DA7" w:rsidRPr="00ED5E2C">
              <w:rPr>
                <w:rFonts w:ascii="Times New Roman" w:eastAsia="Tahoma" w:hAnsi="Times New Roman" w:cs="Times New Roman"/>
                <w:color w:val="000000" w:themeColor="text1"/>
                <w:sz w:val="24"/>
                <w:szCs w:val="24"/>
              </w:rPr>
              <w:t>кв.м</w:t>
            </w:r>
          </w:p>
        </w:tc>
      </w:tr>
      <w:tr w:rsidR="0039011E" w:rsidRPr="00ED5E2C" w14:paraId="7CE1F15A" w14:textId="77777777" w:rsidTr="00410CCE">
        <w:tc>
          <w:tcPr>
            <w:tcW w:w="540" w:type="dxa"/>
            <w:vMerge/>
          </w:tcPr>
          <w:p w14:paraId="35F7AE8D"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79F02CF0"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0DF8EB9A"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21732287"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90055A1" w14:textId="0BCF2F86"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5AFF5D4B" w14:textId="77777777" w:rsidTr="00410CCE">
        <w:tc>
          <w:tcPr>
            <w:tcW w:w="540" w:type="dxa"/>
            <w:vMerge/>
          </w:tcPr>
          <w:p w14:paraId="02F5112B"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0EA061AF"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39D03FDB"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052E97C4"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781008F" w14:textId="185822C4"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394A974D" w14:textId="77777777" w:rsidTr="00410CCE">
        <w:tc>
          <w:tcPr>
            <w:tcW w:w="540" w:type="dxa"/>
            <w:vMerge/>
          </w:tcPr>
          <w:p w14:paraId="11AADCF1"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62EAC318"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634B5CBD"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5D31A383"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45AC529" w14:textId="30A54D7A"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ED5E2C">
              <w:rPr>
                <w:rFonts w:ascii="Times New Roman" w:eastAsia="Tahoma" w:hAnsi="Times New Roman" w:cs="Times New Roman"/>
                <w:color w:val="000000" w:themeColor="text1"/>
                <w:sz w:val="24"/>
                <w:szCs w:val="24"/>
              </w:rPr>
              <w:lastRenderedPageBreak/>
              <w:t xml:space="preserve">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6B5841AF" w14:textId="77777777" w:rsidTr="00410CCE">
        <w:tc>
          <w:tcPr>
            <w:tcW w:w="540" w:type="dxa"/>
            <w:vMerge/>
          </w:tcPr>
          <w:p w14:paraId="7D9B43E7"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4888FA71"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49FC8EE7"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79030330"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39E4F63" w14:textId="0CA8F842"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72EE4A17" w14:textId="77777777" w:rsidTr="00410CCE">
        <w:tc>
          <w:tcPr>
            <w:tcW w:w="540" w:type="dxa"/>
            <w:vMerge/>
          </w:tcPr>
          <w:p w14:paraId="33DCC3AC"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374B62F2"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621FA000"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724A01C7"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C333112" w14:textId="05265FB0"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w:t>
            </w:r>
            <w:r w:rsidR="00525758" w:rsidRPr="00ED5E2C">
              <w:rPr>
                <w:rFonts w:ascii="Times New Roman" w:eastAsia="Tahoma" w:hAnsi="Times New Roman" w:cs="Times New Roman"/>
                <w:color w:val="000000" w:themeColor="text1"/>
                <w:sz w:val="24"/>
                <w:szCs w:val="24"/>
              </w:rPr>
              <w:t>0</w:t>
            </w:r>
            <w:r w:rsidR="00C46362" w:rsidRPr="00ED5E2C">
              <w:rPr>
                <w:rFonts w:ascii="Times New Roman" w:eastAsia="Tahoma" w:hAnsi="Times New Roman" w:cs="Times New Roman"/>
                <w:color w:val="000000" w:themeColor="text1"/>
                <w:sz w:val="24"/>
                <w:szCs w:val="24"/>
              </w:rPr>
              <w:t>%</w:t>
            </w:r>
          </w:p>
        </w:tc>
      </w:tr>
      <w:tr w:rsidR="0039011E" w:rsidRPr="00ED5E2C" w14:paraId="41D621F2" w14:textId="77777777" w:rsidTr="00410CCE">
        <w:trPr>
          <w:trHeight w:val="66"/>
        </w:trPr>
        <w:tc>
          <w:tcPr>
            <w:tcW w:w="540" w:type="dxa"/>
            <w:vMerge w:val="restart"/>
          </w:tcPr>
          <w:p w14:paraId="3A9D4A4B"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val="restart"/>
          </w:tcPr>
          <w:p w14:paraId="3F37F57D" w14:textId="77777777"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Амбулаторно-поликлиническое обслуживание</w:t>
            </w:r>
          </w:p>
        </w:tc>
        <w:tc>
          <w:tcPr>
            <w:tcW w:w="1731" w:type="dxa"/>
            <w:vMerge w:val="restart"/>
          </w:tcPr>
          <w:p w14:paraId="60D198DF" w14:textId="77777777" w:rsidR="006D640D" w:rsidRPr="00ED5E2C" w:rsidRDefault="006D64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3.4.1</w:t>
            </w:r>
          </w:p>
        </w:tc>
        <w:tc>
          <w:tcPr>
            <w:tcW w:w="3824" w:type="dxa"/>
            <w:vMerge w:val="restart"/>
            <w:tcBorders>
              <w:right w:val="single" w:sz="4" w:space="0" w:color="auto"/>
            </w:tcBorders>
          </w:tcPr>
          <w:p w14:paraId="63E28265" w14:textId="77777777"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6989" w:type="dxa"/>
            <w:tcBorders>
              <w:top w:val="single" w:sz="4" w:space="0" w:color="auto"/>
              <w:left w:val="single" w:sz="4" w:space="0" w:color="auto"/>
              <w:bottom w:val="single" w:sz="4" w:space="0" w:color="auto"/>
              <w:right w:val="single" w:sz="4" w:space="0" w:color="auto"/>
            </w:tcBorders>
          </w:tcPr>
          <w:p w14:paraId="03B13F4D" w14:textId="265ED10B"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300 </w:t>
            </w:r>
            <w:r w:rsidR="00115DA7" w:rsidRPr="00ED5E2C">
              <w:rPr>
                <w:rFonts w:ascii="Times New Roman" w:eastAsia="Tahoma" w:hAnsi="Times New Roman" w:cs="Times New Roman"/>
                <w:color w:val="000000" w:themeColor="text1"/>
                <w:sz w:val="24"/>
                <w:szCs w:val="24"/>
              </w:rPr>
              <w:t>кв.м</w:t>
            </w:r>
            <w:r w:rsidRPr="00ED5E2C">
              <w:rPr>
                <w:rFonts w:ascii="Times New Roman" w:eastAsia="Tahoma" w:hAnsi="Times New Roman" w:cs="Times New Roman"/>
                <w:color w:val="000000" w:themeColor="text1"/>
                <w:sz w:val="24"/>
                <w:szCs w:val="24"/>
              </w:rPr>
              <w:t>.</w:t>
            </w:r>
          </w:p>
        </w:tc>
      </w:tr>
      <w:tr w:rsidR="0039011E" w:rsidRPr="00ED5E2C" w14:paraId="3177A691" w14:textId="77777777" w:rsidTr="00410CCE">
        <w:trPr>
          <w:trHeight w:val="63"/>
        </w:trPr>
        <w:tc>
          <w:tcPr>
            <w:tcW w:w="540" w:type="dxa"/>
            <w:vMerge/>
          </w:tcPr>
          <w:p w14:paraId="4EE12ADD"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2F3633FB" w14:textId="77777777" w:rsidR="006D640D" w:rsidRPr="00ED5E2C" w:rsidRDefault="006D640D" w:rsidP="00ED5E2C">
            <w:pPr>
              <w:rPr>
                <w:rFonts w:ascii="Times New Roman" w:eastAsia="Tahoma" w:hAnsi="Times New Roman" w:cs="Times New Roman"/>
                <w:color w:val="000000" w:themeColor="text1"/>
                <w:sz w:val="24"/>
                <w:szCs w:val="24"/>
              </w:rPr>
            </w:pPr>
          </w:p>
        </w:tc>
        <w:tc>
          <w:tcPr>
            <w:tcW w:w="1731" w:type="dxa"/>
            <w:vMerge/>
          </w:tcPr>
          <w:p w14:paraId="4D74F9E7" w14:textId="77777777" w:rsidR="006D640D" w:rsidRPr="00ED5E2C" w:rsidRDefault="006D640D" w:rsidP="00ED5E2C">
            <w:pP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1BA3E4F8" w14:textId="77777777" w:rsidR="006D640D" w:rsidRPr="00ED5E2C" w:rsidRDefault="006D640D"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993AD98" w14:textId="1E8650AA"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5001425D" w14:textId="77777777" w:rsidTr="00410CCE">
        <w:trPr>
          <w:trHeight w:val="63"/>
        </w:trPr>
        <w:tc>
          <w:tcPr>
            <w:tcW w:w="540" w:type="dxa"/>
            <w:vMerge/>
          </w:tcPr>
          <w:p w14:paraId="563DD660"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1D560894" w14:textId="77777777" w:rsidR="006D640D" w:rsidRPr="00ED5E2C" w:rsidRDefault="006D640D" w:rsidP="00ED5E2C">
            <w:pPr>
              <w:rPr>
                <w:rFonts w:ascii="Times New Roman" w:eastAsia="Tahoma" w:hAnsi="Times New Roman" w:cs="Times New Roman"/>
                <w:color w:val="000000" w:themeColor="text1"/>
                <w:sz w:val="24"/>
                <w:szCs w:val="24"/>
              </w:rPr>
            </w:pPr>
          </w:p>
        </w:tc>
        <w:tc>
          <w:tcPr>
            <w:tcW w:w="1731" w:type="dxa"/>
            <w:vMerge/>
          </w:tcPr>
          <w:p w14:paraId="0893D83B" w14:textId="77777777" w:rsidR="006D640D" w:rsidRPr="00ED5E2C" w:rsidRDefault="006D640D" w:rsidP="00ED5E2C">
            <w:pP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2ADB0755" w14:textId="77777777" w:rsidR="006D640D" w:rsidRPr="00ED5E2C" w:rsidRDefault="006D640D"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2FB50EB0" w14:textId="43E6C6B4"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71EC90EB" w14:textId="77777777" w:rsidTr="00410CCE">
        <w:trPr>
          <w:trHeight w:val="63"/>
        </w:trPr>
        <w:tc>
          <w:tcPr>
            <w:tcW w:w="540" w:type="dxa"/>
            <w:vMerge/>
          </w:tcPr>
          <w:p w14:paraId="5B5BCE1D"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6BFF10B0" w14:textId="77777777" w:rsidR="006D640D" w:rsidRPr="00ED5E2C" w:rsidRDefault="006D640D" w:rsidP="00ED5E2C">
            <w:pPr>
              <w:rPr>
                <w:rFonts w:ascii="Times New Roman" w:eastAsia="Tahoma" w:hAnsi="Times New Roman" w:cs="Times New Roman"/>
                <w:color w:val="000000" w:themeColor="text1"/>
                <w:sz w:val="24"/>
                <w:szCs w:val="24"/>
              </w:rPr>
            </w:pPr>
          </w:p>
        </w:tc>
        <w:tc>
          <w:tcPr>
            <w:tcW w:w="1731" w:type="dxa"/>
            <w:vMerge/>
          </w:tcPr>
          <w:p w14:paraId="33302E31" w14:textId="77777777" w:rsidR="006D640D" w:rsidRPr="00ED5E2C" w:rsidRDefault="006D640D" w:rsidP="00ED5E2C">
            <w:pP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5A68EA30" w14:textId="77777777" w:rsidR="006D640D" w:rsidRPr="00ED5E2C" w:rsidRDefault="006D640D"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5ED0BDB" w14:textId="421F506E"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7B13066D" w14:textId="77777777" w:rsidTr="00410CCE">
        <w:trPr>
          <w:trHeight w:val="63"/>
        </w:trPr>
        <w:tc>
          <w:tcPr>
            <w:tcW w:w="540" w:type="dxa"/>
            <w:vMerge/>
          </w:tcPr>
          <w:p w14:paraId="1B8088B3"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2D090249" w14:textId="77777777" w:rsidR="006D640D" w:rsidRPr="00ED5E2C" w:rsidRDefault="006D640D" w:rsidP="00ED5E2C">
            <w:pPr>
              <w:rPr>
                <w:rFonts w:ascii="Times New Roman" w:eastAsia="Tahoma" w:hAnsi="Times New Roman" w:cs="Times New Roman"/>
                <w:color w:val="000000" w:themeColor="text1"/>
                <w:sz w:val="24"/>
                <w:szCs w:val="24"/>
              </w:rPr>
            </w:pPr>
          </w:p>
        </w:tc>
        <w:tc>
          <w:tcPr>
            <w:tcW w:w="1731" w:type="dxa"/>
            <w:vMerge/>
          </w:tcPr>
          <w:p w14:paraId="4DA97A65" w14:textId="77777777" w:rsidR="006D640D" w:rsidRPr="00ED5E2C" w:rsidRDefault="006D640D" w:rsidP="00ED5E2C">
            <w:pP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79C9404A" w14:textId="77777777" w:rsidR="006D640D" w:rsidRPr="00ED5E2C" w:rsidRDefault="006D640D"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8B461A7" w14:textId="05461DE5"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7A0BDCE2" w14:textId="77777777" w:rsidTr="00410CCE">
        <w:trPr>
          <w:trHeight w:val="607"/>
        </w:trPr>
        <w:tc>
          <w:tcPr>
            <w:tcW w:w="540" w:type="dxa"/>
            <w:vMerge/>
          </w:tcPr>
          <w:p w14:paraId="23EA7DBC"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75E64BC4" w14:textId="77777777" w:rsidR="006D640D" w:rsidRPr="00ED5E2C" w:rsidRDefault="006D640D" w:rsidP="00ED5E2C">
            <w:pPr>
              <w:rPr>
                <w:rFonts w:ascii="Times New Roman" w:eastAsia="Tahoma" w:hAnsi="Times New Roman" w:cs="Times New Roman"/>
                <w:color w:val="000000" w:themeColor="text1"/>
                <w:sz w:val="24"/>
                <w:szCs w:val="24"/>
              </w:rPr>
            </w:pPr>
          </w:p>
        </w:tc>
        <w:tc>
          <w:tcPr>
            <w:tcW w:w="1731" w:type="dxa"/>
            <w:vMerge/>
          </w:tcPr>
          <w:p w14:paraId="1EF5A06E" w14:textId="77777777" w:rsidR="006D640D" w:rsidRPr="00ED5E2C" w:rsidRDefault="006D640D" w:rsidP="00ED5E2C">
            <w:pP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50186A1C" w14:textId="77777777" w:rsidR="006D640D" w:rsidRPr="00ED5E2C" w:rsidRDefault="006D640D"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3AB9F52" w14:textId="01BE9B52"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w:t>
            </w:r>
            <w:r w:rsidR="00C46362" w:rsidRPr="00ED5E2C">
              <w:rPr>
                <w:rFonts w:ascii="Times New Roman" w:eastAsia="Tahoma" w:hAnsi="Times New Roman" w:cs="Times New Roman"/>
                <w:color w:val="000000" w:themeColor="text1"/>
                <w:sz w:val="24"/>
                <w:szCs w:val="24"/>
              </w:rPr>
              <w:t>аницах земельного участка – 15%</w:t>
            </w:r>
          </w:p>
        </w:tc>
      </w:tr>
      <w:tr w:rsidR="0039011E" w:rsidRPr="00ED5E2C" w14:paraId="5F7DA9D5" w14:textId="77777777" w:rsidTr="00410CCE">
        <w:tc>
          <w:tcPr>
            <w:tcW w:w="540" w:type="dxa"/>
            <w:vMerge w:val="restart"/>
          </w:tcPr>
          <w:p w14:paraId="3425D0F9"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val="restart"/>
          </w:tcPr>
          <w:p w14:paraId="29CEB880" w14:textId="77777777"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Амбулаторное ветеринарное обслуживание</w:t>
            </w:r>
          </w:p>
        </w:tc>
        <w:tc>
          <w:tcPr>
            <w:tcW w:w="1731" w:type="dxa"/>
            <w:vMerge w:val="restart"/>
          </w:tcPr>
          <w:p w14:paraId="7A88CA62" w14:textId="77777777" w:rsidR="006D640D" w:rsidRPr="00ED5E2C" w:rsidRDefault="006D640D"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3.10.1</w:t>
            </w:r>
          </w:p>
        </w:tc>
        <w:tc>
          <w:tcPr>
            <w:tcW w:w="3824" w:type="dxa"/>
            <w:vMerge w:val="restart"/>
            <w:tcBorders>
              <w:right w:val="single" w:sz="4" w:space="0" w:color="auto"/>
            </w:tcBorders>
          </w:tcPr>
          <w:p w14:paraId="6CC9012B" w14:textId="77777777"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6989" w:type="dxa"/>
            <w:tcBorders>
              <w:top w:val="single" w:sz="4" w:space="0" w:color="auto"/>
              <w:left w:val="single" w:sz="4" w:space="0" w:color="auto"/>
              <w:bottom w:val="single" w:sz="4" w:space="0" w:color="auto"/>
              <w:right w:val="single" w:sz="4" w:space="0" w:color="auto"/>
            </w:tcBorders>
          </w:tcPr>
          <w:p w14:paraId="763EBA4A" w14:textId="21D1500B"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w:t>
            </w:r>
            <w:r w:rsidR="00525758"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 xml:space="preserve">00 </w:t>
            </w:r>
            <w:r w:rsidR="00115DA7" w:rsidRPr="00ED5E2C">
              <w:rPr>
                <w:rFonts w:ascii="Times New Roman" w:eastAsia="Tahoma" w:hAnsi="Times New Roman" w:cs="Times New Roman"/>
                <w:color w:val="000000" w:themeColor="text1"/>
                <w:sz w:val="24"/>
                <w:szCs w:val="24"/>
              </w:rPr>
              <w:t>кв.м</w:t>
            </w:r>
          </w:p>
        </w:tc>
      </w:tr>
      <w:tr w:rsidR="0039011E" w:rsidRPr="00ED5E2C" w14:paraId="7E6499BB" w14:textId="77777777" w:rsidTr="00410CCE">
        <w:tc>
          <w:tcPr>
            <w:tcW w:w="540" w:type="dxa"/>
            <w:vMerge/>
          </w:tcPr>
          <w:p w14:paraId="72E94171"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79808FEC"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541E44F2"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2847EDA1"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A73FAAC" w14:textId="75F87801"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1193C3CD" w14:textId="77777777" w:rsidTr="00410CCE">
        <w:tc>
          <w:tcPr>
            <w:tcW w:w="540" w:type="dxa"/>
            <w:vMerge/>
          </w:tcPr>
          <w:p w14:paraId="746AA7CC"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3AB42988"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2CAA19F4"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14B26D6D"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C1CA287" w14:textId="4B3931E0"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5BC403E8" w14:textId="77777777" w:rsidTr="00410CCE">
        <w:tc>
          <w:tcPr>
            <w:tcW w:w="540" w:type="dxa"/>
            <w:vMerge/>
          </w:tcPr>
          <w:p w14:paraId="6CCB5022"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4ECE1F30"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548F5193"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193945C7"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4536A0CF" w14:textId="7C665F19"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19A5DA57" w14:textId="77777777" w:rsidTr="00410CCE">
        <w:tc>
          <w:tcPr>
            <w:tcW w:w="540" w:type="dxa"/>
            <w:vMerge/>
          </w:tcPr>
          <w:p w14:paraId="09D6CBE7"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1059109F"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43DF63FA"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6C0B3AD8"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5DD662F" w14:textId="21921618" w:rsidR="006D640D" w:rsidRPr="00ED5E2C" w:rsidRDefault="006D64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7 м</w:t>
            </w:r>
          </w:p>
        </w:tc>
      </w:tr>
      <w:tr w:rsidR="0039011E" w:rsidRPr="00ED5E2C" w14:paraId="7ED426BB" w14:textId="77777777" w:rsidTr="00410CCE">
        <w:tc>
          <w:tcPr>
            <w:tcW w:w="540" w:type="dxa"/>
            <w:vMerge/>
          </w:tcPr>
          <w:p w14:paraId="0AB5F71A"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01D55C78"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714907A9"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19B7D4B6"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C680D54" w14:textId="6D467082" w:rsidR="00D64806"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w:t>
            </w:r>
            <w:r w:rsidR="00525758" w:rsidRPr="00ED5E2C">
              <w:rPr>
                <w:rFonts w:ascii="Times New Roman" w:eastAsia="Tahoma" w:hAnsi="Times New Roman" w:cs="Times New Roman"/>
                <w:color w:val="000000" w:themeColor="text1"/>
                <w:sz w:val="24"/>
                <w:szCs w:val="24"/>
              </w:rPr>
              <w:t>0</w:t>
            </w:r>
            <w:r w:rsidRPr="00ED5E2C">
              <w:rPr>
                <w:rFonts w:ascii="Times New Roman" w:eastAsia="Tahoma" w:hAnsi="Times New Roman" w:cs="Times New Roman"/>
                <w:color w:val="000000" w:themeColor="text1"/>
                <w:sz w:val="24"/>
                <w:szCs w:val="24"/>
              </w:rPr>
              <w:t>%</w:t>
            </w:r>
          </w:p>
        </w:tc>
      </w:tr>
      <w:tr w:rsidR="0039011E" w:rsidRPr="00ED5E2C" w14:paraId="2339740B" w14:textId="77777777" w:rsidTr="00410CCE">
        <w:trPr>
          <w:trHeight w:val="45"/>
        </w:trPr>
        <w:tc>
          <w:tcPr>
            <w:tcW w:w="540" w:type="dxa"/>
            <w:vMerge w:val="restart"/>
          </w:tcPr>
          <w:p w14:paraId="2BDEBE42"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val="restart"/>
          </w:tcPr>
          <w:p w14:paraId="1B35BA3A" w14:textId="77777777" w:rsidR="006D640D" w:rsidRPr="00ED5E2C" w:rsidRDefault="006D640D"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Деловое управление</w:t>
            </w:r>
          </w:p>
        </w:tc>
        <w:tc>
          <w:tcPr>
            <w:tcW w:w="1731" w:type="dxa"/>
            <w:vMerge w:val="restart"/>
          </w:tcPr>
          <w:p w14:paraId="77360B26" w14:textId="77777777" w:rsidR="006D640D" w:rsidRPr="00ED5E2C" w:rsidRDefault="006D640D"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4.1</w:t>
            </w:r>
          </w:p>
        </w:tc>
        <w:tc>
          <w:tcPr>
            <w:tcW w:w="3824" w:type="dxa"/>
            <w:vMerge w:val="restart"/>
            <w:tcBorders>
              <w:right w:val="single" w:sz="4" w:space="0" w:color="auto"/>
            </w:tcBorders>
          </w:tcPr>
          <w:p w14:paraId="6F56A6F7" w14:textId="77777777" w:rsidR="006D640D" w:rsidRPr="00ED5E2C" w:rsidRDefault="006D640D"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w:t>
            </w:r>
            <w:r w:rsidRPr="00ED5E2C">
              <w:rPr>
                <w:rFonts w:ascii="Times New Roman" w:hAnsi="Times New Roman" w:cs="Times New Roman"/>
                <w:color w:val="000000" w:themeColor="text1"/>
                <w:sz w:val="24"/>
                <w:szCs w:val="24"/>
              </w:rPr>
              <w:lastRenderedPageBreak/>
              <w:t>момент их совершения между организациями, в том числе биржевая деятельность (за исключением банковской и страховой деятельности)</w:t>
            </w:r>
          </w:p>
        </w:tc>
        <w:tc>
          <w:tcPr>
            <w:tcW w:w="6989" w:type="dxa"/>
            <w:tcBorders>
              <w:top w:val="single" w:sz="4" w:space="0" w:color="auto"/>
              <w:left w:val="single" w:sz="4" w:space="0" w:color="auto"/>
              <w:bottom w:val="single" w:sz="4" w:space="0" w:color="auto"/>
              <w:right w:val="single" w:sz="4" w:space="0" w:color="auto"/>
            </w:tcBorders>
          </w:tcPr>
          <w:p w14:paraId="6A503CCD" w14:textId="5820BF8A"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w:t>
            </w:r>
            <w:r w:rsidR="00F14515"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 xml:space="preserve">00 </w:t>
            </w:r>
            <w:r w:rsidR="00C46362" w:rsidRPr="00ED5E2C">
              <w:rPr>
                <w:rFonts w:ascii="Times New Roman" w:eastAsia="Tahoma" w:hAnsi="Times New Roman" w:cs="Times New Roman"/>
                <w:color w:val="000000" w:themeColor="text1"/>
                <w:sz w:val="24"/>
                <w:szCs w:val="24"/>
              </w:rPr>
              <w:t>кв.м</w:t>
            </w:r>
          </w:p>
        </w:tc>
      </w:tr>
      <w:tr w:rsidR="0039011E" w:rsidRPr="00ED5E2C" w14:paraId="696C3B20" w14:textId="77777777" w:rsidTr="00410CCE">
        <w:trPr>
          <w:trHeight w:val="45"/>
        </w:trPr>
        <w:tc>
          <w:tcPr>
            <w:tcW w:w="540" w:type="dxa"/>
            <w:vMerge/>
          </w:tcPr>
          <w:p w14:paraId="6E258F3A"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31F49DFB"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105D6E0B"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6B5356E3"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73939D3" w14:textId="7B60F0AA"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2FF6B892" w14:textId="77777777" w:rsidTr="00410CCE">
        <w:trPr>
          <w:trHeight w:val="45"/>
        </w:trPr>
        <w:tc>
          <w:tcPr>
            <w:tcW w:w="540" w:type="dxa"/>
            <w:vMerge/>
          </w:tcPr>
          <w:p w14:paraId="782534FB"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466E72C6"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1635FDDC"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305891ED"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0E302FE" w14:textId="2E12AED6"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6072893E" w14:textId="77777777" w:rsidTr="00410CCE">
        <w:trPr>
          <w:trHeight w:val="45"/>
        </w:trPr>
        <w:tc>
          <w:tcPr>
            <w:tcW w:w="540" w:type="dxa"/>
            <w:vMerge/>
          </w:tcPr>
          <w:p w14:paraId="27137AE7"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315EBCCC"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1A7D9F86"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605DA11C"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2FA8951" w14:textId="54B6E8E7"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046651A1" w14:textId="77777777" w:rsidTr="00410CCE">
        <w:trPr>
          <w:trHeight w:val="45"/>
        </w:trPr>
        <w:tc>
          <w:tcPr>
            <w:tcW w:w="540" w:type="dxa"/>
            <w:vMerge/>
          </w:tcPr>
          <w:p w14:paraId="2507FECC"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3EC69879"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63D434EB"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5EFF08D7"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9030867" w14:textId="7DD8E6DA"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4C87FD53" w14:textId="77777777" w:rsidTr="00410CCE">
        <w:trPr>
          <w:trHeight w:val="45"/>
        </w:trPr>
        <w:tc>
          <w:tcPr>
            <w:tcW w:w="540" w:type="dxa"/>
            <w:vMerge/>
          </w:tcPr>
          <w:p w14:paraId="64564ADA"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5D828454"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731B835F"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018BD332"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C31C60E" w14:textId="0811CDD9"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w:t>
            </w:r>
            <w:r w:rsidR="00F14515" w:rsidRPr="00ED5E2C">
              <w:rPr>
                <w:rFonts w:ascii="Times New Roman" w:eastAsia="Tahoma" w:hAnsi="Times New Roman" w:cs="Times New Roman"/>
                <w:color w:val="000000" w:themeColor="text1"/>
                <w:sz w:val="24"/>
                <w:szCs w:val="24"/>
              </w:rPr>
              <w:t>0</w:t>
            </w:r>
            <w:r w:rsidRPr="00ED5E2C">
              <w:rPr>
                <w:rFonts w:ascii="Times New Roman" w:eastAsia="Tahoma" w:hAnsi="Times New Roman" w:cs="Times New Roman"/>
                <w:color w:val="000000" w:themeColor="text1"/>
                <w:sz w:val="24"/>
                <w:szCs w:val="24"/>
              </w:rPr>
              <w:t>%</w:t>
            </w:r>
          </w:p>
        </w:tc>
      </w:tr>
      <w:tr w:rsidR="0039011E" w:rsidRPr="00ED5E2C" w14:paraId="56B833C6" w14:textId="77777777" w:rsidTr="00410CCE">
        <w:trPr>
          <w:trHeight w:val="70"/>
        </w:trPr>
        <w:tc>
          <w:tcPr>
            <w:tcW w:w="540" w:type="dxa"/>
            <w:vMerge w:val="restart"/>
          </w:tcPr>
          <w:p w14:paraId="7003E735" w14:textId="77777777" w:rsidR="00410CCE" w:rsidRPr="00ED5E2C" w:rsidRDefault="00410CCE" w:rsidP="00ED5E2C">
            <w:pPr>
              <w:pStyle w:val="af7"/>
              <w:numPr>
                <w:ilvl w:val="0"/>
                <w:numId w:val="5"/>
              </w:numPr>
              <w:rPr>
                <w:rFonts w:ascii="Times New Roman" w:hAnsi="Times New Roman" w:cs="Times New Roman"/>
                <w:color w:val="000000" w:themeColor="text1"/>
                <w:sz w:val="24"/>
                <w:szCs w:val="24"/>
              </w:rPr>
            </w:pPr>
          </w:p>
        </w:tc>
        <w:tc>
          <w:tcPr>
            <w:tcW w:w="2225" w:type="dxa"/>
            <w:vMerge w:val="restart"/>
          </w:tcPr>
          <w:p w14:paraId="60C9E166" w14:textId="175DBBA0" w:rsidR="00410CCE" w:rsidRPr="00ED5E2C" w:rsidRDefault="00410CC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Магазины</w:t>
            </w:r>
          </w:p>
        </w:tc>
        <w:tc>
          <w:tcPr>
            <w:tcW w:w="1731" w:type="dxa"/>
            <w:vMerge w:val="restart"/>
          </w:tcPr>
          <w:p w14:paraId="3BD8FDB7" w14:textId="01F39E07" w:rsidR="00410CCE" w:rsidRPr="00ED5E2C" w:rsidRDefault="00410CC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4.4</w:t>
            </w:r>
          </w:p>
        </w:tc>
        <w:tc>
          <w:tcPr>
            <w:tcW w:w="3824" w:type="dxa"/>
            <w:vMerge w:val="restart"/>
            <w:tcBorders>
              <w:right w:val="single" w:sz="4" w:space="0" w:color="auto"/>
            </w:tcBorders>
          </w:tcPr>
          <w:p w14:paraId="0E8A3265" w14:textId="7A022F28" w:rsidR="00410CCE" w:rsidRPr="00ED5E2C" w:rsidRDefault="00410CC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989" w:type="dxa"/>
            <w:tcBorders>
              <w:top w:val="single" w:sz="4" w:space="0" w:color="auto"/>
              <w:left w:val="single" w:sz="4" w:space="0" w:color="auto"/>
              <w:bottom w:val="single" w:sz="4" w:space="0" w:color="auto"/>
              <w:right w:val="single" w:sz="4" w:space="0" w:color="auto"/>
            </w:tcBorders>
          </w:tcPr>
          <w:p w14:paraId="66BC0928" w14:textId="50FD9A4D" w:rsidR="00410CCE" w:rsidRPr="00ED5E2C" w:rsidRDefault="00410CC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500 кв.м</w:t>
            </w:r>
          </w:p>
        </w:tc>
      </w:tr>
      <w:tr w:rsidR="0039011E" w:rsidRPr="00ED5E2C" w14:paraId="24E484A6" w14:textId="77777777" w:rsidTr="00F6381F">
        <w:trPr>
          <w:trHeight w:val="70"/>
        </w:trPr>
        <w:tc>
          <w:tcPr>
            <w:tcW w:w="540" w:type="dxa"/>
            <w:vMerge/>
          </w:tcPr>
          <w:p w14:paraId="7F9D79CA" w14:textId="77777777" w:rsidR="00410CCE" w:rsidRPr="00ED5E2C" w:rsidRDefault="00410CCE"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57564154" w14:textId="77777777" w:rsidR="00410CCE" w:rsidRPr="00ED5E2C" w:rsidRDefault="00410CCE" w:rsidP="00ED5E2C">
            <w:pPr>
              <w:rPr>
                <w:rFonts w:ascii="Times New Roman" w:eastAsia="Tahoma" w:hAnsi="Times New Roman" w:cs="Times New Roman"/>
                <w:color w:val="000000" w:themeColor="text1"/>
                <w:sz w:val="24"/>
                <w:szCs w:val="24"/>
              </w:rPr>
            </w:pPr>
          </w:p>
        </w:tc>
        <w:tc>
          <w:tcPr>
            <w:tcW w:w="1731" w:type="dxa"/>
            <w:vMerge/>
          </w:tcPr>
          <w:p w14:paraId="2315129A" w14:textId="77777777" w:rsidR="00410CCE" w:rsidRPr="00ED5E2C" w:rsidRDefault="00410CCE" w:rsidP="00ED5E2C">
            <w:pPr>
              <w:jc w:val="cente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7A7764AD" w14:textId="77777777" w:rsidR="00410CCE" w:rsidRPr="00ED5E2C" w:rsidRDefault="00410CCE"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15E2CAB" w14:textId="2C154F38" w:rsidR="00410CCE" w:rsidRPr="00ED5E2C" w:rsidRDefault="00410CC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 кв.м</w:t>
            </w:r>
          </w:p>
        </w:tc>
      </w:tr>
      <w:tr w:rsidR="0039011E" w:rsidRPr="00ED5E2C" w14:paraId="75F7DBBE" w14:textId="77777777" w:rsidTr="00410CCE">
        <w:trPr>
          <w:trHeight w:val="552"/>
        </w:trPr>
        <w:tc>
          <w:tcPr>
            <w:tcW w:w="540" w:type="dxa"/>
            <w:vMerge/>
          </w:tcPr>
          <w:p w14:paraId="6DC196B0" w14:textId="77777777" w:rsidR="00410CCE" w:rsidRPr="00ED5E2C" w:rsidRDefault="00410CCE"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36BEDB98" w14:textId="77777777" w:rsidR="00410CCE" w:rsidRPr="00ED5E2C" w:rsidRDefault="00410CCE" w:rsidP="00ED5E2C">
            <w:pPr>
              <w:rPr>
                <w:rFonts w:ascii="Times New Roman" w:eastAsia="Tahoma" w:hAnsi="Times New Roman" w:cs="Times New Roman"/>
                <w:color w:val="000000" w:themeColor="text1"/>
                <w:sz w:val="24"/>
                <w:szCs w:val="24"/>
              </w:rPr>
            </w:pPr>
          </w:p>
        </w:tc>
        <w:tc>
          <w:tcPr>
            <w:tcW w:w="1731" w:type="dxa"/>
            <w:vMerge/>
          </w:tcPr>
          <w:p w14:paraId="52FB2139" w14:textId="77777777" w:rsidR="00410CCE" w:rsidRPr="00ED5E2C" w:rsidRDefault="00410CCE" w:rsidP="00ED5E2C">
            <w:pPr>
              <w:jc w:val="cente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07365ABB" w14:textId="77777777" w:rsidR="00410CCE" w:rsidRPr="00ED5E2C" w:rsidRDefault="00410CCE"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4B43754D" w14:textId="08D4999D" w:rsidR="00410CCE" w:rsidRPr="00ED5E2C" w:rsidRDefault="00410CC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14D36564" w14:textId="77777777" w:rsidTr="00410CCE">
        <w:trPr>
          <w:trHeight w:val="552"/>
        </w:trPr>
        <w:tc>
          <w:tcPr>
            <w:tcW w:w="540" w:type="dxa"/>
            <w:vMerge/>
          </w:tcPr>
          <w:p w14:paraId="40B600E2" w14:textId="77777777" w:rsidR="00410CCE" w:rsidRPr="00ED5E2C" w:rsidRDefault="00410CCE"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214CB77E" w14:textId="77777777" w:rsidR="00410CCE" w:rsidRPr="00ED5E2C" w:rsidRDefault="00410CCE" w:rsidP="00ED5E2C">
            <w:pPr>
              <w:rPr>
                <w:rFonts w:ascii="Times New Roman" w:eastAsia="Tahoma" w:hAnsi="Times New Roman" w:cs="Times New Roman"/>
                <w:color w:val="000000" w:themeColor="text1"/>
                <w:sz w:val="24"/>
                <w:szCs w:val="24"/>
              </w:rPr>
            </w:pPr>
          </w:p>
        </w:tc>
        <w:tc>
          <w:tcPr>
            <w:tcW w:w="1731" w:type="dxa"/>
            <w:vMerge/>
          </w:tcPr>
          <w:p w14:paraId="17282B00" w14:textId="77777777" w:rsidR="00410CCE" w:rsidRPr="00ED5E2C" w:rsidRDefault="00410CCE" w:rsidP="00ED5E2C">
            <w:pPr>
              <w:jc w:val="cente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7B066AC0" w14:textId="77777777" w:rsidR="00410CCE" w:rsidRPr="00ED5E2C" w:rsidRDefault="00410CCE"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403A3A17" w14:textId="5F15C5B2" w:rsidR="00410CCE" w:rsidRPr="00ED5E2C" w:rsidRDefault="00410CC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60C1E9F4" w14:textId="77777777" w:rsidTr="00410CCE">
        <w:trPr>
          <w:trHeight w:val="70"/>
        </w:trPr>
        <w:tc>
          <w:tcPr>
            <w:tcW w:w="540" w:type="dxa"/>
            <w:vMerge/>
          </w:tcPr>
          <w:p w14:paraId="0CE5696D" w14:textId="77777777" w:rsidR="00410CCE" w:rsidRPr="00ED5E2C" w:rsidRDefault="00410CCE"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580A21A2" w14:textId="77777777" w:rsidR="00410CCE" w:rsidRPr="00ED5E2C" w:rsidRDefault="00410CCE" w:rsidP="00ED5E2C">
            <w:pPr>
              <w:rPr>
                <w:rFonts w:ascii="Times New Roman" w:eastAsia="Tahoma" w:hAnsi="Times New Roman" w:cs="Times New Roman"/>
                <w:color w:val="000000" w:themeColor="text1"/>
                <w:sz w:val="24"/>
                <w:szCs w:val="24"/>
              </w:rPr>
            </w:pPr>
          </w:p>
        </w:tc>
        <w:tc>
          <w:tcPr>
            <w:tcW w:w="1731" w:type="dxa"/>
            <w:vMerge/>
          </w:tcPr>
          <w:p w14:paraId="17B9360C" w14:textId="77777777" w:rsidR="00410CCE" w:rsidRPr="00ED5E2C" w:rsidRDefault="00410CCE" w:rsidP="00ED5E2C">
            <w:pPr>
              <w:jc w:val="cente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375B16F1" w14:textId="77777777" w:rsidR="00410CCE" w:rsidRPr="00ED5E2C" w:rsidRDefault="00410CCE"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C8BF850" w14:textId="614E1734" w:rsidR="00410CCE" w:rsidRPr="00ED5E2C" w:rsidRDefault="00410CC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2788829D" w14:textId="77777777" w:rsidTr="00410CCE">
        <w:trPr>
          <w:trHeight w:val="552"/>
        </w:trPr>
        <w:tc>
          <w:tcPr>
            <w:tcW w:w="540" w:type="dxa"/>
            <w:vMerge/>
          </w:tcPr>
          <w:p w14:paraId="0A392E21" w14:textId="77777777" w:rsidR="00410CCE" w:rsidRPr="00ED5E2C" w:rsidRDefault="00410CCE"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4EAB5E76" w14:textId="77777777" w:rsidR="00410CCE" w:rsidRPr="00ED5E2C" w:rsidRDefault="00410CCE" w:rsidP="00ED5E2C">
            <w:pPr>
              <w:rPr>
                <w:rFonts w:ascii="Times New Roman" w:eastAsia="Tahoma" w:hAnsi="Times New Roman" w:cs="Times New Roman"/>
                <w:color w:val="000000" w:themeColor="text1"/>
                <w:sz w:val="24"/>
                <w:szCs w:val="24"/>
              </w:rPr>
            </w:pPr>
          </w:p>
        </w:tc>
        <w:tc>
          <w:tcPr>
            <w:tcW w:w="1731" w:type="dxa"/>
            <w:vMerge/>
          </w:tcPr>
          <w:p w14:paraId="1F53B0BB" w14:textId="77777777" w:rsidR="00410CCE" w:rsidRPr="00ED5E2C" w:rsidRDefault="00410CCE" w:rsidP="00ED5E2C">
            <w:pPr>
              <w:jc w:val="cente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68AFC3EF" w14:textId="77777777" w:rsidR="00410CCE" w:rsidRPr="00ED5E2C" w:rsidRDefault="00410CCE"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9FC8509" w14:textId="14297D23" w:rsidR="00410CCE" w:rsidRPr="00ED5E2C" w:rsidRDefault="00410CC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p>
        </w:tc>
      </w:tr>
      <w:tr w:rsidR="0039011E" w:rsidRPr="00ED5E2C" w14:paraId="38011FFF" w14:textId="77777777" w:rsidTr="00410CCE">
        <w:trPr>
          <w:trHeight w:val="45"/>
        </w:trPr>
        <w:tc>
          <w:tcPr>
            <w:tcW w:w="540" w:type="dxa"/>
            <w:vMerge w:val="restart"/>
          </w:tcPr>
          <w:p w14:paraId="33518900"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val="restart"/>
          </w:tcPr>
          <w:p w14:paraId="5A01A342" w14:textId="77777777" w:rsidR="006D640D" w:rsidRPr="00ED5E2C" w:rsidRDefault="006D640D"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Банковская и страховая деятельность</w:t>
            </w:r>
          </w:p>
        </w:tc>
        <w:tc>
          <w:tcPr>
            <w:tcW w:w="1731" w:type="dxa"/>
            <w:vMerge w:val="restart"/>
          </w:tcPr>
          <w:p w14:paraId="0BE10827" w14:textId="77777777" w:rsidR="006D640D" w:rsidRPr="00ED5E2C" w:rsidRDefault="006D640D"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3824" w:type="dxa"/>
            <w:vMerge w:val="restart"/>
            <w:tcBorders>
              <w:right w:val="single" w:sz="4" w:space="0" w:color="auto"/>
            </w:tcBorders>
          </w:tcPr>
          <w:p w14:paraId="5302663B" w14:textId="77777777" w:rsidR="006D640D" w:rsidRPr="00ED5E2C" w:rsidRDefault="006D640D"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6989" w:type="dxa"/>
            <w:tcBorders>
              <w:top w:val="single" w:sz="4" w:space="0" w:color="auto"/>
              <w:left w:val="single" w:sz="4" w:space="0" w:color="auto"/>
              <w:bottom w:val="single" w:sz="4" w:space="0" w:color="auto"/>
              <w:right w:val="single" w:sz="4" w:space="0" w:color="auto"/>
            </w:tcBorders>
          </w:tcPr>
          <w:p w14:paraId="1E18C9C4" w14:textId="31F8AC6F"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300 </w:t>
            </w:r>
            <w:r w:rsidR="00115DA7" w:rsidRPr="00ED5E2C">
              <w:rPr>
                <w:rFonts w:ascii="Times New Roman" w:eastAsia="Tahoma" w:hAnsi="Times New Roman" w:cs="Times New Roman"/>
                <w:color w:val="000000" w:themeColor="text1"/>
                <w:sz w:val="24"/>
                <w:szCs w:val="24"/>
              </w:rPr>
              <w:t>кв.м</w:t>
            </w:r>
          </w:p>
        </w:tc>
      </w:tr>
      <w:tr w:rsidR="0039011E" w:rsidRPr="00ED5E2C" w14:paraId="48D77346" w14:textId="77777777" w:rsidTr="00410CCE">
        <w:trPr>
          <w:trHeight w:val="45"/>
        </w:trPr>
        <w:tc>
          <w:tcPr>
            <w:tcW w:w="540" w:type="dxa"/>
            <w:vMerge/>
          </w:tcPr>
          <w:p w14:paraId="1E355188"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7E85845A"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63336881"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463D07C9"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2E608B94" w14:textId="2BFBDD1E"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2A674951" w14:textId="77777777" w:rsidTr="00410CCE">
        <w:trPr>
          <w:trHeight w:val="45"/>
        </w:trPr>
        <w:tc>
          <w:tcPr>
            <w:tcW w:w="540" w:type="dxa"/>
            <w:vMerge/>
          </w:tcPr>
          <w:p w14:paraId="0C6E1B5A"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771BF3C7"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06642051"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4A388331"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50DB861" w14:textId="148B0749"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7318ED74" w14:textId="77777777" w:rsidTr="00410CCE">
        <w:trPr>
          <w:trHeight w:val="45"/>
        </w:trPr>
        <w:tc>
          <w:tcPr>
            <w:tcW w:w="540" w:type="dxa"/>
            <w:vMerge/>
          </w:tcPr>
          <w:p w14:paraId="57746770"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27B12AAD"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52BEF368"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028CBE58"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C6ED61C" w14:textId="34A33B36"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6FF09226" w14:textId="77777777" w:rsidTr="00410CCE">
        <w:trPr>
          <w:trHeight w:val="45"/>
        </w:trPr>
        <w:tc>
          <w:tcPr>
            <w:tcW w:w="540" w:type="dxa"/>
            <w:vMerge/>
          </w:tcPr>
          <w:p w14:paraId="1E5A60AC"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0C3B5EC2"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5CAEFBC3"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3FFD4606"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2743A61" w14:textId="7523493A"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1A995D9C" w14:textId="77777777" w:rsidTr="00410CCE">
        <w:trPr>
          <w:trHeight w:val="45"/>
        </w:trPr>
        <w:tc>
          <w:tcPr>
            <w:tcW w:w="540" w:type="dxa"/>
            <w:vMerge/>
          </w:tcPr>
          <w:p w14:paraId="7B239FD5"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20B79B1A"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3EC5FD80"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4C9AF529"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FBC01AE" w14:textId="65BD2244"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15%</w:t>
            </w:r>
          </w:p>
        </w:tc>
      </w:tr>
      <w:tr w:rsidR="0039011E" w:rsidRPr="00ED5E2C" w14:paraId="21DEBBD5" w14:textId="77777777" w:rsidTr="00410CCE">
        <w:trPr>
          <w:trHeight w:val="45"/>
        </w:trPr>
        <w:tc>
          <w:tcPr>
            <w:tcW w:w="540" w:type="dxa"/>
            <w:vMerge w:val="restart"/>
          </w:tcPr>
          <w:p w14:paraId="08A8E4A5"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val="restart"/>
          </w:tcPr>
          <w:p w14:paraId="52583F8B" w14:textId="77777777" w:rsidR="006D640D" w:rsidRPr="00ED5E2C" w:rsidRDefault="006D640D"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Общественное питание</w:t>
            </w:r>
          </w:p>
        </w:tc>
        <w:tc>
          <w:tcPr>
            <w:tcW w:w="1731" w:type="dxa"/>
            <w:vMerge w:val="restart"/>
          </w:tcPr>
          <w:p w14:paraId="1E8A9AC7" w14:textId="77777777" w:rsidR="006D640D" w:rsidRPr="00ED5E2C" w:rsidRDefault="006D640D"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4.6</w:t>
            </w:r>
          </w:p>
        </w:tc>
        <w:tc>
          <w:tcPr>
            <w:tcW w:w="3824" w:type="dxa"/>
            <w:vMerge w:val="restart"/>
            <w:tcBorders>
              <w:right w:val="single" w:sz="4" w:space="0" w:color="auto"/>
            </w:tcBorders>
          </w:tcPr>
          <w:p w14:paraId="4660919E" w14:textId="77777777" w:rsidR="006D640D" w:rsidRPr="00ED5E2C" w:rsidRDefault="006D640D"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989" w:type="dxa"/>
            <w:tcBorders>
              <w:top w:val="single" w:sz="4" w:space="0" w:color="auto"/>
              <w:left w:val="single" w:sz="4" w:space="0" w:color="auto"/>
              <w:bottom w:val="single" w:sz="4" w:space="0" w:color="auto"/>
              <w:right w:val="single" w:sz="4" w:space="0" w:color="auto"/>
            </w:tcBorders>
          </w:tcPr>
          <w:p w14:paraId="01BF45A0" w14:textId="785E839D" w:rsidR="006D640D" w:rsidRPr="00ED5E2C" w:rsidRDefault="006D640D" w:rsidP="00ED5E2C">
            <w:pPr>
              <w:tabs>
                <w:tab w:val="left" w:pos="2295"/>
              </w:tabs>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w:t>
            </w:r>
            <w:r w:rsidR="00F14515"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 xml:space="preserve">00 </w:t>
            </w:r>
            <w:r w:rsidR="00115DA7" w:rsidRPr="00ED5E2C">
              <w:rPr>
                <w:rFonts w:ascii="Times New Roman" w:eastAsia="Tahoma" w:hAnsi="Times New Roman" w:cs="Times New Roman"/>
                <w:color w:val="000000" w:themeColor="text1"/>
                <w:sz w:val="24"/>
                <w:szCs w:val="24"/>
              </w:rPr>
              <w:t>кв.м</w:t>
            </w:r>
          </w:p>
        </w:tc>
      </w:tr>
      <w:tr w:rsidR="0039011E" w:rsidRPr="00ED5E2C" w14:paraId="5FA1960D" w14:textId="77777777" w:rsidTr="00410CCE">
        <w:trPr>
          <w:trHeight w:val="45"/>
        </w:trPr>
        <w:tc>
          <w:tcPr>
            <w:tcW w:w="540" w:type="dxa"/>
            <w:vMerge/>
          </w:tcPr>
          <w:p w14:paraId="78D89067"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2728AED7"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5EC8257A"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3F529C13"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F3A6E2D" w14:textId="5CEC1552" w:rsidR="006D640D" w:rsidRPr="00ED5E2C" w:rsidRDefault="006D640D" w:rsidP="00ED5E2C">
            <w:pPr>
              <w:tabs>
                <w:tab w:val="left" w:pos="2295"/>
              </w:tabs>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4EDA250B" w14:textId="77777777" w:rsidTr="00410CCE">
        <w:trPr>
          <w:trHeight w:val="45"/>
        </w:trPr>
        <w:tc>
          <w:tcPr>
            <w:tcW w:w="540" w:type="dxa"/>
            <w:vMerge/>
          </w:tcPr>
          <w:p w14:paraId="55066B87"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72580F14"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374767D4"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496709B4"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0EC287E" w14:textId="386054D4" w:rsidR="006D640D" w:rsidRPr="00ED5E2C" w:rsidRDefault="006D640D" w:rsidP="00ED5E2C">
            <w:pPr>
              <w:tabs>
                <w:tab w:val="left" w:pos="2295"/>
              </w:tabs>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4991F38F" w14:textId="77777777" w:rsidTr="00410CCE">
        <w:trPr>
          <w:trHeight w:val="45"/>
        </w:trPr>
        <w:tc>
          <w:tcPr>
            <w:tcW w:w="540" w:type="dxa"/>
            <w:vMerge/>
          </w:tcPr>
          <w:p w14:paraId="21CBE479"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2608C8C1"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3A0A62F0"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3B826E53"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5CF3787" w14:textId="62A32853" w:rsidR="006D640D" w:rsidRPr="00ED5E2C" w:rsidRDefault="006D640D" w:rsidP="00ED5E2C">
            <w:pPr>
              <w:tabs>
                <w:tab w:val="left" w:pos="2295"/>
              </w:tabs>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2710CB23" w14:textId="77777777" w:rsidTr="00410CCE">
        <w:trPr>
          <w:trHeight w:val="45"/>
        </w:trPr>
        <w:tc>
          <w:tcPr>
            <w:tcW w:w="540" w:type="dxa"/>
            <w:vMerge/>
          </w:tcPr>
          <w:p w14:paraId="7F3993A8"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5EE284A6"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3307AE72"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48BC1299"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222407C" w14:textId="284ED3CB" w:rsidR="006D640D" w:rsidRPr="00ED5E2C" w:rsidRDefault="006D640D" w:rsidP="00ED5E2C">
            <w:pPr>
              <w:tabs>
                <w:tab w:val="left" w:pos="2295"/>
              </w:tabs>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0C0A86A6" w14:textId="77777777" w:rsidTr="007A7849">
        <w:trPr>
          <w:trHeight w:val="45"/>
        </w:trPr>
        <w:tc>
          <w:tcPr>
            <w:tcW w:w="540" w:type="dxa"/>
            <w:vMerge/>
          </w:tcPr>
          <w:p w14:paraId="4A4DBB61"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231A64E3" w14:textId="77777777" w:rsidR="006D640D" w:rsidRPr="00ED5E2C" w:rsidRDefault="006D640D" w:rsidP="00ED5E2C">
            <w:pPr>
              <w:rPr>
                <w:rFonts w:ascii="Times New Roman" w:hAnsi="Times New Roman" w:cs="Times New Roman"/>
                <w:color w:val="000000" w:themeColor="text1"/>
                <w:sz w:val="24"/>
                <w:szCs w:val="24"/>
              </w:rPr>
            </w:pPr>
          </w:p>
        </w:tc>
        <w:tc>
          <w:tcPr>
            <w:tcW w:w="1731" w:type="dxa"/>
            <w:vMerge/>
          </w:tcPr>
          <w:p w14:paraId="469D1A7A" w14:textId="77777777" w:rsidR="006D640D" w:rsidRPr="00ED5E2C" w:rsidRDefault="006D640D"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140D9523" w14:textId="77777777" w:rsidR="006D640D" w:rsidRPr="00ED5E2C" w:rsidRDefault="006D640D"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81F18E2" w14:textId="731FCBD7" w:rsidR="006D640D" w:rsidRPr="00ED5E2C" w:rsidRDefault="006D640D" w:rsidP="00ED5E2C">
            <w:pPr>
              <w:tabs>
                <w:tab w:val="left" w:pos="2295"/>
              </w:tabs>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w:t>
            </w:r>
            <w:r w:rsidR="00F14515" w:rsidRPr="00ED5E2C">
              <w:rPr>
                <w:rFonts w:ascii="Times New Roman" w:eastAsia="Tahoma" w:hAnsi="Times New Roman" w:cs="Times New Roman"/>
                <w:color w:val="000000" w:themeColor="text1"/>
                <w:sz w:val="24"/>
                <w:szCs w:val="24"/>
              </w:rPr>
              <w:t>0</w:t>
            </w:r>
            <w:r w:rsidRPr="00ED5E2C">
              <w:rPr>
                <w:rFonts w:ascii="Times New Roman" w:eastAsia="Tahoma" w:hAnsi="Times New Roman" w:cs="Times New Roman"/>
                <w:color w:val="000000" w:themeColor="text1"/>
                <w:sz w:val="24"/>
                <w:szCs w:val="24"/>
              </w:rPr>
              <w:t>%</w:t>
            </w:r>
          </w:p>
        </w:tc>
      </w:tr>
      <w:tr w:rsidR="0039011E" w:rsidRPr="00ED5E2C" w14:paraId="1456D9D6" w14:textId="77777777" w:rsidTr="007A7849">
        <w:trPr>
          <w:trHeight w:val="360"/>
        </w:trPr>
        <w:tc>
          <w:tcPr>
            <w:tcW w:w="540" w:type="dxa"/>
            <w:vMerge w:val="restart"/>
          </w:tcPr>
          <w:p w14:paraId="3AF46B6F" w14:textId="77777777" w:rsidR="005C0EDA" w:rsidRPr="00ED5E2C" w:rsidRDefault="005C0EDA" w:rsidP="00ED5E2C">
            <w:pPr>
              <w:pStyle w:val="af7"/>
              <w:numPr>
                <w:ilvl w:val="0"/>
                <w:numId w:val="5"/>
              </w:numPr>
              <w:rPr>
                <w:rFonts w:ascii="Times New Roman" w:hAnsi="Times New Roman" w:cs="Times New Roman"/>
                <w:color w:val="000000" w:themeColor="text1"/>
                <w:sz w:val="24"/>
                <w:szCs w:val="24"/>
              </w:rPr>
            </w:pPr>
          </w:p>
        </w:tc>
        <w:tc>
          <w:tcPr>
            <w:tcW w:w="2225" w:type="dxa"/>
            <w:vMerge w:val="restart"/>
          </w:tcPr>
          <w:p w14:paraId="4DCA473B" w14:textId="274826A5" w:rsidR="005C0EDA" w:rsidRPr="00ED5E2C" w:rsidRDefault="005C0EDA"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Ремонт автомобилей</w:t>
            </w:r>
          </w:p>
        </w:tc>
        <w:tc>
          <w:tcPr>
            <w:tcW w:w="1731" w:type="dxa"/>
            <w:vMerge w:val="restart"/>
          </w:tcPr>
          <w:p w14:paraId="641B8E54" w14:textId="0C37B168" w:rsidR="005C0EDA" w:rsidRPr="00ED5E2C" w:rsidRDefault="005C0EDA"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4.9.1.4</w:t>
            </w:r>
          </w:p>
        </w:tc>
        <w:tc>
          <w:tcPr>
            <w:tcW w:w="3824" w:type="dxa"/>
            <w:vMerge w:val="restart"/>
            <w:tcBorders>
              <w:right w:val="single" w:sz="4" w:space="0" w:color="auto"/>
            </w:tcBorders>
          </w:tcPr>
          <w:p w14:paraId="10301BF0" w14:textId="15FF48C2" w:rsidR="005C0EDA" w:rsidRPr="00ED5E2C" w:rsidRDefault="005C0EDA"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6989" w:type="dxa"/>
            <w:tcBorders>
              <w:top w:val="single" w:sz="4" w:space="0" w:color="auto"/>
              <w:left w:val="single" w:sz="4" w:space="0" w:color="auto"/>
              <w:bottom w:val="single" w:sz="4" w:space="0" w:color="auto"/>
              <w:right w:val="single" w:sz="4" w:space="0" w:color="auto"/>
            </w:tcBorders>
          </w:tcPr>
          <w:p w14:paraId="20AC7D7D" w14:textId="67FACB38" w:rsidR="005C0EDA" w:rsidRPr="00ED5E2C" w:rsidRDefault="005C0EDA" w:rsidP="00ED5E2C">
            <w:pPr>
              <w:tabs>
                <w:tab w:val="left" w:pos="2295"/>
              </w:tabs>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3D74F357" w14:textId="77777777" w:rsidTr="005C0EDA">
        <w:trPr>
          <w:trHeight w:val="315"/>
        </w:trPr>
        <w:tc>
          <w:tcPr>
            <w:tcW w:w="540" w:type="dxa"/>
            <w:vMerge/>
          </w:tcPr>
          <w:p w14:paraId="10D7F59F" w14:textId="77777777" w:rsidR="005C0EDA" w:rsidRPr="00ED5E2C" w:rsidRDefault="005C0EDA"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47F68EE8" w14:textId="77777777" w:rsidR="005C0EDA" w:rsidRPr="00ED5E2C" w:rsidRDefault="005C0EDA" w:rsidP="00ED5E2C">
            <w:pPr>
              <w:rPr>
                <w:rFonts w:ascii="Times New Roman" w:hAnsi="Times New Roman" w:cs="Times New Roman"/>
                <w:color w:val="000000" w:themeColor="text1"/>
                <w:sz w:val="24"/>
                <w:szCs w:val="24"/>
              </w:rPr>
            </w:pPr>
          </w:p>
        </w:tc>
        <w:tc>
          <w:tcPr>
            <w:tcW w:w="1731" w:type="dxa"/>
            <w:vMerge/>
          </w:tcPr>
          <w:p w14:paraId="58D53252" w14:textId="77777777" w:rsidR="005C0EDA" w:rsidRPr="00ED5E2C" w:rsidRDefault="005C0EDA"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05F85E0B" w14:textId="77777777" w:rsidR="005C0EDA" w:rsidRPr="00ED5E2C" w:rsidRDefault="005C0EDA"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243C6ED7" w14:textId="1B531AC8" w:rsidR="005C0EDA" w:rsidRPr="00ED5E2C" w:rsidRDefault="005C0EDA" w:rsidP="00ED5E2C">
            <w:pPr>
              <w:tabs>
                <w:tab w:val="left" w:pos="2295"/>
              </w:tabs>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2B743EE3" w14:textId="77777777" w:rsidTr="005C0EDA">
        <w:trPr>
          <w:trHeight w:val="405"/>
        </w:trPr>
        <w:tc>
          <w:tcPr>
            <w:tcW w:w="540" w:type="dxa"/>
            <w:vMerge/>
          </w:tcPr>
          <w:p w14:paraId="2C02F2A6" w14:textId="77777777" w:rsidR="005C0EDA" w:rsidRPr="00ED5E2C" w:rsidRDefault="005C0EDA"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08238CFF" w14:textId="77777777" w:rsidR="005C0EDA" w:rsidRPr="00ED5E2C" w:rsidRDefault="005C0EDA" w:rsidP="00ED5E2C">
            <w:pPr>
              <w:rPr>
                <w:rFonts w:ascii="Times New Roman" w:hAnsi="Times New Roman" w:cs="Times New Roman"/>
                <w:color w:val="000000" w:themeColor="text1"/>
                <w:sz w:val="24"/>
                <w:szCs w:val="24"/>
              </w:rPr>
            </w:pPr>
          </w:p>
        </w:tc>
        <w:tc>
          <w:tcPr>
            <w:tcW w:w="1731" w:type="dxa"/>
            <w:vMerge/>
          </w:tcPr>
          <w:p w14:paraId="56E4B913" w14:textId="77777777" w:rsidR="005C0EDA" w:rsidRPr="00ED5E2C" w:rsidRDefault="005C0EDA"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1F9CEEB6" w14:textId="77777777" w:rsidR="005C0EDA" w:rsidRPr="00ED5E2C" w:rsidRDefault="005C0EDA"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27E89AB" w14:textId="6D0201CA" w:rsidR="005C0EDA" w:rsidRPr="00ED5E2C" w:rsidRDefault="005C0EDA" w:rsidP="00ED5E2C">
            <w:pPr>
              <w:tabs>
                <w:tab w:val="left" w:pos="2295"/>
              </w:tabs>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7D1E5955" w14:textId="77777777" w:rsidTr="005C0EDA">
        <w:trPr>
          <w:trHeight w:val="420"/>
        </w:trPr>
        <w:tc>
          <w:tcPr>
            <w:tcW w:w="540" w:type="dxa"/>
            <w:vMerge/>
          </w:tcPr>
          <w:p w14:paraId="18918682" w14:textId="77777777" w:rsidR="005C0EDA" w:rsidRPr="00ED5E2C" w:rsidRDefault="005C0EDA"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21E1FB20" w14:textId="77777777" w:rsidR="005C0EDA" w:rsidRPr="00ED5E2C" w:rsidRDefault="005C0EDA" w:rsidP="00ED5E2C">
            <w:pPr>
              <w:rPr>
                <w:rFonts w:ascii="Times New Roman" w:hAnsi="Times New Roman" w:cs="Times New Roman"/>
                <w:color w:val="000000" w:themeColor="text1"/>
                <w:sz w:val="24"/>
                <w:szCs w:val="24"/>
              </w:rPr>
            </w:pPr>
          </w:p>
        </w:tc>
        <w:tc>
          <w:tcPr>
            <w:tcW w:w="1731" w:type="dxa"/>
            <w:vMerge/>
          </w:tcPr>
          <w:p w14:paraId="756BC28E" w14:textId="77777777" w:rsidR="005C0EDA" w:rsidRPr="00ED5E2C" w:rsidRDefault="005C0EDA"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4213A9D0" w14:textId="77777777" w:rsidR="005C0EDA" w:rsidRPr="00ED5E2C" w:rsidRDefault="005C0EDA"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7665D85" w14:textId="010B94CD" w:rsidR="005C0EDA" w:rsidRPr="00ED5E2C" w:rsidRDefault="005C0EDA" w:rsidP="00ED5E2C">
            <w:pPr>
              <w:tabs>
                <w:tab w:val="left" w:pos="2295"/>
              </w:tabs>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44F8097E" w14:textId="77777777" w:rsidTr="007A7849">
        <w:trPr>
          <w:trHeight w:val="308"/>
        </w:trPr>
        <w:tc>
          <w:tcPr>
            <w:tcW w:w="540" w:type="dxa"/>
            <w:vMerge/>
          </w:tcPr>
          <w:p w14:paraId="32EE47D0" w14:textId="77777777" w:rsidR="00A563D5" w:rsidRPr="00ED5E2C" w:rsidRDefault="00A563D5"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7A45B84F" w14:textId="77777777" w:rsidR="00A563D5" w:rsidRPr="00ED5E2C" w:rsidRDefault="00A563D5" w:rsidP="00ED5E2C">
            <w:pPr>
              <w:rPr>
                <w:rFonts w:ascii="Times New Roman" w:hAnsi="Times New Roman" w:cs="Times New Roman"/>
                <w:color w:val="000000" w:themeColor="text1"/>
                <w:sz w:val="24"/>
                <w:szCs w:val="24"/>
              </w:rPr>
            </w:pPr>
          </w:p>
        </w:tc>
        <w:tc>
          <w:tcPr>
            <w:tcW w:w="1731" w:type="dxa"/>
            <w:vMerge/>
          </w:tcPr>
          <w:p w14:paraId="5FBCAAAB" w14:textId="77777777" w:rsidR="00A563D5" w:rsidRPr="00ED5E2C" w:rsidRDefault="00A563D5" w:rsidP="00ED5E2C">
            <w:pPr>
              <w:rPr>
                <w:rFonts w:ascii="Times New Roman" w:hAnsi="Times New Roman" w:cs="Times New Roman"/>
                <w:color w:val="000000" w:themeColor="text1"/>
                <w:sz w:val="24"/>
                <w:szCs w:val="24"/>
              </w:rPr>
            </w:pPr>
          </w:p>
        </w:tc>
        <w:tc>
          <w:tcPr>
            <w:tcW w:w="3824" w:type="dxa"/>
            <w:vMerge/>
            <w:tcBorders>
              <w:right w:val="single" w:sz="4" w:space="0" w:color="auto"/>
            </w:tcBorders>
          </w:tcPr>
          <w:p w14:paraId="63EC3D02" w14:textId="77777777" w:rsidR="00A563D5" w:rsidRPr="00ED5E2C" w:rsidRDefault="00A563D5" w:rsidP="00ED5E2C">
            <w:pPr>
              <w:rPr>
                <w:rFonts w:ascii="Times New Roman"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8ED5C3A" w14:textId="34583E09" w:rsidR="00A563D5" w:rsidRPr="00ED5E2C" w:rsidRDefault="00A563D5" w:rsidP="00ED5E2C">
            <w:pPr>
              <w:tabs>
                <w:tab w:val="left" w:pos="2295"/>
              </w:tabs>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35903595" w14:textId="77777777" w:rsidTr="007A7849">
        <w:trPr>
          <w:trHeight w:val="66"/>
        </w:trPr>
        <w:tc>
          <w:tcPr>
            <w:tcW w:w="540" w:type="dxa"/>
            <w:vMerge w:val="restart"/>
          </w:tcPr>
          <w:p w14:paraId="0ADC3B0A"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val="restart"/>
          </w:tcPr>
          <w:p w14:paraId="3DD1B2F8" w14:textId="77777777"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 занятий спортом в помещениях</w:t>
            </w:r>
          </w:p>
        </w:tc>
        <w:tc>
          <w:tcPr>
            <w:tcW w:w="1731" w:type="dxa"/>
            <w:vMerge w:val="restart"/>
          </w:tcPr>
          <w:p w14:paraId="30CBA0BF" w14:textId="77777777" w:rsidR="006D640D" w:rsidRPr="00ED5E2C" w:rsidRDefault="006D64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5.1.2</w:t>
            </w:r>
          </w:p>
        </w:tc>
        <w:tc>
          <w:tcPr>
            <w:tcW w:w="3824" w:type="dxa"/>
            <w:vMerge w:val="restart"/>
            <w:tcBorders>
              <w:right w:val="single" w:sz="4" w:space="0" w:color="auto"/>
            </w:tcBorders>
          </w:tcPr>
          <w:p w14:paraId="0EE29243" w14:textId="77777777"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6989" w:type="dxa"/>
            <w:tcBorders>
              <w:top w:val="single" w:sz="4" w:space="0" w:color="auto"/>
              <w:left w:val="single" w:sz="4" w:space="0" w:color="auto"/>
              <w:bottom w:val="single" w:sz="4" w:space="0" w:color="auto"/>
              <w:right w:val="single" w:sz="4" w:space="0" w:color="auto"/>
            </w:tcBorders>
          </w:tcPr>
          <w:p w14:paraId="2511C3C5" w14:textId="5E3732A9"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300 </w:t>
            </w:r>
            <w:r w:rsidR="00115DA7" w:rsidRPr="00ED5E2C">
              <w:rPr>
                <w:rFonts w:ascii="Times New Roman" w:eastAsia="Tahoma" w:hAnsi="Times New Roman" w:cs="Times New Roman"/>
                <w:color w:val="000000" w:themeColor="text1"/>
                <w:sz w:val="24"/>
                <w:szCs w:val="24"/>
              </w:rPr>
              <w:t>кв.м</w:t>
            </w:r>
            <w:r w:rsidRPr="00ED5E2C">
              <w:rPr>
                <w:rFonts w:ascii="Times New Roman" w:eastAsia="Tahoma" w:hAnsi="Times New Roman" w:cs="Times New Roman"/>
                <w:color w:val="000000" w:themeColor="text1"/>
                <w:sz w:val="24"/>
                <w:szCs w:val="24"/>
              </w:rPr>
              <w:t>.</w:t>
            </w:r>
          </w:p>
        </w:tc>
      </w:tr>
      <w:tr w:rsidR="0039011E" w:rsidRPr="00ED5E2C" w14:paraId="73D9371B" w14:textId="77777777" w:rsidTr="007A7849">
        <w:trPr>
          <w:trHeight w:val="63"/>
        </w:trPr>
        <w:tc>
          <w:tcPr>
            <w:tcW w:w="540" w:type="dxa"/>
            <w:vMerge/>
          </w:tcPr>
          <w:p w14:paraId="786466DF"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3ECB7FBC" w14:textId="77777777" w:rsidR="006D640D" w:rsidRPr="00ED5E2C" w:rsidRDefault="006D640D" w:rsidP="00ED5E2C">
            <w:pPr>
              <w:rPr>
                <w:rFonts w:ascii="Times New Roman" w:eastAsia="Tahoma" w:hAnsi="Times New Roman" w:cs="Times New Roman"/>
                <w:color w:val="000000" w:themeColor="text1"/>
                <w:sz w:val="24"/>
                <w:szCs w:val="24"/>
              </w:rPr>
            </w:pPr>
          </w:p>
        </w:tc>
        <w:tc>
          <w:tcPr>
            <w:tcW w:w="1731" w:type="dxa"/>
            <w:vMerge/>
          </w:tcPr>
          <w:p w14:paraId="1FF0198E" w14:textId="77777777" w:rsidR="006D640D" w:rsidRPr="00ED5E2C" w:rsidRDefault="006D640D" w:rsidP="00ED5E2C">
            <w:pP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59111049" w14:textId="77777777" w:rsidR="006D640D" w:rsidRPr="00ED5E2C" w:rsidRDefault="006D640D"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EAAA718" w14:textId="069F6C98"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2FE73774" w14:textId="77777777" w:rsidTr="007A7849">
        <w:trPr>
          <w:trHeight w:val="63"/>
        </w:trPr>
        <w:tc>
          <w:tcPr>
            <w:tcW w:w="540" w:type="dxa"/>
            <w:vMerge/>
          </w:tcPr>
          <w:p w14:paraId="6F23FC85"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529B61F1" w14:textId="77777777" w:rsidR="006D640D" w:rsidRPr="00ED5E2C" w:rsidRDefault="006D640D" w:rsidP="00ED5E2C">
            <w:pPr>
              <w:rPr>
                <w:rFonts w:ascii="Times New Roman" w:eastAsia="Tahoma" w:hAnsi="Times New Roman" w:cs="Times New Roman"/>
                <w:color w:val="000000" w:themeColor="text1"/>
                <w:sz w:val="24"/>
                <w:szCs w:val="24"/>
              </w:rPr>
            </w:pPr>
          </w:p>
        </w:tc>
        <w:tc>
          <w:tcPr>
            <w:tcW w:w="1731" w:type="dxa"/>
            <w:vMerge/>
          </w:tcPr>
          <w:p w14:paraId="2E093C7C" w14:textId="77777777" w:rsidR="006D640D" w:rsidRPr="00ED5E2C" w:rsidRDefault="006D640D" w:rsidP="00ED5E2C">
            <w:pP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33622409" w14:textId="77777777" w:rsidR="006D640D" w:rsidRPr="00ED5E2C" w:rsidRDefault="006D640D"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70D2F94" w14:textId="358C974D"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0FBE8CDA" w14:textId="77777777" w:rsidTr="007A7849">
        <w:trPr>
          <w:trHeight w:val="63"/>
        </w:trPr>
        <w:tc>
          <w:tcPr>
            <w:tcW w:w="540" w:type="dxa"/>
            <w:vMerge/>
          </w:tcPr>
          <w:p w14:paraId="54472C30"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49771F7A" w14:textId="77777777" w:rsidR="006D640D" w:rsidRPr="00ED5E2C" w:rsidRDefault="006D640D" w:rsidP="00ED5E2C">
            <w:pPr>
              <w:rPr>
                <w:rFonts w:ascii="Times New Roman" w:eastAsia="Tahoma" w:hAnsi="Times New Roman" w:cs="Times New Roman"/>
                <w:color w:val="000000" w:themeColor="text1"/>
                <w:sz w:val="24"/>
                <w:szCs w:val="24"/>
              </w:rPr>
            </w:pPr>
          </w:p>
        </w:tc>
        <w:tc>
          <w:tcPr>
            <w:tcW w:w="1731" w:type="dxa"/>
            <w:vMerge/>
          </w:tcPr>
          <w:p w14:paraId="79FF76B0" w14:textId="77777777" w:rsidR="006D640D" w:rsidRPr="00ED5E2C" w:rsidRDefault="006D640D" w:rsidP="00ED5E2C">
            <w:pP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5879494E" w14:textId="77777777" w:rsidR="006D640D" w:rsidRPr="00ED5E2C" w:rsidRDefault="006D640D"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FFE097B" w14:textId="72DD71A6"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034EF905" w14:textId="77777777" w:rsidTr="007A7849">
        <w:trPr>
          <w:trHeight w:val="63"/>
        </w:trPr>
        <w:tc>
          <w:tcPr>
            <w:tcW w:w="540" w:type="dxa"/>
            <w:vMerge/>
          </w:tcPr>
          <w:p w14:paraId="1C2E4085"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356DE012" w14:textId="77777777" w:rsidR="006D640D" w:rsidRPr="00ED5E2C" w:rsidRDefault="006D640D" w:rsidP="00ED5E2C">
            <w:pPr>
              <w:rPr>
                <w:rFonts w:ascii="Times New Roman" w:eastAsia="Tahoma" w:hAnsi="Times New Roman" w:cs="Times New Roman"/>
                <w:color w:val="000000" w:themeColor="text1"/>
                <w:sz w:val="24"/>
                <w:szCs w:val="24"/>
              </w:rPr>
            </w:pPr>
          </w:p>
        </w:tc>
        <w:tc>
          <w:tcPr>
            <w:tcW w:w="1731" w:type="dxa"/>
            <w:vMerge/>
          </w:tcPr>
          <w:p w14:paraId="5339DD64" w14:textId="77777777" w:rsidR="006D640D" w:rsidRPr="00ED5E2C" w:rsidRDefault="006D640D" w:rsidP="00ED5E2C">
            <w:pP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6DEF30C6" w14:textId="77777777" w:rsidR="006D640D" w:rsidRPr="00ED5E2C" w:rsidRDefault="006D640D"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C2F07E8" w14:textId="4EEA7BE2"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68ED3A81" w14:textId="77777777" w:rsidTr="007A7849">
        <w:trPr>
          <w:trHeight w:val="63"/>
        </w:trPr>
        <w:tc>
          <w:tcPr>
            <w:tcW w:w="540" w:type="dxa"/>
            <w:vMerge/>
          </w:tcPr>
          <w:p w14:paraId="07B3EEF7" w14:textId="77777777" w:rsidR="006D640D" w:rsidRPr="00ED5E2C" w:rsidRDefault="006D640D"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1CE32B6A" w14:textId="77777777" w:rsidR="006D640D" w:rsidRPr="00ED5E2C" w:rsidRDefault="006D640D" w:rsidP="00ED5E2C">
            <w:pPr>
              <w:rPr>
                <w:rFonts w:ascii="Times New Roman" w:eastAsia="Tahoma" w:hAnsi="Times New Roman" w:cs="Times New Roman"/>
                <w:color w:val="000000" w:themeColor="text1"/>
                <w:sz w:val="24"/>
                <w:szCs w:val="24"/>
              </w:rPr>
            </w:pPr>
          </w:p>
        </w:tc>
        <w:tc>
          <w:tcPr>
            <w:tcW w:w="1731" w:type="dxa"/>
            <w:vMerge/>
          </w:tcPr>
          <w:p w14:paraId="52053606" w14:textId="77777777" w:rsidR="006D640D" w:rsidRPr="00ED5E2C" w:rsidRDefault="006D640D" w:rsidP="00ED5E2C">
            <w:pPr>
              <w:rPr>
                <w:rFonts w:ascii="Times New Roman" w:eastAsia="Tahoma" w:hAnsi="Times New Roman" w:cs="Times New Roman"/>
                <w:color w:val="000000" w:themeColor="text1"/>
                <w:sz w:val="24"/>
                <w:szCs w:val="24"/>
              </w:rPr>
            </w:pPr>
          </w:p>
        </w:tc>
        <w:tc>
          <w:tcPr>
            <w:tcW w:w="3824" w:type="dxa"/>
            <w:vMerge/>
            <w:tcBorders>
              <w:right w:val="single" w:sz="4" w:space="0" w:color="auto"/>
            </w:tcBorders>
          </w:tcPr>
          <w:p w14:paraId="2CF65B6F" w14:textId="77777777" w:rsidR="006D640D" w:rsidRPr="00ED5E2C" w:rsidRDefault="006D640D" w:rsidP="00ED5E2C">
            <w:pPr>
              <w:rPr>
                <w:rFonts w:ascii="Times New Roman" w:eastAsia="Tahoma" w:hAnsi="Times New Roman" w:cs="Times New Roman"/>
                <w:color w:val="000000" w:themeColor="text1"/>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21E8BFE" w14:textId="345DDC6D" w:rsidR="006D640D" w:rsidRPr="00ED5E2C" w:rsidRDefault="006D64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w:t>
            </w:r>
            <w:r w:rsidR="00F14515" w:rsidRPr="00ED5E2C">
              <w:rPr>
                <w:rFonts w:ascii="Times New Roman" w:eastAsia="Tahoma" w:hAnsi="Times New Roman" w:cs="Times New Roman"/>
                <w:color w:val="000000" w:themeColor="text1"/>
                <w:sz w:val="24"/>
                <w:szCs w:val="24"/>
              </w:rPr>
              <w:t>0</w:t>
            </w:r>
            <w:r w:rsidRPr="00ED5E2C">
              <w:rPr>
                <w:rFonts w:ascii="Times New Roman" w:eastAsia="Tahoma" w:hAnsi="Times New Roman" w:cs="Times New Roman"/>
                <w:color w:val="000000" w:themeColor="text1"/>
                <w:sz w:val="24"/>
                <w:szCs w:val="24"/>
              </w:rPr>
              <w:t>%</w:t>
            </w:r>
          </w:p>
        </w:tc>
      </w:tr>
      <w:tr w:rsidR="0039011E" w:rsidRPr="00ED5E2C" w14:paraId="758AE2B1" w14:textId="77777777" w:rsidTr="00C46362">
        <w:trPr>
          <w:trHeight w:val="70"/>
        </w:trPr>
        <w:tc>
          <w:tcPr>
            <w:tcW w:w="540" w:type="dxa"/>
            <w:vMerge w:val="restart"/>
          </w:tcPr>
          <w:p w14:paraId="6FEA5FA6" w14:textId="77777777" w:rsidR="007A7849" w:rsidRPr="00ED5E2C" w:rsidRDefault="007A7849" w:rsidP="00ED5E2C">
            <w:pPr>
              <w:pStyle w:val="af7"/>
              <w:numPr>
                <w:ilvl w:val="0"/>
                <w:numId w:val="5"/>
              </w:numPr>
              <w:rPr>
                <w:rFonts w:ascii="Times New Roman" w:hAnsi="Times New Roman" w:cs="Times New Roman"/>
                <w:color w:val="000000" w:themeColor="text1"/>
                <w:sz w:val="24"/>
                <w:szCs w:val="24"/>
              </w:rPr>
            </w:pPr>
          </w:p>
        </w:tc>
        <w:tc>
          <w:tcPr>
            <w:tcW w:w="2225" w:type="dxa"/>
            <w:vMerge w:val="restart"/>
          </w:tcPr>
          <w:p w14:paraId="0D644CA8" w14:textId="77777777" w:rsidR="007A7849" w:rsidRPr="00ED5E2C" w:rsidRDefault="007A784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 внутреннего правопорядка</w:t>
            </w:r>
          </w:p>
        </w:tc>
        <w:tc>
          <w:tcPr>
            <w:tcW w:w="1731" w:type="dxa"/>
            <w:vMerge w:val="restart"/>
          </w:tcPr>
          <w:p w14:paraId="5BDD8B7E" w14:textId="77777777" w:rsidR="007A7849" w:rsidRPr="00ED5E2C" w:rsidRDefault="007A7849"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8.3</w:t>
            </w:r>
          </w:p>
        </w:tc>
        <w:tc>
          <w:tcPr>
            <w:tcW w:w="3824" w:type="dxa"/>
            <w:vMerge w:val="restart"/>
          </w:tcPr>
          <w:p w14:paraId="5D3D3F08" w14:textId="77777777" w:rsidR="007A7849" w:rsidRPr="00ED5E2C" w:rsidRDefault="007A784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989" w:type="dxa"/>
            <w:tcBorders>
              <w:top w:val="single" w:sz="4" w:space="0" w:color="auto"/>
              <w:bottom w:val="single" w:sz="4" w:space="0" w:color="auto"/>
            </w:tcBorders>
          </w:tcPr>
          <w:p w14:paraId="11A80314" w14:textId="2D15A59D" w:rsidR="007A7849" w:rsidRPr="00ED5E2C" w:rsidRDefault="007A784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100 кв.м.</w:t>
            </w:r>
          </w:p>
        </w:tc>
      </w:tr>
      <w:tr w:rsidR="0039011E" w:rsidRPr="00ED5E2C" w14:paraId="3D136483" w14:textId="77777777" w:rsidTr="00F6381F">
        <w:trPr>
          <w:trHeight w:val="70"/>
        </w:trPr>
        <w:tc>
          <w:tcPr>
            <w:tcW w:w="540" w:type="dxa"/>
            <w:vMerge/>
          </w:tcPr>
          <w:p w14:paraId="3C13E3BA" w14:textId="77777777" w:rsidR="007A7849" w:rsidRPr="00ED5E2C" w:rsidRDefault="007A7849"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62142B8A"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3AD72639"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3824" w:type="dxa"/>
            <w:vMerge/>
          </w:tcPr>
          <w:p w14:paraId="6AE2316B" w14:textId="77777777" w:rsidR="007A7849" w:rsidRPr="00ED5E2C" w:rsidRDefault="007A7849" w:rsidP="00ED5E2C">
            <w:pPr>
              <w:rPr>
                <w:rFonts w:ascii="Times New Roman" w:eastAsia="Tahoma" w:hAnsi="Times New Roman" w:cs="Times New Roman"/>
                <w:color w:val="000000" w:themeColor="text1"/>
                <w:sz w:val="24"/>
                <w:szCs w:val="24"/>
              </w:rPr>
            </w:pPr>
          </w:p>
        </w:tc>
        <w:tc>
          <w:tcPr>
            <w:tcW w:w="6989" w:type="dxa"/>
            <w:tcBorders>
              <w:top w:val="single" w:sz="4" w:space="0" w:color="auto"/>
              <w:bottom w:val="single" w:sz="4" w:space="0" w:color="auto"/>
            </w:tcBorders>
          </w:tcPr>
          <w:p w14:paraId="028ED87A" w14:textId="327F39D3" w:rsidR="007A7849"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 кв.м</w:t>
            </w:r>
          </w:p>
        </w:tc>
      </w:tr>
      <w:tr w:rsidR="0039011E" w:rsidRPr="00ED5E2C" w14:paraId="08243DF2" w14:textId="77777777" w:rsidTr="007A7849">
        <w:trPr>
          <w:trHeight w:val="597"/>
        </w:trPr>
        <w:tc>
          <w:tcPr>
            <w:tcW w:w="540" w:type="dxa"/>
            <w:vMerge/>
          </w:tcPr>
          <w:p w14:paraId="2C03C52B" w14:textId="77777777" w:rsidR="007A7849" w:rsidRPr="00ED5E2C" w:rsidRDefault="007A7849"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27AFC95B"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1DCC6D85"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3824" w:type="dxa"/>
            <w:vMerge/>
          </w:tcPr>
          <w:p w14:paraId="46924967" w14:textId="77777777" w:rsidR="007A7849" w:rsidRPr="00ED5E2C" w:rsidRDefault="007A7849" w:rsidP="00ED5E2C">
            <w:pPr>
              <w:rPr>
                <w:rFonts w:ascii="Times New Roman" w:eastAsia="Tahoma" w:hAnsi="Times New Roman" w:cs="Times New Roman"/>
                <w:color w:val="000000" w:themeColor="text1"/>
                <w:sz w:val="24"/>
                <w:szCs w:val="24"/>
              </w:rPr>
            </w:pPr>
          </w:p>
        </w:tc>
        <w:tc>
          <w:tcPr>
            <w:tcW w:w="6989" w:type="dxa"/>
            <w:tcBorders>
              <w:top w:val="single" w:sz="4" w:space="0" w:color="auto"/>
              <w:bottom w:val="single" w:sz="4" w:space="0" w:color="auto"/>
            </w:tcBorders>
          </w:tcPr>
          <w:p w14:paraId="7516D632" w14:textId="7C42019A" w:rsidR="007A7849"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4C8BB126" w14:textId="77777777" w:rsidTr="007A7849">
        <w:trPr>
          <w:trHeight w:val="597"/>
        </w:trPr>
        <w:tc>
          <w:tcPr>
            <w:tcW w:w="540" w:type="dxa"/>
            <w:vMerge/>
          </w:tcPr>
          <w:p w14:paraId="7169111A" w14:textId="77777777" w:rsidR="007A7849" w:rsidRPr="00ED5E2C" w:rsidRDefault="007A7849"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66C20861"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3CC86DD8"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3824" w:type="dxa"/>
            <w:vMerge/>
          </w:tcPr>
          <w:p w14:paraId="702AD3ED" w14:textId="77777777" w:rsidR="007A7849" w:rsidRPr="00ED5E2C" w:rsidRDefault="007A7849" w:rsidP="00ED5E2C">
            <w:pPr>
              <w:rPr>
                <w:rFonts w:ascii="Times New Roman" w:eastAsia="Tahoma" w:hAnsi="Times New Roman" w:cs="Times New Roman"/>
                <w:color w:val="000000" w:themeColor="text1"/>
                <w:sz w:val="24"/>
                <w:szCs w:val="24"/>
              </w:rPr>
            </w:pPr>
          </w:p>
        </w:tc>
        <w:tc>
          <w:tcPr>
            <w:tcW w:w="6989" w:type="dxa"/>
            <w:tcBorders>
              <w:top w:val="single" w:sz="4" w:space="0" w:color="auto"/>
              <w:bottom w:val="single" w:sz="4" w:space="0" w:color="auto"/>
            </w:tcBorders>
          </w:tcPr>
          <w:p w14:paraId="361130D8" w14:textId="0B446623" w:rsidR="007A7849"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1B5F0E1F" w14:textId="77777777" w:rsidTr="00C46362">
        <w:trPr>
          <w:trHeight w:val="70"/>
        </w:trPr>
        <w:tc>
          <w:tcPr>
            <w:tcW w:w="540" w:type="dxa"/>
            <w:vMerge/>
          </w:tcPr>
          <w:p w14:paraId="2617E11D" w14:textId="77777777" w:rsidR="007A7849" w:rsidRPr="00ED5E2C" w:rsidRDefault="007A7849"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7D23D4FF"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62AF3511"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3824" w:type="dxa"/>
            <w:vMerge/>
          </w:tcPr>
          <w:p w14:paraId="7693C5E2" w14:textId="77777777" w:rsidR="007A7849" w:rsidRPr="00ED5E2C" w:rsidRDefault="007A7849" w:rsidP="00ED5E2C">
            <w:pPr>
              <w:rPr>
                <w:rFonts w:ascii="Times New Roman" w:eastAsia="Tahoma" w:hAnsi="Times New Roman" w:cs="Times New Roman"/>
                <w:color w:val="000000" w:themeColor="text1"/>
                <w:sz w:val="24"/>
                <w:szCs w:val="24"/>
              </w:rPr>
            </w:pPr>
          </w:p>
        </w:tc>
        <w:tc>
          <w:tcPr>
            <w:tcW w:w="6989" w:type="dxa"/>
            <w:tcBorders>
              <w:top w:val="single" w:sz="4" w:space="0" w:color="auto"/>
              <w:bottom w:val="single" w:sz="4" w:space="0" w:color="auto"/>
            </w:tcBorders>
          </w:tcPr>
          <w:p w14:paraId="1E1B60D8" w14:textId="5A0F037C" w:rsidR="007A7849"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03FDD653" w14:textId="77777777" w:rsidTr="00827469">
        <w:trPr>
          <w:trHeight w:val="597"/>
        </w:trPr>
        <w:tc>
          <w:tcPr>
            <w:tcW w:w="540" w:type="dxa"/>
            <w:vMerge/>
          </w:tcPr>
          <w:p w14:paraId="61267774" w14:textId="77777777" w:rsidR="007A7849" w:rsidRPr="00ED5E2C" w:rsidRDefault="007A7849" w:rsidP="00ED5E2C">
            <w:pPr>
              <w:pStyle w:val="af7"/>
              <w:numPr>
                <w:ilvl w:val="0"/>
                <w:numId w:val="5"/>
              </w:numPr>
              <w:rPr>
                <w:rFonts w:ascii="Times New Roman" w:hAnsi="Times New Roman" w:cs="Times New Roman"/>
                <w:color w:val="000000" w:themeColor="text1"/>
                <w:sz w:val="24"/>
                <w:szCs w:val="24"/>
              </w:rPr>
            </w:pPr>
          </w:p>
        </w:tc>
        <w:tc>
          <w:tcPr>
            <w:tcW w:w="2225" w:type="dxa"/>
            <w:vMerge/>
          </w:tcPr>
          <w:p w14:paraId="1BC19840"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6CFA936F"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3824" w:type="dxa"/>
            <w:vMerge/>
          </w:tcPr>
          <w:p w14:paraId="63F6EE67" w14:textId="77777777" w:rsidR="007A7849" w:rsidRPr="00ED5E2C" w:rsidRDefault="007A7849" w:rsidP="00ED5E2C">
            <w:pPr>
              <w:rPr>
                <w:rFonts w:ascii="Times New Roman" w:eastAsia="Tahoma" w:hAnsi="Times New Roman" w:cs="Times New Roman"/>
                <w:color w:val="000000" w:themeColor="text1"/>
                <w:sz w:val="24"/>
                <w:szCs w:val="24"/>
              </w:rPr>
            </w:pPr>
          </w:p>
        </w:tc>
        <w:tc>
          <w:tcPr>
            <w:tcW w:w="6989" w:type="dxa"/>
            <w:tcBorders>
              <w:top w:val="single" w:sz="4" w:space="0" w:color="auto"/>
            </w:tcBorders>
          </w:tcPr>
          <w:p w14:paraId="1324C09C" w14:textId="68753D1C" w:rsidR="007A7849" w:rsidRPr="00ED5E2C" w:rsidRDefault="00C4636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p>
        </w:tc>
      </w:tr>
    </w:tbl>
    <w:p w14:paraId="515977D6" w14:textId="77777777" w:rsidR="008E2248" w:rsidRPr="008E2248" w:rsidRDefault="008E2248" w:rsidP="00F6381F">
      <w:pPr>
        <w:keepNext/>
        <w:keepLines/>
        <w:outlineLvl w:val="1"/>
        <w:rPr>
          <w:rFonts w:ascii="Times New Roman" w:eastAsia="Tahoma" w:hAnsi="Times New Roman" w:cs="Times New Roman"/>
          <w:b/>
          <w:bCs/>
          <w:color w:val="000000" w:themeColor="text1"/>
          <w:sz w:val="16"/>
          <w:szCs w:val="16"/>
        </w:rPr>
      </w:pPr>
    </w:p>
    <w:p w14:paraId="25F49519" w14:textId="327F1BC7" w:rsidR="006D640D" w:rsidRPr="00ED5E2C" w:rsidRDefault="006D640D" w:rsidP="00F6381F">
      <w:pPr>
        <w:keepNext/>
        <w:keepLines/>
        <w:outlineLvl w:val="1"/>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 применения градостроительного регламента</w:t>
      </w:r>
    </w:p>
    <w:p w14:paraId="0A35082B"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3. Иные предельные параметры разрешенного строительства, реконструкции объектов капитального строительства. </w:t>
      </w:r>
    </w:p>
    <w:p w14:paraId="2F871DA8" w14:textId="4F5AC18C"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 Для построек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6D898D2C"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Максимальное количество надземных этажей – не более 2 эт. (при условии обеспечения нормативной инсоляции на территории соседних приквартирных участков).</w:t>
      </w:r>
    </w:p>
    <w:p w14:paraId="50F9B457" w14:textId="2947AA80"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Общая площадь теплиц не более 1500 </w:t>
      </w:r>
      <w:r w:rsidR="00115DA7" w:rsidRPr="00ED5E2C">
        <w:rPr>
          <w:rFonts w:ascii="Times New Roman" w:eastAsia="Tahoma" w:hAnsi="Times New Roman" w:cs="Times New Roman"/>
          <w:color w:val="000000" w:themeColor="text1"/>
          <w:sz w:val="24"/>
          <w:szCs w:val="24"/>
        </w:rPr>
        <w:t>кв. м</w:t>
      </w:r>
      <w:r w:rsidRPr="00ED5E2C">
        <w:rPr>
          <w:rFonts w:ascii="Times New Roman" w:eastAsia="Tahoma" w:hAnsi="Times New Roman" w:cs="Times New Roman"/>
          <w:color w:val="000000" w:themeColor="text1"/>
          <w:sz w:val="24"/>
          <w:szCs w:val="24"/>
        </w:rPr>
        <w:t>.</w:t>
      </w:r>
    </w:p>
    <w:p w14:paraId="1688420D" w14:textId="29C51929"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Расстояние от хозяйственных построек до красных линий улиц и проездов не менее</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5 м.</w:t>
      </w:r>
    </w:p>
    <w:p w14:paraId="045ABB67" w14:textId="35C889B3"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6 м.</w:t>
      </w:r>
    </w:p>
    <w:p w14:paraId="27D40741"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14:paraId="0C27223B"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Группы сараев должны содержать не более 30 блоков каждая. Площадь застройки сблокированных сараев не должна превышать 800 м2.</w:t>
      </w:r>
    </w:p>
    <w:p w14:paraId="5458EE33"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w:t>
      </w:r>
    </w:p>
    <w:p w14:paraId="72B70047"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1м.</w:t>
      </w:r>
    </w:p>
    <w:p w14:paraId="71929741"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1FC1955F"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608C219F"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Вспомогательные строения, за исключением гаражей, размещать со стороны улиц не допускается.</w:t>
      </w:r>
    </w:p>
    <w:p w14:paraId="7AF2AEDE"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отступ от границ смежных земельных участков – 1 метр</w:t>
      </w:r>
    </w:p>
    <w:p w14:paraId="4B2B803F"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Суммарная общая площадь капитальных строений вспомогательного назначения не должна превышать общую площадь основного объекта капитального строительства (индивидуального жилого дома).</w:t>
      </w:r>
    </w:p>
    <w:p w14:paraId="5EE3C5A1"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3.2. Для навесов, беседок, мангалов, вольеров:</w:t>
      </w:r>
    </w:p>
    <w:p w14:paraId="63219C09"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отступ от границ смежных земельных участков – 1 метр.</w:t>
      </w:r>
    </w:p>
    <w:p w14:paraId="1B6BEA5A"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3.3. Для площадок для игр детей дошкольного и младшего школьного возраста, для отдыха взрослого населения, для занятий физкультурой, для хозяйственных целей и выгула собак:</w:t>
      </w:r>
    </w:p>
    <w:p w14:paraId="160A3373"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Минимально допустимое расстояние от окон жилых и общественных зданий до площадок:</w:t>
      </w:r>
    </w:p>
    <w:p w14:paraId="20647176" w14:textId="57D284AF"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для игр детей дошкольного и младшего школьного возраста</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не менее 12 м;</w:t>
      </w:r>
    </w:p>
    <w:p w14:paraId="48617590" w14:textId="24E910A0"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для отдыха взрослого населения</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не менее 10 м;</w:t>
      </w:r>
    </w:p>
    <w:p w14:paraId="5DE7E9E8" w14:textId="1EF2AB6C"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для занятий физкультурой, в зависимости от шумовых характеристик (наибольшие значения принимаются для хоккейных и футбольных площадок, наименьшие</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для площадок для настольного тенниса),</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10</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40 м;</w:t>
      </w:r>
    </w:p>
    <w:p w14:paraId="250545E5" w14:textId="48836E95"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для хозяйственных целей</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не менее 20 м;</w:t>
      </w:r>
    </w:p>
    <w:p w14:paraId="56572926" w14:textId="38177DE3"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для выгула собак</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не менее 40 м;</w:t>
      </w:r>
    </w:p>
    <w:p w14:paraId="68D2712B" w14:textId="161ABE02"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Расстояния от площадок для хозяйственных целей до наиболее удаленного входа в жилое здание</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не более 100 м.</w:t>
      </w:r>
    </w:p>
    <w:p w14:paraId="6C4C5AB5"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3.4. Для площадок для сбора твердых бытовых отходов:</w:t>
      </w:r>
    </w:p>
    <w:p w14:paraId="4840B4A9"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p>
    <w:p w14:paraId="755F883D"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Общее количество контейнеров не более 5 шт.</w:t>
      </w:r>
    </w:p>
    <w:p w14:paraId="6CFA8BFC"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3.5. Для надворных туалетов, гидронепроницаемых выгребов, септиков:</w:t>
      </w:r>
    </w:p>
    <w:p w14:paraId="62D93E40" w14:textId="3B20A763"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Расстояние от соседнего жилого дома не менее</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12 м.</w:t>
      </w:r>
    </w:p>
    <w:p w14:paraId="43361942" w14:textId="2FCF31C5"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Расстояние от красной линии не менее</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10 м.</w:t>
      </w:r>
    </w:p>
    <w:p w14:paraId="0D73C40F" w14:textId="5186F9B2"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Расстояние от границы смежного земельного участка не менее</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 м.</w:t>
      </w:r>
    </w:p>
    <w:p w14:paraId="2D352714"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3.6. Для объектов хранения индивидуального легкового автотранспорта одно-, двухквартирных усадебных жилых домов:</w:t>
      </w:r>
    </w:p>
    <w:p w14:paraId="6B28E382"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Допускается размещать по красной линии без устройства распашных ворот.</w:t>
      </w:r>
    </w:p>
    <w:p w14:paraId="1AACE9BD" w14:textId="77777777" w:rsidR="006D640D" w:rsidRPr="00ED5E2C" w:rsidRDefault="006D640D"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Допускается делать встроенными в первые этажи жилого дома.</w:t>
      </w:r>
    </w:p>
    <w:p w14:paraId="768FC6B5" w14:textId="6B85C6A4" w:rsidR="006D640D" w:rsidRPr="00ED5E2C" w:rsidRDefault="00061F46"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3.7. </w:t>
      </w:r>
      <w:r w:rsidR="006D640D" w:rsidRPr="00ED5E2C">
        <w:rPr>
          <w:rFonts w:ascii="Times New Roman" w:eastAsia="Tahoma" w:hAnsi="Times New Roman" w:cs="Times New Roman"/>
          <w:color w:val="000000" w:themeColor="text1"/>
          <w:sz w:val="24"/>
          <w:szCs w:val="24"/>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7FA646CF" w14:textId="02A93E78" w:rsidR="00061F46" w:rsidRPr="00ED5E2C" w:rsidRDefault="00061F46"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842384"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 xml:space="preserve"> настоящих Правил, требованиями законодательства Российской Федерации.</w:t>
      </w:r>
    </w:p>
    <w:p w14:paraId="5BEA78D4" w14:textId="22672F14" w:rsidR="00061F46" w:rsidRDefault="00061F46" w:rsidP="00ED5E2C">
      <w:pPr>
        <w:pStyle w:val="af7"/>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 В границах территориальной зоны Ж1,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52A9CE94" w14:textId="77777777" w:rsidR="00F6381F" w:rsidRPr="00ED5E2C" w:rsidRDefault="00F6381F" w:rsidP="00ED5E2C">
      <w:pPr>
        <w:pStyle w:val="af7"/>
        <w:ind w:left="0" w:firstLine="709"/>
        <w:jc w:val="both"/>
        <w:rPr>
          <w:rFonts w:ascii="Times New Roman" w:hAnsi="Times New Roman" w:cs="Times New Roman"/>
          <w:color w:val="000000" w:themeColor="text1"/>
          <w:sz w:val="24"/>
          <w:szCs w:val="24"/>
        </w:rPr>
      </w:pPr>
    </w:p>
    <w:p w14:paraId="04C6FFCC" w14:textId="77777777" w:rsidR="006D640D" w:rsidRPr="00ED5E2C" w:rsidRDefault="006D640D" w:rsidP="00F6381F">
      <w:pPr>
        <w:keepNext/>
        <w:keepLines/>
        <w:ind w:right="-53"/>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Требования к архитектурно-градостроительному облику объектов капитального строительства</w:t>
      </w:r>
    </w:p>
    <w:p w14:paraId="303BF59D" w14:textId="09954D6F" w:rsidR="00B00336" w:rsidRDefault="006D640D"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842384" w:rsidRPr="00ED5E2C">
        <w:rPr>
          <w:rFonts w:ascii="Times New Roman" w:eastAsia="Tahoma" w:hAnsi="Times New Roman" w:cs="Times New Roman"/>
          <w:color w:val="000000" w:themeColor="text1"/>
          <w:sz w:val="24"/>
          <w:szCs w:val="24"/>
        </w:rPr>
        <w:t>10</w:t>
      </w:r>
      <w:r w:rsidRPr="00ED5E2C">
        <w:rPr>
          <w:rFonts w:ascii="Times New Roman" w:eastAsia="Tahoma" w:hAnsi="Times New Roman" w:cs="Times New Roman"/>
          <w:color w:val="000000" w:themeColor="text1"/>
          <w:sz w:val="24"/>
          <w:szCs w:val="24"/>
        </w:rPr>
        <w:t xml:space="preserve"> настоящих Правил.</w:t>
      </w:r>
      <w:bookmarkEnd w:id="7"/>
    </w:p>
    <w:p w14:paraId="13685BC1" w14:textId="77777777" w:rsidR="00F6381F" w:rsidRPr="00ED5E2C" w:rsidRDefault="00F6381F" w:rsidP="00ED5E2C">
      <w:pPr>
        <w:ind w:firstLine="709"/>
        <w:jc w:val="both"/>
        <w:rPr>
          <w:rFonts w:ascii="Times New Roman" w:eastAsia="Tahoma" w:hAnsi="Times New Roman" w:cs="Times New Roman"/>
          <w:color w:val="000000" w:themeColor="text1"/>
          <w:sz w:val="24"/>
          <w:szCs w:val="24"/>
        </w:rPr>
      </w:pPr>
    </w:p>
    <w:p w14:paraId="7BF19ACF" w14:textId="29918AFE" w:rsidR="00BB2368" w:rsidRPr="00ED5E2C" w:rsidRDefault="00BB2368" w:rsidP="00ED5E2C">
      <w:pPr>
        <w:jc w:val="both"/>
        <w:outlineLvl w:val="0"/>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Статья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24.</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Ж2.</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Зона</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застройки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малоэтажными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жилыми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домами</w:t>
      </w:r>
      <w:r w:rsidR="00062815" w:rsidRPr="00ED5E2C">
        <w:rPr>
          <w:rFonts w:ascii="Times New Roman" w:eastAsia="Tahoma" w:hAnsi="Times New Roman" w:cs="Times New Roman"/>
          <w:b/>
          <w:bCs/>
          <w:color w:val="000000" w:themeColor="text1"/>
          <w:sz w:val="24"/>
          <w:szCs w:val="24"/>
        </w:rPr>
        <w:t xml:space="preserve"> </w:t>
      </w:r>
    </w:p>
    <w:p w14:paraId="7ECCE531" w14:textId="0829E61A" w:rsidR="00BB2368" w:rsidRPr="00ED5E2C" w:rsidRDefault="00BB2368"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Территориальная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Ж2</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выделена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малоэтажных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многоквартирных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жилых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домов,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жилой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дошкольного,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начального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среднего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образования,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культурно-досуговой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деятельности,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хранения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автотранспорта,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связанных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проживанием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граждан</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оказывающих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негативного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воздействия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окружающую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среду.</w:t>
      </w:r>
      <w:r w:rsidR="00062815" w:rsidRPr="00ED5E2C">
        <w:rPr>
          <w:rFonts w:ascii="Times New Roman" w:eastAsia="Tahoma" w:hAnsi="Times New Roman" w:cs="Times New Roman"/>
          <w:color w:val="000000" w:themeColor="text1"/>
          <w:sz w:val="24"/>
          <w:szCs w:val="24"/>
        </w:rPr>
        <w:t xml:space="preserve"> </w:t>
      </w:r>
    </w:p>
    <w:p w14:paraId="15817B85" w14:textId="1769A0A2" w:rsidR="00BB2368" w:rsidRDefault="00BB2368"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Перечень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параметры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реконструкции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Ж2:</w:t>
      </w:r>
    </w:p>
    <w:p w14:paraId="544E04C7" w14:textId="77777777" w:rsidR="00F6381F" w:rsidRPr="00ED5E2C" w:rsidRDefault="00F6381F" w:rsidP="00ED5E2C">
      <w:pPr>
        <w:ind w:firstLine="567"/>
        <w:jc w:val="both"/>
        <w:rPr>
          <w:rFonts w:ascii="Times New Roman" w:eastAsia="Tahoma" w:hAnsi="Times New Roman" w:cs="Times New Roman"/>
          <w:color w:val="000000" w:themeColor="text1"/>
          <w:sz w:val="24"/>
          <w:szCs w:val="24"/>
        </w:rPr>
      </w:pPr>
    </w:p>
    <w:p w14:paraId="1B8E8515" w14:textId="77777777" w:rsidR="00EC3B83" w:rsidRPr="00ED5E2C" w:rsidRDefault="00EC3B83"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12"/>
        <w:gridCol w:w="1731"/>
        <w:gridCol w:w="4359"/>
        <w:gridCol w:w="6662"/>
      </w:tblGrid>
      <w:tr w:rsidR="0039011E" w:rsidRPr="00ED5E2C" w14:paraId="151B9230" w14:textId="77777777" w:rsidTr="00115DA7">
        <w:tc>
          <w:tcPr>
            <w:tcW w:w="540" w:type="dxa"/>
          </w:tcPr>
          <w:p w14:paraId="2F0F9D65" w14:textId="77777777" w:rsidR="00EC3B83" w:rsidRPr="00ED5E2C" w:rsidRDefault="00EC3B83"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p w14:paraId="0D74AB91" w14:textId="05160190" w:rsidR="00EC3B83" w:rsidRPr="00ED5E2C" w:rsidRDefault="00EC3B83" w:rsidP="00ED5E2C">
            <w:pPr>
              <w:pStyle w:val="af7"/>
              <w:ind w:left="0"/>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п/п</w:t>
            </w:r>
          </w:p>
        </w:tc>
        <w:tc>
          <w:tcPr>
            <w:tcW w:w="2012" w:type="dxa"/>
          </w:tcPr>
          <w:p w14:paraId="4FE6904C" w14:textId="3846AAEF" w:rsidR="00EC3B83" w:rsidRPr="00ED5E2C" w:rsidRDefault="00EC3B8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Наименование вида </w:t>
            </w:r>
            <w:r w:rsidRPr="00ED5E2C">
              <w:rPr>
                <w:rFonts w:ascii="Times New Roman" w:eastAsia="Tahoma" w:hAnsi="Times New Roman" w:cs="Times New Roman"/>
                <w:color w:val="000000" w:themeColor="text1"/>
                <w:sz w:val="24"/>
                <w:szCs w:val="24"/>
              </w:rPr>
              <w:lastRenderedPageBreak/>
              <w:t>разрешенного использования</w:t>
            </w:r>
          </w:p>
        </w:tc>
        <w:tc>
          <w:tcPr>
            <w:tcW w:w="1731" w:type="dxa"/>
          </w:tcPr>
          <w:p w14:paraId="5B3A9D68" w14:textId="0A186074" w:rsidR="00EC3B83" w:rsidRPr="00ED5E2C" w:rsidRDefault="00EC3B8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Код вида разрешенного использования</w:t>
            </w:r>
          </w:p>
        </w:tc>
        <w:tc>
          <w:tcPr>
            <w:tcW w:w="4359" w:type="dxa"/>
          </w:tcPr>
          <w:p w14:paraId="72B58AE6" w14:textId="6438FC82" w:rsidR="00EC3B83" w:rsidRPr="00ED5E2C" w:rsidRDefault="00EC3B8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662" w:type="dxa"/>
          </w:tcPr>
          <w:p w14:paraId="399E9DE1" w14:textId="793BF42B" w:rsidR="00EC3B83" w:rsidRPr="00ED5E2C" w:rsidRDefault="00EC3B8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7297EACC" w14:textId="77777777" w:rsidTr="00C46362">
        <w:trPr>
          <w:trHeight w:val="70"/>
        </w:trPr>
        <w:tc>
          <w:tcPr>
            <w:tcW w:w="540" w:type="dxa"/>
            <w:vMerge w:val="restart"/>
          </w:tcPr>
          <w:p w14:paraId="48B124C0" w14:textId="77777777" w:rsidR="007A7849" w:rsidRPr="00ED5E2C" w:rsidRDefault="007A7849" w:rsidP="00ED5E2C">
            <w:pPr>
              <w:pStyle w:val="af7"/>
              <w:numPr>
                <w:ilvl w:val="0"/>
                <w:numId w:val="18"/>
              </w:numPr>
              <w:rPr>
                <w:rFonts w:ascii="Times New Roman" w:hAnsi="Times New Roman" w:cs="Times New Roman"/>
                <w:color w:val="000000" w:themeColor="text1"/>
                <w:sz w:val="24"/>
                <w:szCs w:val="24"/>
              </w:rPr>
            </w:pPr>
          </w:p>
        </w:tc>
        <w:tc>
          <w:tcPr>
            <w:tcW w:w="2012" w:type="dxa"/>
            <w:vMerge w:val="restart"/>
          </w:tcPr>
          <w:p w14:paraId="4EDBB11E" w14:textId="0215F6F3" w:rsidR="007A7849" w:rsidRPr="00ED5E2C" w:rsidRDefault="007A7849"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Малоэтажная многоквартирная жилая застройка</w:t>
            </w:r>
          </w:p>
        </w:tc>
        <w:tc>
          <w:tcPr>
            <w:tcW w:w="1731" w:type="dxa"/>
            <w:vMerge w:val="restart"/>
          </w:tcPr>
          <w:p w14:paraId="5D269DCB" w14:textId="1FAF7D8E" w:rsidR="007A7849" w:rsidRPr="00ED5E2C" w:rsidRDefault="007A7849"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2.1.1</w:t>
            </w:r>
          </w:p>
        </w:tc>
        <w:tc>
          <w:tcPr>
            <w:tcW w:w="4359" w:type="dxa"/>
            <w:vMerge w:val="restart"/>
          </w:tcPr>
          <w:p w14:paraId="2D80630B" w14:textId="2A7069AF" w:rsidR="007A7849" w:rsidRPr="00ED5E2C" w:rsidRDefault="007A7849"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6662" w:type="dxa"/>
          </w:tcPr>
          <w:p w14:paraId="31645EDC" w14:textId="501A1B43" w:rsidR="007A7849" w:rsidRPr="00ED5E2C" w:rsidRDefault="007A784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500 кв.м</w:t>
            </w:r>
          </w:p>
        </w:tc>
      </w:tr>
      <w:tr w:rsidR="0039011E" w:rsidRPr="00ED5E2C" w14:paraId="6899D818" w14:textId="77777777" w:rsidTr="00C46362">
        <w:trPr>
          <w:trHeight w:val="70"/>
        </w:trPr>
        <w:tc>
          <w:tcPr>
            <w:tcW w:w="540" w:type="dxa"/>
            <w:vMerge/>
          </w:tcPr>
          <w:p w14:paraId="5D4B54C7" w14:textId="77777777" w:rsidR="007A7849" w:rsidRPr="00ED5E2C" w:rsidRDefault="007A7849"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2E0049D5"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5C1D4DAA"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4359" w:type="dxa"/>
            <w:vMerge/>
          </w:tcPr>
          <w:p w14:paraId="6B395210" w14:textId="77777777" w:rsidR="007A7849" w:rsidRPr="00ED5E2C" w:rsidRDefault="007A7849" w:rsidP="00ED5E2C">
            <w:pPr>
              <w:rPr>
                <w:rFonts w:ascii="Times New Roman" w:eastAsia="Tahoma" w:hAnsi="Times New Roman" w:cs="Times New Roman"/>
                <w:color w:val="000000" w:themeColor="text1"/>
                <w:sz w:val="24"/>
                <w:szCs w:val="24"/>
              </w:rPr>
            </w:pPr>
          </w:p>
        </w:tc>
        <w:tc>
          <w:tcPr>
            <w:tcW w:w="6662" w:type="dxa"/>
          </w:tcPr>
          <w:p w14:paraId="110E31D1" w14:textId="1494B26F" w:rsidR="007A7849" w:rsidRPr="00ED5E2C" w:rsidRDefault="00C4636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20000 кв.м</w:t>
            </w:r>
          </w:p>
        </w:tc>
      </w:tr>
      <w:tr w:rsidR="0039011E" w:rsidRPr="00ED5E2C" w14:paraId="4EC4A03F" w14:textId="77777777" w:rsidTr="00C46362">
        <w:trPr>
          <w:trHeight w:val="154"/>
        </w:trPr>
        <w:tc>
          <w:tcPr>
            <w:tcW w:w="540" w:type="dxa"/>
            <w:vMerge/>
          </w:tcPr>
          <w:p w14:paraId="71040142" w14:textId="77777777" w:rsidR="007A7849" w:rsidRPr="00ED5E2C" w:rsidRDefault="007A7849"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41B13A70"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471B9F19"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4359" w:type="dxa"/>
            <w:vMerge/>
          </w:tcPr>
          <w:p w14:paraId="09B355B5" w14:textId="77777777" w:rsidR="007A7849" w:rsidRPr="00ED5E2C" w:rsidRDefault="007A7849" w:rsidP="00ED5E2C">
            <w:pPr>
              <w:rPr>
                <w:rFonts w:ascii="Times New Roman" w:eastAsia="Tahoma" w:hAnsi="Times New Roman" w:cs="Times New Roman"/>
                <w:color w:val="000000" w:themeColor="text1"/>
                <w:sz w:val="24"/>
                <w:szCs w:val="24"/>
              </w:rPr>
            </w:pPr>
          </w:p>
        </w:tc>
        <w:tc>
          <w:tcPr>
            <w:tcW w:w="6662" w:type="dxa"/>
          </w:tcPr>
          <w:p w14:paraId="3FEBA924" w14:textId="2EDD31B0" w:rsidR="007A7849"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0059F25F" w14:textId="77777777" w:rsidTr="00115DA7">
        <w:trPr>
          <w:trHeight w:val="690"/>
        </w:trPr>
        <w:tc>
          <w:tcPr>
            <w:tcW w:w="540" w:type="dxa"/>
            <w:vMerge/>
          </w:tcPr>
          <w:p w14:paraId="68446661" w14:textId="77777777" w:rsidR="007A7849" w:rsidRPr="00ED5E2C" w:rsidRDefault="007A7849"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23187ABF"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7D29AD40"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4359" w:type="dxa"/>
            <w:vMerge/>
          </w:tcPr>
          <w:p w14:paraId="42E87579" w14:textId="77777777" w:rsidR="007A7849" w:rsidRPr="00ED5E2C" w:rsidRDefault="007A7849" w:rsidP="00ED5E2C">
            <w:pPr>
              <w:rPr>
                <w:rFonts w:ascii="Times New Roman" w:eastAsia="Tahoma" w:hAnsi="Times New Roman" w:cs="Times New Roman"/>
                <w:color w:val="000000" w:themeColor="text1"/>
                <w:sz w:val="24"/>
                <w:szCs w:val="24"/>
              </w:rPr>
            </w:pPr>
          </w:p>
        </w:tc>
        <w:tc>
          <w:tcPr>
            <w:tcW w:w="6662" w:type="dxa"/>
          </w:tcPr>
          <w:p w14:paraId="6AEF7B4C" w14:textId="557B73C7" w:rsidR="007A7849"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40A60ED8" w14:textId="77777777" w:rsidTr="00C46362">
        <w:trPr>
          <w:trHeight w:val="70"/>
        </w:trPr>
        <w:tc>
          <w:tcPr>
            <w:tcW w:w="540" w:type="dxa"/>
            <w:vMerge/>
          </w:tcPr>
          <w:p w14:paraId="15B3DF63" w14:textId="77777777" w:rsidR="007A7849" w:rsidRPr="00ED5E2C" w:rsidRDefault="007A7849"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308D8746"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408B5404"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4359" w:type="dxa"/>
            <w:vMerge/>
          </w:tcPr>
          <w:p w14:paraId="3C22E35D" w14:textId="77777777" w:rsidR="007A7849" w:rsidRPr="00ED5E2C" w:rsidRDefault="007A7849" w:rsidP="00ED5E2C">
            <w:pPr>
              <w:rPr>
                <w:rFonts w:ascii="Times New Roman" w:eastAsia="Tahoma" w:hAnsi="Times New Roman" w:cs="Times New Roman"/>
                <w:color w:val="000000" w:themeColor="text1"/>
                <w:sz w:val="24"/>
                <w:szCs w:val="24"/>
              </w:rPr>
            </w:pPr>
          </w:p>
        </w:tc>
        <w:tc>
          <w:tcPr>
            <w:tcW w:w="6662" w:type="dxa"/>
          </w:tcPr>
          <w:p w14:paraId="21792C52" w14:textId="1C56DF22" w:rsidR="007A7849" w:rsidRPr="00ED5E2C" w:rsidRDefault="00C4636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16 м</w:t>
            </w:r>
          </w:p>
        </w:tc>
      </w:tr>
      <w:tr w:rsidR="0039011E" w:rsidRPr="00ED5E2C" w14:paraId="7E3BCC5E" w14:textId="77777777" w:rsidTr="00C46362">
        <w:trPr>
          <w:trHeight w:val="70"/>
        </w:trPr>
        <w:tc>
          <w:tcPr>
            <w:tcW w:w="540" w:type="dxa"/>
            <w:vMerge/>
          </w:tcPr>
          <w:p w14:paraId="3D945221" w14:textId="77777777" w:rsidR="007A7849" w:rsidRPr="00ED5E2C" w:rsidRDefault="007A7849"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7E1F97C6"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1D0E7454"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4359" w:type="dxa"/>
            <w:vMerge/>
          </w:tcPr>
          <w:p w14:paraId="4E91757C" w14:textId="77777777" w:rsidR="007A7849" w:rsidRPr="00ED5E2C" w:rsidRDefault="007A7849" w:rsidP="00ED5E2C">
            <w:pPr>
              <w:rPr>
                <w:rFonts w:ascii="Times New Roman" w:eastAsia="Tahoma" w:hAnsi="Times New Roman" w:cs="Times New Roman"/>
                <w:color w:val="000000" w:themeColor="text1"/>
                <w:sz w:val="24"/>
                <w:szCs w:val="24"/>
              </w:rPr>
            </w:pPr>
          </w:p>
        </w:tc>
        <w:tc>
          <w:tcPr>
            <w:tcW w:w="6662" w:type="dxa"/>
          </w:tcPr>
          <w:p w14:paraId="3D54EE03" w14:textId="4614D8C2" w:rsidR="007A7849" w:rsidRPr="00ED5E2C" w:rsidRDefault="00C4636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15%</w:t>
            </w:r>
          </w:p>
        </w:tc>
      </w:tr>
      <w:tr w:rsidR="0039011E" w:rsidRPr="00ED5E2C" w14:paraId="1F80B80C" w14:textId="77777777" w:rsidTr="00C46362">
        <w:trPr>
          <w:trHeight w:val="85"/>
        </w:trPr>
        <w:tc>
          <w:tcPr>
            <w:tcW w:w="540" w:type="dxa"/>
            <w:vMerge w:val="restart"/>
          </w:tcPr>
          <w:p w14:paraId="68AD0612" w14:textId="77777777" w:rsidR="007A7849" w:rsidRPr="00ED5E2C" w:rsidRDefault="007A7849" w:rsidP="00ED5E2C">
            <w:pPr>
              <w:pStyle w:val="af7"/>
              <w:numPr>
                <w:ilvl w:val="0"/>
                <w:numId w:val="18"/>
              </w:numPr>
              <w:rPr>
                <w:rFonts w:ascii="Times New Roman" w:hAnsi="Times New Roman" w:cs="Times New Roman"/>
                <w:color w:val="000000" w:themeColor="text1"/>
                <w:sz w:val="24"/>
                <w:szCs w:val="24"/>
              </w:rPr>
            </w:pPr>
          </w:p>
        </w:tc>
        <w:tc>
          <w:tcPr>
            <w:tcW w:w="2012" w:type="dxa"/>
            <w:vMerge w:val="restart"/>
          </w:tcPr>
          <w:p w14:paraId="50CEBE0D" w14:textId="77777777" w:rsidR="007A7849" w:rsidRPr="00ED5E2C" w:rsidRDefault="007A784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Блокированная жилая застройка</w:t>
            </w:r>
          </w:p>
        </w:tc>
        <w:tc>
          <w:tcPr>
            <w:tcW w:w="1731" w:type="dxa"/>
            <w:vMerge w:val="restart"/>
          </w:tcPr>
          <w:p w14:paraId="265DC693" w14:textId="77777777" w:rsidR="007A7849" w:rsidRPr="00ED5E2C" w:rsidRDefault="007A7849"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2.3</w:t>
            </w:r>
          </w:p>
        </w:tc>
        <w:tc>
          <w:tcPr>
            <w:tcW w:w="4359" w:type="dxa"/>
            <w:vMerge w:val="restart"/>
          </w:tcPr>
          <w:p w14:paraId="7697C4AC" w14:textId="77777777" w:rsidR="007A7849" w:rsidRPr="00ED5E2C" w:rsidRDefault="007A784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6662" w:type="dxa"/>
          </w:tcPr>
          <w:p w14:paraId="3761016E" w14:textId="278DFEAE" w:rsidR="007A7849" w:rsidRPr="00ED5E2C" w:rsidRDefault="007A784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100 кв.м</w:t>
            </w:r>
          </w:p>
        </w:tc>
      </w:tr>
      <w:tr w:rsidR="0039011E" w:rsidRPr="00ED5E2C" w14:paraId="187A1C04" w14:textId="77777777" w:rsidTr="00F6381F">
        <w:trPr>
          <w:trHeight w:val="330"/>
        </w:trPr>
        <w:tc>
          <w:tcPr>
            <w:tcW w:w="540" w:type="dxa"/>
            <w:vMerge/>
          </w:tcPr>
          <w:p w14:paraId="1689BEC9" w14:textId="77777777" w:rsidR="007A7849" w:rsidRPr="00ED5E2C" w:rsidRDefault="007A7849"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3D68DF8A"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7B5485A6"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4359" w:type="dxa"/>
            <w:vMerge/>
          </w:tcPr>
          <w:p w14:paraId="74982D4F" w14:textId="77777777" w:rsidR="007A7849" w:rsidRPr="00ED5E2C" w:rsidRDefault="007A7849" w:rsidP="00ED5E2C">
            <w:pPr>
              <w:rPr>
                <w:rFonts w:ascii="Times New Roman" w:eastAsia="Tahoma" w:hAnsi="Times New Roman" w:cs="Times New Roman"/>
                <w:color w:val="000000" w:themeColor="text1"/>
                <w:sz w:val="24"/>
                <w:szCs w:val="24"/>
              </w:rPr>
            </w:pPr>
          </w:p>
        </w:tc>
        <w:tc>
          <w:tcPr>
            <w:tcW w:w="6662" w:type="dxa"/>
          </w:tcPr>
          <w:p w14:paraId="0D0F2138" w14:textId="7A9E522F" w:rsidR="007A7849" w:rsidRPr="00ED5E2C" w:rsidRDefault="00C4636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 кв.м</w:t>
            </w:r>
          </w:p>
        </w:tc>
      </w:tr>
      <w:tr w:rsidR="0039011E" w:rsidRPr="00ED5E2C" w14:paraId="118E9F75" w14:textId="77777777" w:rsidTr="00C46362">
        <w:trPr>
          <w:trHeight w:val="70"/>
        </w:trPr>
        <w:tc>
          <w:tcPr>
            <w:tcW w:w="540" w:type="dxa"/>
            <w:vMerge/>
          </w:tcPr>
          <w:p w14:paraId="1F91818C" w14:textId="77777777" w:rsidR="007A7849" w:rsidRPr="00ED5E2C" w:rsidRDefault="007A7849"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2C23A543"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6E87C72A"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4359" w:type="dxa"/>
            <w:vMerge/>
          </w:tcPr>
          <w:p w14:paraId="69F08F91" w14:textId="77777777" w:rsidR="007A7849" w:rsidRPr="00ED5E2C" w:rsidRDefault="007A7849" w:rsidP="00ED5E2C">
            <w:pPr>
              <w:rPr>
                <w:rFonts w:ascii="Times New Roman" w:eastAsia="Tahoma" w:hAnsi="Times New Roman" w:cs="Times New Roman"/>
                <w:color w:val="000000" w:themeColor="text1"/>
                <w:sz w:val="24"/>
                <w:szCs w:val="24"/>
              </w:rPr>
            </w:pPr>
          </w:p>
        </w:tc>
        <w:tc>
          <w:tcPr>
            <w:tcW w:w="6662" w:type="dxa"/>
          </w:tcPr>
          <w:p w14:paraId="4CC08A83" w14:textId="4E1A90AA" w:rsidR="007A7849"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30000C29" w14:textId="77777777" w:rsidTr="00115DA7">
        <w:trPr>
          <w:trHeight w:val="797"/>
        </w:trPr>
        <w:tc>
          <w:tcPr>
            <w:tcW w:w="540" w:type="dxa"/>
            <w:vMerge/>
          </w:tcPr>
          <w:p w14:paraId="2787F325" w14:textId="77777777" w:rsidR="007A7849" w:rsidRPr="00ED5E2C" w:rsidRDefault="007A7849"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2587894A"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5BAAB439"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4359" w:type="dxa"/>
            <w:vMerge/>
          </w:tcPr>
          <w:p w14:paraId="3ED0CE77" w14:textId="77777777" w:rsidR="007A7849" w:rsidRPr="00ED5E2C" w:rsidRDefault="007A7849" w:rsidP="00ED5E2C">
            <w:pPr>
              <w:rPr>
                <w:rFonts w:ascii="Times New Roman" w:eastAsia="Tahoma" w:hAnsi="Times New Roman" w:cs="Times New Roman"/>
                <w:color w:val="000000" w:themeColor="text1"/>
                <w:sz w:val="24"/>
                <w:szCs w:val="24"/>
              </w:rPr>
            </w:pPr>
          </w:p>
        </w:tc>
        <w:tc>
          <w:tcPr>
            <w:tcW w:w="6662" w:type="dxa"/>
          </w:tcPr>
          <w:p w14:paraId="6B8D8A50" w14:textId="1300220D" w:rsidR="007A7849"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r w:rsidRPr="00ED5E2C">
              <w:rPr>
                <w:rFonts w:ascii="Times New Roman" w:hAnsi="Times New Roman" w:cs="Times New Roman"/>
                <w:color w:val="000000" w:themeColor="text1"/>
                <w:sz w:val="24"/>
                <w:szCs w:val="24"/>
              </w:rPr>
              <w:t>в существующей застройке в условиях исторически-сложившейся ситуации возможно размещение жилого дома по красной линии (фасадной границе земельного участка), если красные линии не установлены</w:t>
            </w:r>
          </w:p>
        </w:tc>
      </w:tr>
      <w:tr w:rsidR="0039011E" w:rsidRPr="00ED5E2C" w14:paraId="382C5864" w14:textId="77777777" w:rsidTr="00C46362">
        <w:trPr>
          <w:trHeight w:val="70"/>
        </w:trPr>
        <w:tc>
          <w:tcPr>
            <w:tcW w:w="540" w:type="dxa"/>
            <w:vMerge/>
          </w:tcPr>
          <w:p w14:paraId="0CDF465B" w14:textId="77777777" w:rsidR="007A7849" w:rsidRPr="00ED5E2C" w:rsidRDefault="007A7849"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6C9AD325"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0AA3143A"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4359" w:type="dxa"/>
            <w:vMerge/>
          </w:tcPr>
          <w:p w14:paraId="2D4BAA32" w14:textId="77777777" w:rsidR="007A7849" w:rsidRPr="00ED5E2C" w:rsidRDefault="007A7849" w:rsidP="00ED5E2C">
            <w:pPr>
              <w:rPr>
                <w:rFonts w:ascii="Times New Roman" w:eastAsia="Tahoma" w:hAnsi="Times New Roman" w:cs="Times New Roman"/>
                <w:color w:val="000000" w:themeColor="text1"/>
                <w:sz w:val="24"/>
                <w:szCs w:val="24"/>
              </w:rPr>
            </w:pPr>
          </w:p>
        </w:tc>
        <w:tc>
          <w:tcPr>
            <w:tcW w:w="6662" w:type="dxa"/>
          </w:tcPr>
          <w:p w14:paraId="4ACD11B0" w14:textId="07270765" w:rsidR="007A7849" w:rsidRPr="00ED5E2C" w:rsidRDefault="00C46362"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heme="minorHAnsi" w:hAnsi="Times New Roman" w:cs="Times New Roman"/>
                <w:color w:val="000000" w:themeColor="text1"/>
                <w:sz w:val="24"/>
                <w:szCs w:val="24"/>
                <w:lang w:eastAsia="en-US"/>
              </w:rPr>
              <w:t>Предельная высота зданий, строений, сооружений – 12 м</w:t>
            </w:r>
          </w:p>
        </w:tc>
      </w:tr>
      <w:tr w:rsidR="0039011E" w:rsidRPr="00ED5E2C" w14:paraId="657DA405" w14:textId="77777777" w:rsidTr="00C46362">
        <w:trPr>
          <w:trHeight w:val="70"/>
        </w:trPr>
        <w:tc>
          <w:tcPr>
            <w:tcW w:w="540" w:type="dxa"/>
            <w:vMerge/>
          </w:tcPr>
          <w:p w14:paraId="1847CACC" w14:textId="77777777" w:rsidR="007A7849" w:rsidRPr="00ED5E2C" w:rsidRDefault="007A7849"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153BBF1E"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301F8E8F"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4359" w:type="dxa"/>
            <w:vMerge/>
          </w:tcPr>
          <w:p w14:paraId="45ACC151" w14:textId="77777777" w:rsidR="007A7849" w:rsidRPr="00ED5E2C" w:rsidRDefault="007A7849" w:rsidP="00ED5E2C">
            <w:pPr>
              <w:rPr>
                <w:rFonts w:ascii="Times New Roman" w:eastAsia="Tahoma" w:hAnsi="Times New Roman" w:cs="Times New Roman"/>
                <w:color w:val="000000" w:themeColor="text1"/>
                <w:sz w:val="24"/>
                <w:szCs w:val="24"/>
              </w:rPr>
            </w:pPr>
          </w:p>
        </w:tc>
        <w:tc>
          <w:tcPr>
            <w:tcW w:w="6662" w:type="dxa"/>
          </w:tcPr>
          <w:p w14:paraId="0F811134" w14:textId="7F5369C8" w:rsidR="007A7849"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15%</w:t>
            </w:r>
          </w:p>
        </w:tc>
      </w:tr>
      <w:tr w:rsidR="0039011E" w:rsidRPr="00ED5E2C" w14:paraId="0239954B" w14:textId="77777777" w:rsidTr="00115DA7">
        <w:trPr>
          <w:trHeight w:val="797"/>
        </w:trPr>
        <w:tc>
          <w:tcPr>
            <w:tcW w:w="540" w:type="dxa"/>
            <w:vMerge/>
          </w:tcPr>
          <w:p w14:paraId="200A537F" w14:textId="77777777" w:rsidR="007A7849" w:rsidRPr="00ED5E2C" w:rsidRDefault="007A7849"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4731F665"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62C65090"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4359" w:type="dxa"/>
            <w:vMerge/>
          </w:tcPr>
          <w:p w14:paraId="6D0D9647" w14:textId="77777777" w:rsidR="007A7849" w:rsidRPr="00ED5E2C" w:rsidRDefault="007A7849" w:rsidP="00ED5E2C">
            <w:pPr>
              <w:rPr>
                <w:rFonts w:ascii="Times New Roman" w:eastAsia="Tahoma" w:hAnsi="Times New Roman" w:cs="Times New Roman"/>
                <w:color w:val="000000" w:themeColor="text1"/>
                <w:sz w:val="24"/>
                <w:szCs w:val="24"/>
              </w:rPr>
            </w:pPr>
          </w:p>
        </w:tc>
        <w:tc>
          <w:tcPr>
            <w:tcW w:w="6662" w:type="dxa"/>
          </w:tcPr>
          <w:p w14:paraId="5336F7F4" w14:textId="77777777" w:rsidR="00C46362" w:rsidRPr="00ED5E2C" w:rsidRDefault="00C46362"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heme="minorHAnsi" w:hAnsi="Times New Roman" w:cs="Times New Roman"/>
                <w:color w:val="000000" w:themeColor="text1"/>
                <w:sz w:val="24"/>
                <w:szCs w:val="24"/>
                <w:lang w:eastAsia="en-US"/>
              </w:rPr>
              <w:t>Иные параметры:</w:t>
            </w:r>
          </w:p>
          <w:p w14:paraId="3D4B0633" w14:textId="7ED33D9A" w:rsidR="007A7849" w:rsidRPr="00ED5E2C" w:rsidRDefault="00C46362"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 минимальная ширина земельного участка вдоль фронта улицы (проезда) – 6 м на один блок</w:t>
            </w:r>
          </w:p>
        </w:tc>
      </w:tr>
      <w:tr w:rsidR="0039011E" w:rsidRPr="00ED5E2C" w14:paraId="05A480A5" w14:textId="77777777" w:rsidTr="00115DA7">
        <w:trPr>
          <w:trHeight w:val="45"/>
        </w:trPr>
        <w:tc>
          <w:tcPr>
            <w:tcW w:w="540" w:type="dxa"/>
            <w:vMerge w:val="restart"/>
          </w:tcPr>
          <w:p w14:paraId="13404E68" w14:textId="77777777" w:rsidR="00EC3B83" w:rsidRPr="00ED5E2C" w:rsidRDefault="00EC3B83" w:rsidP="00ED5E2C">
            <w:pPr>
              <w:pStyle w:val="af7"/>
              <w:numPr>
                <w:ilvl w:val="0"/>
                <w:numId w:val="18"/>
              </w:numPr>
              <w:rPr>
                <w:rFonts w:ascii="Times New Roman" w:hAnsi="Times New Roman" w:cs="Times New Roman"/>
                <w:color w:val="000000" w:themeColor="text1"/>
                <w:sz w:val="24"/>
                <w:szCs w:val="24"/>
              </w:rPr>
            </w:pPr>
          </w:p>
        </w:tc>
        <w:tc>
          <w:tcPr>
            <w:tcW w:w="2012" w:type="dxa"/>
            <w:vMerge w:val="restart"/>
          </w:tcPr>
          <w:p w14:paraId="250CA328" w14:textId="77777777" w:rsidR="00EC3B83" w:rsidRPr="00ED5E2C" w:rsidRDefault="00EC3B8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гаражей для собственных нужд</w:t>
            </w:r>
          </w:p>
        </w:tc>
        <w:tc>
          <w:tcPr>
            <w:tcW w:w="1731" w:type="dxa"/>
            <w:vMerge w:val="restart"/>
          </w:tcPr>
          <w:p w14:paraId="70DBF1EC" w14:textId="77777777" w:rsidR="00EC3B83" w:rsidRPr="00ED5E2C" w:rsidRDefault="00EC3B83"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2.7.2</w:t>
            </w:r>
          </w:p>
        </w:tc>
        <w:tc>
          <w:tcPr>
            <w:tcW w:w="4359" w:type="dxa"/>
            <w:vMerge w:val="restart"/>
          </w:tcPr>
          <w:p w14:paraId="40DCD402" w14:textId="77777777" w:rsidR="00EC3B83" w:rsidRPr="00ED5E2C" w:rsidRDefault="00EC3B8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662" w:type="dxa"/>
          </w:tcPr>
          <w:p w14:paraId="72BE3281" w14:textId="3F3C14BF" w:rsidR="00EC3B83" w:rsidRPr="00ED5E2C" w:rsidRDefault="00EC3B83"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18 </w:t>
            </w:r>
            <w:r w:rsidR="00115DA7" w:rsidRPr="00ED5E2C">
              <w:rPr>
                <w:rFonts w:ascii="Times New Roman" w:eastAsia="Tahoma" w:hAnsi="Times New Roman" w:cs="Times New Roman"/>
                <w:color w:val="000000" w:themeColor="text1"/>
                <w:sz w:val="24"/>
                <w:szCs w:val="24"/>
              </w:rPr>
              <w:t>кв.м</w:t>
            </w:r>
          </w:p>
        </w:tc>
      </w:tr>
      <w:tr w:rsidR="0039011E" w:rsidRPr="00ED5E2C" w14:paraId="08AA043A" w14:textId="77777777" w:rsidTr="00115DA7">
        <w:trPr>
          <w:trHeight w:val="45"/>
        </w:trPr>
        <w:tc>
          <w:tcPr>
            <w:tcW w:w="540" w:type="dxa"/>
            <w:vMerge/>
          </w:tcPr>
          <w:p w14:paraId="12E7DE23" w14:textId="77777777" w:rsidR="00EC3B83" w:rsidRPr="00ED5E2C" w:rsidRDefault="00EC3B83"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64418DEC" w14:textId="77777777" w:rsidR="00EC3B83" w:rsidRPr="00ED5E2C" w:rsidRDefault="00EC3B83" w:rsidP="00ED5E2C">
            <w:pPr>
              <w:rPr>
                <w:rFonts w:ascii="Times New Roman" w:hAnsi="Times New Roman" w:cs="Times New Roman"/>
                <w:color w:val="000000" w:themeColor="text1"/>
                <w:sz w:val="24"/>
                <w:szCs w:val="24"/>
              </w:rPr>
            </w:pPr>
          </w:p>
        </w:tc>
        <w:tc>
          <w:tcPr>
            <w:tcW w:w="1731" w:type="dxa"/>
            <w:vMerge/>
          </w:tcPr>
          <w:p w14:paraId="41EE9331" w14:textId="77777777" w:rsidR="00EC3B83" w:rsidRPr="00ED5E2C" w:rsidRDefault="00EC3B83" w:rsidP="00ED5E2C">
            <w:pPr>
              <w:rPr>
                <w:rFonts w:ascii="Times New Roman" w:hAnsi="Times New Roman" w:cs="Times New Roman"/>
                <w:color w:val="000000" w:themeColor="text1"/>
                <w:sz w:val="24"/>
                <w:szCs w:val="24"/>
              </w:rPr>
            </w:pPr>
          </w:p>
        </w:tc>
        <w:tc>
          <w:tcPr>
            <w:tcW w:w="4359" w:type="dxa"/>
            <w:vMerge/>
          </w:tcPr>
          <w:p w14:paraId="78918D53" w14:textId="77777777" w:rsidR="00EC3B83" w:rsidRPr="00ED5E2C" w:rsidRDefault="00EC3B83" w:rsidP="00ED5E2C">
            <w:pPr>
              <w:rPr>
                <w:rFonts w:ascii="Times New Roman" w:hAnsi="Times New Roman" w:cs="Times New Roman"/>
                <w:color w:val="000000" w:themeColor="text1"/>
                <w:sz w:val="24"/>
                <w:szCs w:val="24"/>
              </w:rPr>
            </w:pPr>
          </w:p>
        </w:tc>
        <w:tc>
          <w:tcPr>
            <w:tcW w:w="6662" w:type="dxa"/>
          </w:tcPr>
          <w:p w14:paraId="02E790C8" w14:textId="26C3C3D2" w:rsidR="00EC3B83" w:rsidRPr="00ED5E2C" w:rsidRDefault="00EC3B83"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60 </w:t>
            </w:r>
            <w:r w:rsidR="00115DA7" w:rsidRPr="00ED5E2C">
              <w:rPr>
                <w:rFonts w:ascii="Times New Roman" w:eastAsia="Tahoma" w:hAnsi="Times New Roman" w:cs="Times New Roman"/>
                <w:color w:val="000000" w:themeColor="text1"/>
                <w:sz w:val="24"/>
                <w:szCs w:val="24"/>
              </w:rPr>
              <w:t>кв.м</w:t>
            </w:r>
          </w:p>
        </w:tc>
      </w:tr>
      <w:tr w:rsidR="0039011E" w:rsidRPr="00ED5E2C" w14:paraId="3963EFD4" w14:textId="77777777" w:rsidTr="00115DA7">
        <w:trPr>
          <w:trHeight w:val="45"/>
        </w:trPr>
        <w:tc>
          <w:tcPr>
            <w:tcW w:w="540" w:type="dxa"/>
            <w:vMerge/>
          </w:tcPr>
          <w:p w14:paraId="7D70E80E" w14:textId="77777777" w:rsidR="00EC3B83" w:rsidRPr="00ED5E2C" w:rsidRDefault="00EC3B83"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6F8360C0" w14:textId="77777777" w:rsidR="00EC3B83" w:rsidRPr="00ED5E2C" w:rsidRDefault="00EC3B83" w:rsidP="00ED5E2C">
            <w:pPr>
              <w:rPr>
                <w:rFonts w:ascii="Times New Roman" w:hAnsi="Times New Roman" w:cs="Times New Roman"/>
                <w:color w:val="000000" w:themeColor="text1"/>
                <w:sz w:val="24"/>
                <w:szCs w:val="24"/>
              </w:rPr>
            </w:pPr>
          </w:p>
        </w:tc>
        <w:tc>
          <w:tcPr>
            <w:tcW w:w="1731" w:type="dxa"/>
            <w:vMerge/>
          </w:tcPr>
          <w:p w14:paraId="1E23AA9A" w14:textId="77777777" w:rsidR="00EC3B83" w:rsidRPr="00ED5E2C" w:rsidRDefault="00EC3B83" w:rsidP="00ED5E2C">
            <w:pPr>
              <w:rPr>
                <w:rFonts w:ascii="Times New Roman" w:hAnsi="Times New Roman" w:cs="Times New Roman"/>
                <w:color w:val="000000" w:themeColor="text1"/>
                <w:sz w:val="24"/>
                <w:szCs w:val="24"/>
              </w:rPr>
            </w:pPr>
          </w:p>
        </w:tc>
        <w:tc>
          <w:tcPr>
            <w:tcW w:w="4359" w:type="dxa"/>
            <w:vMerge/>
          </w:tcPr>
          <w:p w14:paraId="59548B5E" w14:textId="77777777" w:rsidR="00EC3B83" w:rsidRPr="00ED5E2C" w:rsidRDefault="00EC3B83" w:rsidP="00ED5E2C">
            <w:pPr>
              <w:rPr>
                <w:rFonts w:ascii="Times New Roman" w:hAnsi="Times New Roman" w:cs="Times New Roman"/>
                <w:color w:val="000000" w:themeColor="text1"/>
                <w:sz w:val="24"/>
                <w:szCs w:val="24"/>
              </w:rPr>
            </w:pPr>
          </w:p>
        </w:tc>
        <w:tc>
          <w:tcPr>
            <w:tcW w:w="6662" w:type="dxa"/>
          </w:tcPr>
          <w:p w14:paraId="1B73828C" w14:textId="15030B4E" w:rsidR="00EC3B83" w:rsidRPr="00ED5E2C" w:rsidRDefault="00EC3B83"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80%</w:t>
            </w:r>
          </w:p>
        </w:tc>
      </w:tr>
      <w:tr w:rsidR="0039011E" w:rsidRPr="00ED5E2C" w14:paraId="4423A817" w14:textId="77777777" w:rsidTr="00115DA7">
        <w:trPr>
          <w:trHeight w:val="45"/>
        </w:trPr>
        <w:tc>
          <w:tcPr>
            <w:tcW w:w="540" w:type="dxa"/>
            <w:vMerge/>
          </w:tcPr>
          <w:p w14:paraId="49F46FFB" w14:textId="77777777" w:rsidR="00C77633" w:rsidRPr="00ED5E2C" w:rsidRDefault="00C77633"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4178D377" w14:textId="77777777" w:rsidR="00C77633" w:rsidRPr="00ED5E2C" w:rsidRDefault="00C77633" w:rsidP="00ED5E2C">
            <w:pPr>
              <w:rPr>
                <w:rFonts w:ascii="Times New Roman" w:hAnsi="Times New Roman" w:cs="Times New Roman"/>
                <w:color w:val="000000" w:themeColor="text1"/>
                <w:sz w:val="24"/>
                <w:szCs w:val="24"/>
              </w:rPr>
            </w:pPr>
          </w:p>
        </w:tc>
        <w:tc>
          <w:tcPr>
            <w:tcW w:w="1731" w:type="dxa"/>
            <w:vMerge/>
          </w:tcPr>
          <w:p w14:paraId="5355498E" w14:textId="77777777" w:rsidR="00C77633" w:rsidRPr="00ED5E2C" w:rsidRDefault="00C77633" w:rsidP="00ED5E2C">
            <w:pPr>
              <w:rPr>
                <w:rFonts w:ascii="Times New Roman" w:hAnsi="Times New Roman" w:cs="Times New Roman"/>
                <w:color w:val="000000" w:themeColor="text1"/>
                <w:sz w:val="24"/>
                <w:szCs w:val="24"/>
              </w:rPr>
            </w:pPr>
          </w:p>
        </w:tc>
        <w:tc>
          <w:tcPr>
            <w:tcW w:w="4359" w:type="dxa"/>
            <w:vMerge/>
          </w:tcPr>
          <w:p w14:paraId="09F3B7D0" w14:textId="77777777" w:rsidR="00C77633" w:rsidRPr="00ED5E2C" w:rsidRDefault="00C77633" w:rsidP="00ED5E2C">
            <w:pPr>
              <w:rPr>
                <w:rFonts w:ascii="Times New Roman" w:hAnsi="Times New Roman" w:cs="Times New Roman"/>
                <w:color w:val="000000" w:themeColor="text1"/>
                <w:sz w:val="24"/>
                <w:szCs w:val="24"/>
              </w:rPr>
            </w:pPr>
          </w:p>
        </w:tc>
        <w:tc>
          <w:tcPr>
            <w:tcW w:w="6662" w:type="dxa"/>
          </w:tcPr>
          <w:p w14:paraId="5D3831D9" w14:textId="77777777" w:rsidR="00C77633" w:rsidRPr="00ED5E2C" w:rsidRDefault="00C77633" w:rsidP="00ED5E2C">
            <w:pPr>
              <w:pStyle w:val="ConsPlusNormal"/>
              <w:ind w:firstLine="0"/>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14:paraId="65DF5744" w14:textId="4FDD3CC1" w:rsidR="00C77633" w:rsidRPr="00ED5E2C" w:rsidRDefault="00C77633"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39011E" w:rsidRPr="00ED5E2C" w14:paraId="67C7A812" w14:textId="77777777" w:rsidTr="00115DA7">
        <w:trPr>
          <w:trHeight w:val="45"/>
        </w:trPr>
        <w:tc>
          <w:tcPr>
            <w:tcW w:w="540" w:type="dxa"/>
            <w:vMerge/>
          </w:tcPr>
          <w:p w14:paraId="26F452C6" w14:textId="77777777" w:rsidR="00C77633" w:rsidRPr="00ED5E2C" w:rsidRDefault="00C77633"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0618364C" w14:textId="77777777" w:rsidR="00C77633" w:rsidRPr="00ED5E2C" w:rsidRDefault="00C77633" w:rsidP="00ED5E2C">
            <w:pPr>
              <w:rPr>
                <w:rFonts w:ascii="Times New Roman" w:hAnsi="Times New Roman" w:cs="Times New Roman"/>
                <w:color w:val="000000" w:themeColor="text1"/>
                <w:sz w:val="24"/>
                <w:szCs w:val="24"/>
              </w:rPr>
            </w:pPr>
          </w:p>
        </w:tc>
        <w:tc>
          <w:tcPr>
            <w:tcW w:w="1731" w:type="dxa"/>
            <w:vMerge/>
          </w:tcPr>
          <w:p w14:paraId="69E7B635" w14:textId="77777777" w:rsidR="00C77633" w:rsidRPr="00ED5E2C" w:rsidRDefault="00C77633" w:rsidP="00ED5E2C">
            <w:pPr>
              <w:rPr>
                <w:rFonts w:ascii="Times New Roman" w:hAnsi="Times New Roman" w:cs="Times New Roman"/>
                <w:color w:val="000000" w:themeColor="text1"/>
                <w:sz w:val="24"/>
                <w:szCs w:val="24"/>
              </w:rPr>
            </w:pPr>
          </w:p>
        </w:tc>
        <w:tc>
          <w:tcPr>
            <w:tcW w:w="4359" w:type="dxa"/>
            <w:vMerge/>
          </w:tcPr>
          <w:p w14:paraId="7945FCB9" w14:textId="77777777" w:rsidR="00C77633" w:rsidRPr="00ED5E2C" w:rsidRDefault="00C77633" w:rsidP="00ED5E2C">
            <w:pPr>
              <w:rPr>
                <w:rFonts w:ascii="Times New Roman" w:hAnsi="Times New Roman" w:cs="Times New Roman"/>
                <w:color w:val="000000" w:themeColor="text1"/>
                <w:sz w:val="24"/>
                <w:szCs w:val="24"/>
              </w:rPr>
            </w:pPr>
          </w:p>
        </w:tc>
        <w:tc>
          <w:tcPr>
            <w:tcW w:w="6662" w:type="dxa"/>
          </w:tcPr>
          <w:p w14:paraId="0CFD2D83" w14:textId="5974BE81" w:rsidR="00C77633" w:rsidRPr="00ED5E2C" w:rsidRDefault="00C77633"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Предельная высота зда</w:t>
            </w:r>
            <w:r w:rsidR="00C46362" w:rsidRPr="00ED5E2C">
              <w:rPr>
                <w:rFonts w:ascii="Times New Roman" w:eastAsia="Tahoma" w:hAnsi="Times New Roman" w:cs="Times New Roman"/>
                <w:color w:val="000000" w:themeColor="text1"/>
                <w:sz w:val="24"/>
                <w:szCs w:val="24"/>
              </w:rPr>
              <w:t>ний, строений, сооружений – 6 м</w:t>
            </w:r>
          </w:p>
        </w:tc>
      </w:tr>
      <w:tr w:rsidR="0039011E" w:rsidRPr="00ED5E2C" w14:paraId="6EA8ED27" w14:textId="77777777" w:rsidTr="00115DA7">
        <w:tc>
          <w:tcPr>
            <w:tcW w:w="540" w:type="dxa"/>
            <w:vMerge w:val="restart"/>
          </w:tcPr>
          <w:p w14:paraId="528FE884" w14:textId="77777777" w:rsidR="00C77633" w:rsidRPr="00ED5E2C" w:rsidRDefault="00C77633" w:rsidP="00ED5E2C">
            <w:pPr>
              <w:pStyle w:val="af7"/>
              <w:numPr>
                <w:ilvl w:val="0"/>
                <w:numId w:val="18"/>
              </w:numPr>
              <w:rPr>
                <w:rFonts w:ascii="Times New Roman" w:hAnsi="Times New Roman" w:cs="Times New Roman"/>
                <w:color w:val="000000" w:themeColor="text1"/>
                <w:sz w:val="24"/>
                <w:szCs w:val="24"/>
              </w:rPr>
            </w:pPr>
          </w:p>
        </w:tc>
        <w:tc>
          <w:tcPr>
            <w:tcW w:w="2012" w:type="dxa"/>
            <w:vMerge w:val="restart"/>
          </w:tcPr>
          <w:p w14:paraId="75D7FBE1" w14:textId="77777777" w:rsidR="00C77633" w:rsidRPr="00ED5E2C" w:rsidRDefault="00C7763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 коммунальных услуг</w:t>
            </w:r>
          </w:p>
        </w:tc>
        <w:tc>
          <w:tcPr>
            <w:tcW w:w="1731" w:type="dxa"/>
            <w:vMerge w:val="restart"/>
          </w:tcPr>
          <w:p w14:paraId="79E6CE36" w14:textId="77777777" w:rsidR="00C77633" w:rsidRPr="00ED5E2C" w:rsidRDefault="00C7763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4359" w:type="dxa"/>
            <w:vMerge w:val="restart"/>
          </w:tcPr>
          <w:p w14:paraId="2681E7FA" w14:textId="77777777" w:rsidR="00C77633" w:rsidRPr="00ED5E2C" w:rsidRDefault="00C7763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662" w:type="dxa"/>
          </w:tcPr>
          <w:p w14:paraId="60AD2D1F" w14:textId="7EF4CBD5" w:rsidR="00C77633" w:rsidRPr="00ED5E2C" w:rsidRDefault="00C7763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 </w:t>
            </w:r>
            <w:r w:rsidR="00115DA7" w:rsidRPr="00ED5E2C">
              <w:rPr>
                <w:rFonts w:ascii="Times New Roman" w:eastAsia="Tahoma" w:hAnsi="Times New Roman" w:cs="Times New Roman"/>
                <w:color w:val="000000" w:themeColor="text1"/>
                <w:sz w:val="24"/>
                <w:szCs w:val="24"/>
              </w:rPr>
              <w:t>кв.м</w:t>
            </w:r>
            <w:r w:rsidRPr="00ED5E2C">
              <w:rPr>
                <w:rFonts w:ascii="Times New Roman" w:eastAsia="Tahoma" w:hAnsi="Times New Roman" w:cs="Times New Roman"/>
                <w:color w:val="000000" w:themeColor="text1"/>
                <w:sz w:val="24"/>
                <w:szCs w:val="24"/>
              </w:rPr>
              <w:t xml:space="preserve"> объектов инженерного обеспечения и объектов вспомогательного инженерного назначения от 1 </w:t>
            </w:r>
            <w:r w:rsidR="00115DA7" w:rsidRPr="00ED5E2C">
              <w:rPr>
                <w:rFonts w:ascii="Times New Roman" w:eastAsia="Tahoma" w:hAnsi="Times New Roman" w:cs="Times New Roman"/>
                <w:color w:val="000000" w:themeColor="text1"/>
                <w:sz w:val="24"/>
                <w:szCs w:val="24"/>
              </w:rPr>
              <w:t>кв. м</w:t>
            </w:r>
          </w:p>
        </w:tc>
      </w:tr>
      <w:tr w:rsidR="0039011E" w:rsidRPr="00ED5E2C" w14:paraId="47CF058E" w14:textId="77777777" w:rsidTr="00115DA7">
        <w:tc>
          <w:tcPr>
            <w:tcW w:w="540" w:type="dxa"/>
            <w:vMerge/>
          </w:tcPr>
          <w:p w14:paraId="619EEAC6" w14:textId="77777777" w:rsidR="00C77633" w:rsidRPr="00ED5E2C" w:rsidRDefault="00C77633"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28A1A6A4" w14:textId="77777777" w:rsidR="00C77633" w:rsidRPr="00ED5E2C" w:rsidRDefault="00C77633" w:rsidP="00ED5E2C">
            <w:pPr>
              <w:rPr>
                <w:rFonts w:ascii="Times New Roman" w:hAnsi="Times New Roman" w:cs="Times New Roman"/>
                <w:color w:val="000000" w:themeColor="text1"/>
                <w:sz w:val="24"/>
                <w:szCs w:val="24"/>
              </w:rPr>
            </w:pPr>
          </w:p>
        </w:tc>
        <w:tc>
          <w:tcPr>
            <w:tcW w:w="1731" w:type="dxa"/>
            <w:vMerge/>
          </w:tcPr>
          <w:p w14:paraId="5C82ACF4" w14:textId="77777777" w:rsidR="00C77633" w:rsidRPr="00ED5E2C" w:rsidRDefault="00C77633" w:rsidP="00ED5E2C">
            <w:pPr>
              <w:rPr>
                <w:rFonts w:ascii="Times New Roman" w:hAnsi="Times New Roman" w:cs="Times New Roman"/>
                <w:color w:val="000000" w:themeColor="text1"/>
                <w:sz w:val="24"/>
                <w:szCs w:val="24"/>
              </w:rPr>
            </w:pPr>
          </w:p>
        </w:tc>
        <w:tc>
          <w:tcPr>
            <w:tcW w:w="4359" w:type="dxa"/>
            <w:vMerge/>
          </w:tcPr>
          <w:p w14:paraId="1C320281" w14:textId="77777777" w:rsidR="00C77633" w:rsidRPr="00ED5E2C" w:rsidRDefault="00C77633" w:rsidP="00ED5E2C">
            <w:pPr>
              <w:rPr>
                <w:rFonts w:ascii="Times New Roman" w:hAnsi="Times New Roman" w:cs="Times New Roman"/>
                <w:color w:val="000000" w:themeColor="text1"/>
                <w:sz w:val="24"/>
                <w:szCs w:val="24"/>
              </w:rPr>
            </w:pPr>
          </w:p>
        </w:tc>
        <w:tc>
          <w:tcPr>
            <w:tcW w:w="6662" w:type="dxa"/>
          </w:tcPr>
          <w:p w14:paraId="4596DDFD" w14:textId="45E77C43" w:rsidR="00C77633" w:rsidRPr="00ED5E2C" w:rsidRDefault="00C7763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52F1F243" w14:textId="77777777" w:rsidTr="00115DA7">
        <w:tc>
          <w:tcPr>
            <w:tcW w:w="540" w:type="dxa"/>
            <w:vMerge/>
          </w:tcPr>
          <w:p w14:paraId="6C14FFD6" w14:textId="77777777" w:rsidR="00C77633" w:rsidRPr="00ED5E2C" w:rsidRDefault="00C77633"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7CA79A1E" w14:textId="77777777" w:rsidR="00C77633" w:rsidRPr="00ED5E2C" w:rsidRDefault="00C77633" w:rsidP="00ED5E2C">
            <w:pPr>
              <w:rPr>
                <w:rFonts w:ascii="Times New Roman" w:hAnsi="Times New Roman" w:cs="Times New Roman"/>
                <w:color w:val="000000" w:themeColor="text1"/>
                <w:sz w:val="24"/>
                <w:szCs w:val="24"/>
              </w:rPr>
            </w:pPr>
          </w:p>
        </w:tc>
        <w:tc>
          <w:tcPr>
            <w:tcW w:w="1731" w:type="dxa"/>
            <w:vMerge/>
          </w:tcPr>
          <w:p w14:paraId="44D067F6" w14:textId="77777777" w:rsidR="00C77633" w:rsidRPr="00ED5E2C" w:rsidRDefault="00C77633" w:rsidP="00ED5E2C">
            <w:pPr>
              <w:rPr>
                <w:rFonts w:ascii="Times New Roman" w:hAnsi="Times New Roman" w:cs="Times New Roman"/>
                <w:color w:val="000000" w:themeColor="text1"/>
                <w:sz w:val="24"/>
                <w:szCs w:val="24"/>
              </w:rPr>
            </w:pPr>
          </w:p>
        </w:tc>
        <w:tc>
          <w:tcPr>
            <w:tcW w:w="4359" w:type="dxa"/>
            <w:vMerge/>
          </w:tcPr>
          <w:p w14:paraId="0A3113F9" w14:textId="77777777" w:rsidR="00C77633" w:rsidRPr="00ED5E2C" w:rsidRDefault="00C77633" w:rsidP="00ED5E2C">
            <w:pPr>
              <w:rPr>
                <w:rFonts w:ascii="Times New Roman" w:hAnsi="Times New Roman" w:cs="Times New Roman"/>
                <w:color w:val="000000" w:themeColor="text1"/>
                <w:sz w:val="24"/>
                <w:szCs w:val="24"/>
              </w:rPr>
            </w:pPr>
          </w:p>
        </w:tc>
        <w:tc>
          <w:tcPr>
            <w:tcW w:w="6662" w:type="dxa"/>
          </w:tcPr>
          <w:p w14:paraId="17D7F580" w14:textId="5B3276EE" w:rsidR="00C77633" w:rsidRPr="00ED5E2C" w:rsidRDefault="00C7763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0648722C" w14:textId="77777777" w:rsidTr="00115DA7">
        <w:tc>
          <w:tcPr>
            <w:tcW w:w="540" w:type="dxa"/>
            <w:vMerge/>
          </w:tcPr>
          <w:p w14:paraId="26E7C81D" w14:textId="77777777" w:rsidR="00C77633" w:rsidRPr="00ED5E2C" w:rsidRDefault="00C77633"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24F4B6DC" w14:textId="77777777" w:rsidR="00C77633" w:rsidRPr="00ED5E2C" w:rsidRDefault="00C77633" w:rsidP="00ED5E2C">
            <w:pPr>
              <w:rPr>
                <w:rFonts w:ascii="Times New Roman" w:hAnsi="Times New Roman" w:cs="Times New Roman"/>
                <w:color w:val="000000" w:themeColor="text1"/>
                <w:sz w:val="24"/>
                <w:szCs w:val="24"/>
              </w:rPr>
            </w:pPr>
          </w:p>
        </w:tc>
        <w:tc>
          <w:tcPr>
            <w:tcW w:w="1731" w:type="dxa"/>
            <w:vMerge/>
          </w:tcPr>
          <w:p w14:paraId="5B17E3D9" w14:textId="77777777" w:rsidR="00C77633" w:rsidRPr="00ED5E2C" w:rsidRDefault="00C77633" w:rsidP="00ED5E2C">
            <w:pPr>
              <w:rPr>
                <w:rFonts w:ascii="Times New Roman" w:hAnsi="Times New Roman" w:cs="Times New Roman"/>
                <w:color w:val="000000" w:themeColor="text1"/>
                <w:sz w:val="24"/>
                <w:szCs w:val="24"/>
              </w:rPr>
            </w:pPr>
          </w:p>
        </w:tc>
        <w:tc>
          <w:tcPr>
            <w:tcW w:w="4359" w:type="dxa"/>
            <w:vMerge/>
          </w:tcPr>
          <w:p w14:paraId="3E8CD213" w14:textId="77777777" w:rsidR="00C77633" w:rsidRPr="00ED5E2C" w:rsidRDefault="00C77633" w:rsidP="00ED5E2C">
            <w:pPr>
              <w:rPr>
                <w:rFonts w:ascii="Times New Roman" w:hAnsi="Times New Roman" w:cs="Times New Roman"/>
                <w:color w:val="000000" w:themeColor="text1"/>
                <w:sz w:val="24"/>
                <w:szCs w:val="24"/>
              </w:rPr>
            </w:pPr>
          </w:p>
        </w:tc>
        <w:tc>
          <w:tcPr>
            <w:tcW w:w="6662" w:type="dxa"/>
          </w:tcPr>
          <w:p w14:paraId="3B63FF5D" w14:textId="4142251A" w:rsidR="00C77633" w:rsidRPr="00ED5E2C" w:rsidRDefault="00C7763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39011E" w:rsidRPr="00ED5E2C" w14:paraId="24472F4D" w14:textId="77777777" w:rsidTr="00115DA7">
        <w:tc>
          <w:tcPr>
            <w:tcW w:w="540" w:type="dxa"/>
            <w:vMerge/>
          </w:tcPr>
          <w:p w14:paraId="2450BE3B" w14:textId="77777777" w:rsidR="00C77633" w:rsidRPr="00ED5E2C" w:rsidRDefault="00C77633"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489E9268" w14:textId="77777777" w:rsidR="00C77633" w:rsidRPr="00ED5E2C" w:rsidRDefault="00C77633" w:rsidP="00ED5E2C">
            <w:pPr>
              <w:rPr>
                <w:rFonts w:ascii="Times New Roman" w:hAnsi="Times New Roman" w:cs="Times New Roman"/>
                <w:color w:val="000000" w:themeColor="text1"/>
                <w:sz w:val="24"/>
                <w:szCs w:val="24"/>
              </w:rPr>
            </w:pPr>
          </w:p>
        </w:tc>
        <w:tc>
          <w:tcPr>
            <w:tcW w:w="1731" w:type="dxa"/>
            <w:vMerge/>
          </w:tcPr>
          <w:p w14:paraId="066389BC" w14:textId="77777777" w:rsidR="00C77633" w:rsidRPr="00ED5E2C" w:rsidRDefault="00C77633" w:rsidP="00ED5E2C">
            <w:pPr>
              <w:rPr>
                <w:rFonts w:ascii="Times New Roman" w:hAnsi="Times New Roman" w:cs="Times New Roman"/>
                <w:color w:val="000000" w:themeColor="text1"/>
                <w:sz w:val="24"/>
                <w:szCs w:val="24"/>
              </w:rPr>
            </w:pPr>
          </w:p>
        </w:tc>
        <w:tc>
          <w:tcPr>
            <w:tcW w:w="4359" w:type="dxa"/>
            <w:vMerge/>
          </w:tcPr>
          <w:p w14:paraId="33A79EA1" w14:textId="77777777" w:rsidR="00C77633" w:rsidRPr="00ED5E2C" w:rsidRDefault="00C77633" w:rsidP="00ED5E2C">
            <w:pPr>
              <w:rPr>
                <w:rFonts w:ascii="Times New Roman" w:hAnsi="Times New Roman" w:cs="Times New Roman"/>
                <w:color w:val="000000" w:themeColor="text1"/>
                <w:sz w:val="24"/>
                <w:szCs w:val="24"/>
              </w:rPr>
            </w:pPr>
          </w:p>
        </w:tc>
        <w:tc>
          <w:tcPr>
            <w:tcW w:w="6662" w:type="dxa"/>
          </w:tcPr>
          <w:p w14:paraId="407D5C35" w14:textId="2E3EFB79" w:rsidR="00C77633" w:rsidRPr="00ED5E2C" w:rsidRDefault="00C7763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30 м</w:t>
            </w:r>
          </w:p>
        </w:tc>
      </w:tr>
      <w:tr w:rsidR="0039011E" w:rsidRPr="00ED5E2C" w14:paraId="69A42D61" w14:textId="77777777" w:rsidTr="00115DA7">
        <w:trPr>
          <w:trHeight w:val="45"/>
        </w:trPr>
        <w:tc>
          <w:tcPr>
            <w:tcW w:w="540" w:type="dxa"/>
            <w:vMerge w:val="restart"/>
          </w:tcPr>
          <w:p w14:paraId="3369DA5F" w14:textId="77777777" w:rsidR="00C77633" w:rsidRPr="00ED5E2C" w:rsidRDefault="00C77633" w:rsidP="00ED5E2C">
            <w:pPr>
              <w:pStyle w:val="af7"/>
              <w:numPr>
                <w:ilvl w:val="0"/>
                <w:numId w:val="18"/>
              </w:numPr>
              <w:rPr>
                <w:rFonts w:ascii="Times New Roman" w:hAnsi="Times New Roman" w:cs="Times New Roman"/>
                <w:color w:val="000000" w:themeColor="text1"/>
                <w:sz w:val="24"/>
                <w:szCs w:val="24"/>
              </w:rPr>
            </w:pPr>
          </w:p>
        </w:tc>
        <w:tc>
          <w:tcPr>
            <w:tcW w:w="2012" w:type="dxa"/>
            <w:vMerge w:val="restart"/>
          </w:tcPr>
          <w:p w14:paraId="7EEB4F8A" w14:textId="77777777" w:rsidR="00C77633" w:rsidRPr="00ED5E2C" w:rsidRDefault="00C7763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Бытовое обслуживание</w:t>
            </w:r>
          </w:p>
        </w:tc>
        <w:tc>
          <w:tcPr>
            <w:tcW w:w="1731" w:type="dxa"/>
            <w:vMerge w:val="restart"/>
          </w:tcPr>
          <w:p w14:paraId="245769F4" w14:textId="77777777" w:rsidR="00C77633" w:rsidRPr="00ED5E2C" w:rsidRDefault="00C7763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3.3</w:t>
            </w:r>
          </w:p>
        </w:tc>
        <w:tc>
          <w:tcPr>
            <w:tcW w:w="4359" w:type="dxa"/>
            <w:vMerge w:val="restart"/>
          </w:tcPr>
          <w:p w14:paraId="48888331" w14:textId="77777777" w:rsidR="00C77633" w:rsidRPr="00ED5E2C" w:rsidRDefault="00C7763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662" w:type="dxa"/>
          </w:tcPr>
          <w:p w14:paraId="381DC891" w14:textId="103CB287" w:rsidR="00C77633" w:rsidRPr="00ED5E2C" w:rsidRDefault="00C7763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w:t>
            </w:r>
            <w:r w:rsidR="00525758"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 xml:space="preserve">00 </w:t>
            </w:r>
            <w:r w:rsidR="00115DA7" w:rsidRPr="00ED5E2C">
              <w:rPr>
                <w:rFonts w:ascii="Times New Roman" w:eastAsia="Tahoma" w:hAnsi="Times New Roman" w:cs="Times New Roman"/>
                <w:color w:val="000000" w:themeColor="text1"/>
                <w:sz w:val="24"/>
                <w:szCs w:val="24"/>
              </w:rPr>
              <w:t>кв.м</w:t>
            </w:r>
          </w:p>
        </w:tc>
      </w:tr>
      <w:tr w:rsidR="0039011E" w:rsidRPr="00ED5E2C" w14:paraId="703C91EF" w14:textId="77777777" w:rsidTr="00115DA7">
        <w:trPr>
          <w:trHeight w:val="45"/>
        </w:trPr>
        <w:tc>
          <w:tcPr>
            <w:tcW w:w="540" w:type="dxa"/>
            <w:vMerge/>
          </w:tcPr>
          <w:p w14:paraId="5A6DBFBF" w14:textId="77777777" w:rsidR="00C77633" w:rsidRPr="00ED5E2C" w:rsidRDefault="00C77633"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3F61F69A" w14:textId="77777777" w:rsidR="00C77633" w:rsidRPr="00ED5E2C" w:rsidRDefault="00C77633" w:rsidP="00ED5E2C">
            <w:pPr>
              <w:rPr>
                <w:rFonts w:ascii="Times New Roman" w:hAnsi="Times New Roman" w:cs="Times New Roman"/>
                <w:color w:val="000000" w:themeColor="text1"/>
                <w:sz w:val="24"/>
                <w:szCs w:val="24"/>
              </w:rPr>
            </w:pPr>
          </w:p>
        </w:tc>
        <w:tc>
          <w:tcPr>
            <w:tcW w:w="1731" w:type="dxa"/>
            <w:vMerge/>
          </w:tcPr>
          <w:p w14:paraId="2C3E4139" w14:textId="77777777" w:rsidR="00C77633" w:rsidRPr="00ED5E2C" w:rsidRDefault="00C77633" w:rsidP="00ED5E2C">
            <w:pPr>
              <w:rPr>
                <w:rFonts w:ascii="Times New Roman" w:hAnsi="Times New Roman" w:cs="Times New Roman"/>
                <w:color w:val="000000" w:themeColor="text1"/>
                <w:sz w:val="24"/>
                <w:szCs w:val="24"/>
              </w:rPr>
            </w:pPr>
          </w:p>
        </w:tc>
        <w:tc>
          <w:tcPr>
            <w:tcW w:w="4359" w:type="dxa"/>
            <w:vMerge/>
          </w:tcPr>
          <w:p w14:paraId="6B58E1ED" w14:textId="77777777" w:rsidR="00C77633" w:rsidRPr="00ED5E2C" w:rsidRDefault="00C77633" w:rsidP="00ED5E2C">
            <w:pPr>
              <w:rPr>
                <w:rFonts w:ascii="Times New Roman" w:hAnsi="Times New Roman" w:cs="Times New Roman"/>
                <w:color w:val="000000" w:themeColor="text1"/>
                <w:sz w:val="24"/>
                <w:szCs w:val="24"/>
              </w:rPr>
            </w:pPr>
          </w:p>
        </w:tc>
        <w:tc>
          <w:tcPr>
            <w:tcW w:w="6662" w:type="dxa"/>
          </w:tcPr>
          <w:p w14:paraId="4BE0201B" w14:textId="03999A2C" w:rsidR="00C77633" w:rsidRPr="00ED5E2C" w:rsidRDefault="00C7763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6C1DBD86" w14:textId="77777777" w:rsidTr="00115DA7">
        <w:trPr>
          <w:trHeight w:val="45"/>
        </w:trPr>
        <w:tc>
          <w:tcPr>
            <w:tcW w:w="540" w:type="dxa"/>
            <w:vMerge/>
          </w:tcPr>
          <w:p w14:paraId="5EB76DC4" w14:textId="77777777" w:rsidR="00C77633" w:rsidRPr="00ED5E2C" w:rsidRDefault="00C77633"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3DFAE06E" w14:textId="77777777" w:rsidR="00C77633" w:rsidRPr="00ED5E2C" w:rsidRDefault="00C77633" w:rsidP="00ED5E2C">
            <w:pPr>
              <w:rPr>
                <w:rFonts w:ascii="Times New Roman" w:hAnsi="Times New Roman" w:cs="Times New Roman"/>
                <w:color w:val="000000" w:themeColor="text1"/>
                <w:sz w:val="24"/>
                <w:szCs w:val="24"/>
              </w:rPr>
            </w:pPr>
          </w:p>
        </w:tc>
        <w:tc>
          <w:tcPr>
            <w:tcW w:w="1731" w:type="dxa"/>
            <w:vMerge/>
          </w:tcPr>
          <w:p w14:paraId="5C80A8D6" w14:textId="77777777" w:rsidR="00C77633" w:rsidRPr="00ED5E2C" w:rsidRDefault="00C77633" w:rsidP="00ED5E2C">
            <w:pPr>
              <w:rPr>
                <w:rFonts w:ascii="Times New Roman" w:hAnsi="Times New Roman" w:cs="Times New Roman"/>
                <w:color w:val="000000" w:themeColor="text1"/>
                <w:sz w:val="24"/>
                <w:szCs w:val="24"/>
              </w:rPr>
            </w:pPr>
          </w:p>
        </w:tc>
        <w:tc>
          <w:tcPr>
            <w:tcW w:w="4359" w:type="dxa"/>
            <w:vMerge/>
          </w:tcPr>
          <w:p w14:paraId="4EDA0184" w14:textId="77777777" w:rsidR="00C77633" w:rsidRPr="00ED5E2C" w:rsidRDefault="00C77633" w:rsidP="00ED5E2C">
            <w:pPr>
              <w:rPr>
                <w:rFonts w:ascii="Times New Roman" w:hAnsi="Times New Roman" w:cs="Times New Roman"/>
                <w:color w:val="000000" w:themeColor="text1"/>
                <w:sz w:val="24"/>
                <w:szCs w:val="24"/>
              </w:rPr>
            </w:pPr>
          </w:p>
        </w:tc>
        <w:tc>
          <w:tcPr>
            <w:tcW w:w="6662" w:type="dxa"/>
          </w:tcPr>
          <w:p w14:paraId="1C7914C0" w14:textId="1512B564" w:rsidR="00C77633" w:rsidRPr="00ED5E2C" w:rsidRDefault="00C7763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65305243" w14:textId="77777777" w:rsidTr="00115DA7">
        <w:trPr>
          <w:trHeight w:val="45"/>
        </w:trPr>
        <w:tc>
          <w:tcPr>
            <w:tcW w:w="540" w:type="dxa"/>
            <w:vMerge/>
          </w:tcPr>
          <w:p w14:paraId="4BFCAB39" w14:textId="77777777" w:rsidR="00C77633" w:rsidRPr="00ED5E2C" w:rsidRDefault="00C77633"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37419920" w14:textId="77777777" w:rsidR="00C77633" w:rsidRPr="00ED5E2C" w:rsidRDefault="00C77633" w:rsidP="00ED5E2C">
            <w:pPr>
              <w:rPr>
                <w:rFonts w:ascii="Times New Roman" w:hAnsi="Times New Roman" w:cs="Times New Roman"/>
                <w:color w:val="000000" w:themeColor="text1"/>
                <w:sz w:val="24"/>
                <w:szCs w:val="24"/>
              </w:rPr>
            </w:pPr>
          </w:p>
        </w:tc>
        <w:tc>
          <w:tcPr>
            <w:tcW w:w="1731" w:type="dxa"/>
            <w:vMerge/>
          </w:tcPr>
          <w:p w14:paraId="6A9C3E48" w14:textId="77777777" w:rsidR="00C77633" w:rsidRPr="00ED5E2C" w:rsidRDefault="00C77633" w:rsidP="00ED5E2C">
            <w:pPr>
              <w:rPr>
                <w:rFonts w:ascii="Times New Roman" w:hAnsi="Times New Roman" w:cs="Times New Roman"/>
                <w:color w:val="000000" w:themeColor="text1"/>
                <w:sz w:val="24"/>
                <w:szCs w:val="24"/>
              </w:rPr>
            </w:pPr>
          </w:p>
        </w:tc>
        <w:tc>
          <w:tcPr>
            <w:tcW w:w="4359" w:type="dxa"/>
            <w:vMerge/>
          </w:tcPr>
          <w:p w14:paraId="070E524F" w14:textId="77777777" w:rsidR="00C77633" w:rsidRPr="00ED5E2C" w:rsidRDefault="00C77633" w:rsidP="00ED5E2C">
            <w:pPr>
              <w:rPr>
                <w:rFonts w:ascii="Times New Roman" w:hAnsi="Times New Roman" w:cs="Times New Roman"/>
                <w:color w:val="000000" w:themeColor="text1"/>
                <w:sz w:val="24"/>
                <w:szCs w:val="24"/>
              </w:rPr>
            </w:pPr>
          </w:p>
        </w:tc>
        <w:tc>
          <w:tcPr>
            <w:tcW w:w="6662" w:type="dxa"/>
          </w:tcPr>
          <w:p w14:paraId="4B7867BB" w14:textId="0951513B" w:rsidR="00C77633" w:rsidRPr="00ED5E2C" w:rsidRDefault="00C7763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ED5E2C">
              <w:rPr>
                <w:rFonts w:ascii="Times New Roman" w:eastAsia="Tahoma" w:hAnsi="Times New Roman" w:cs="Times New Roman"/>
                <w:color w:val="000000" w:themeColor="text1"/>
                <w:sz w:val="24"/>
                <w:szCs w:val="24"/>
              </w:rPr>
              <w:lastRenderedPageBreak/>
              <w:t xml:space="preserve">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7F444506" w14:textId="77777777" w:rsidTr="00115DA7">
        <w:trPr>
          <w:trHeight w:val="45"/>
        </w:trPr>
        <w:tc>
          <w:tcPr>
            <w:tcW w:w="540" w:type="dxa"/>
            <w:vMerge/>
          </w:tcPr>
          <w:p w14:paraId="09D0D2AC" w14:textId="77777777" w:rsidR="00C77633" w:rsidRPr="00ED5E2C" w:rsidRDefault="00C77633"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2B2ECD67" w14:textId="77777777" w:rsidR="00C77633" w:rsidRPr="00ED5E2C" w:rsidRDefault="00C77633" w:rsidP="00ED5E2C">
            <w:pPr>
              <w:rPr>
                <w:rFonts w:ascii="Times New Roman" w:hAnsi="Times New Roman" w:cs="Times New Roman"/>
                <w:color w:val="000000" w:themeColor="text1"/>
                <w:sz w:val="24"/>
                <w:szCs w:val="24"/>
              </w:rPr>
            </w:pPr>
          </w:p>
        </w:tc>
        <w:tc>
          <w:tcPr>
            <w:tcW w:w="1731" w:type="dxa"/>
            <w:vMerge/>
          </w:tcPr>
          <w:p w14:paraId="3D8AB5BF" w14:textId="77777777" w:rsidR="00C77633" w:rsidRPr="00ED5E2C" w:rsidRDefault="00C77633" w:rsidP="00ED5E2C">
            <w:pPr>
              <w:rPr>
                <w:rFonts w:ascii="Times New Roman" w:hAnsi="Times New Roman" w:cs="Times New Roman"/>
                <w:color w:val="000000" w:themeColor="text1"/>
                <w:sz w:val="24"/>
                <w:szCs w:val="24"/>
              </w:rPr>
            </w:pPr>
          </w:p>
        </w:tc>
        <w:tc>
          <w:tcPr>
            <w:tcW w:w="4359" w:type="dxa"/>
            <w:vMerge/>
          </w:tcPr>
          <w:p w14:paraId="0D6B2540" w14:textId="77777777" w:rsidR="00C77633" w:rsidRPr="00ED5E2C" w:rsidRDefault="00C77633" w:rsidP="00ED5E2C">
            <w:pPr>
              <w:rPr>
                <w:rFonts w:ascii="Times New Roman" w:hAnsi="Times New Roman" w:cs="Times New Roman"/>
                <w:color w:val="000000" w:themeColor="text1"/>
                <w:sz w:val="24"/>
                <w:szCs w:val="24"/>
              </w:rPr>
            </w:pPr>
          </w:p>
        </w:tc>
        <w:tc>
          <w:tcPr>
            <w:tcW w:w="6662" w:type="dxa"/>
          </w:tcPr>
          <w:p w14:paraId="6280B8F4" w14:textId="759202F4" w:rsidR="00C77633" w:rsidRPr="00ED5E2C" w:rsidRDefault="00C7763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79764BC9" w14:textId="77777777" w:rsidTr="00115DA7">
        <w:trPr>
          <w:trHeight w:val="45"/>
        </w:trPr>
        <w:tc>
          <w:tcPr>
            <w:tcW w:w="540" w:type="dxa"/>
            <w:vMerge/>
          </w:tcPr>
          <w:p w14:paraId="7918F5F5" w14:textId="77777777" w:rsidR="00C77633" w:rsidRPr="00ED5E2C" w:rsidRDefault="00C77633"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4DA09EBB" w14:textId="77777777" w:rsidR="00C77633" w:rsidRPr="00ED5E2C" w:rsidRDefault="00C77633" w:rsidP="00ED5E2C">
            <w:pPr>
              <w:rPr>
                <w:rFonts w:ascii="Times New Roman" w:hAnsi="Times New Roman" w:cs="Times New Roman"/>
                <w:color w:val="000000" w:themeColor="text1"/>
                <w:sz w:val="24"/>
                <w:szCs w:val="24"/>
              </w:rPr>
            </w:pPr>
          </w:p>
        </w:tc>
        <w:tc>
          <w:tcPr>
            <w:tcW w:w="1731" w:type="dxa"/>
            <w:vMerge/>
          </w:tcPr>
          <w:p w14:paraId="25F646F9" w14:textId="77777777" w:rsidR="00C77633" w:rsidRPr="00ED5E2C" w:rsidRDefault="00C77633" w:rsidP="00ED5E2C">
            <w:pPr>
              <w:rPr>
                <w:rFonts w:ascii="Times New Roman" w:hAnsi="Times New Roman" w:cs="Times New Roman"/>
                <w:color w:val="000000" w:themeColor="text1"/>
                <w:sz w:val="24"/>
                <w:szCs w:val="24"/>
              </w:rPr>
            </w:pPr>
          </w:p>
        </w:tc>
        <w:tc>
          <w:tcPr>
            <w:tcW w:w="4359" w:type="dxa"/>
            <w:vMerge/>
          </w:tcPr>
          <w:p w14:paraId="740D8C88" w14:textId="77777777" w:rsidR="00C77633" w:rsidRPr="00ED5E2C" w:rsidRDefault="00C77633" w:rsidP="00ED5E2C">
            <w:pPr>
              <w:rPr>
                <w:rFonts w:ascii="Times New Roman" w:hAnsi="Times New Roman" w:cs="Times New Roman"/>
                <w:color w:val="000000" w:themeColor="text1"/>
                <w:sz w:val="24"/>
                <w:szCs w:val="24"/>
              </w:rPr>
            </w:pPr>
          </w:p>
        </w:tc>
        <w:tc>
          <w:tcPr>
            <w:tcW w:w="6662" w:type="dxa"/>
          </w:tcPr>
          <w:p w14:paraId="46D52196" w14:textId="27F7F1D4" w:rsidR="00C77633" w:rsidRPr="00ED5E2C" w:rsidRDefault="00C7763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w:t>
            </w:r>
            <w:r w:rsidR="00525758" w:rsidRPr="00ED5E2C">
              <w:rPr>
                <w:rFonts w:ascii="Times New Roman" w:eastAsia="Tahoma" w:hAnsi="Times New Roman" w:cs="Times New Roman"/>
                <w:color w:val="000000" w:themeColor="text1"/>
                <w:sz w:val="24"/>
                <w:szCs w:val="24"/>
              </w:rPr>
              <w:t>0</w:t>
            </w:r>
            <w:r w:rsidR="00C46362" w:rsidRPr="00ED5E2C">
              <w:rPr>
                <w:rFonts w:ascii="Times New Roman" w:eastAsia="Tahoma" w:hAnsi="Times New Roman" w:cs="Times New Roman"/>
                <w:color w:val="000000" w:themeColor="text1"/>
                <w:sz w:val="24"/>
                <w:szCs w:val="24"/>
              </w:rPr>
              <w:t>%</w:t>
            </w:r>
          </w:p>
        </w:tc>
      </w:tr>
      <w:tr w:rsidR="0039011E" w:rsidRPr="00ED5E2C" w14:paraId="6656862E" w14:textId="77777777" w:rsidTr="00115DA7">
        <w:trPr>
          <w:trHeight w:val="45"/>
        </w:trPr>
        <w:tc>
          <w:tcPr>
            <w:tcW w:w="540" w:type="dxa"/>
            <w:vMerge w:val="restart"/>
          </w:tcPr>
          <w:p w14:paraId="56D163A3" w14:textId="77777777" w:rsidR="00BF5BD8" w:rsidRPr="00ED5E2C" w:rsidRDefault="00BF5BD8" w:rsidP="00ED5E2C">
            <w:pPr>
              <w:pStyle w:val="af7"/>
              <w:numPr>
                <w:ilvl w:val="0"/>
                <w:numId w:val="18"/>
              </w:numPr>
              <w:rPr>
                <w:rFonts w:ascii="Times New Roman" w:hAnsi="Times New Roman" w:cs="Times New Roman"/>
                <w:color w:val="000000" w:themeColor="text1"/>
                <w:sz w:val="24"/>
                <w:szCs w:val="24"/>
              </w:rPr>
            </w:pPr>
          </w:p>
        </w:tc>
        <w:tc>
          <w:tcPr>
            <w:tcW w:w="2012" w:type="dxa"/>
            <w:vMerge w:val="restart"/>
          </w:tcPr>
          <w:p w14:paraId="39E8452C" w14:textId="5289AFA5" w:rsidR="00BF5BD8" w:rsidRPr="00ED5E2C" w:rsidRDefault="00BF5BD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Амбулаторно-поликлиническое обслуживание</w:t>
            </w:r>
          </w:p>
        </w:tc>
        <w:tc>
          <w:tcPr>
            <w:tcW w:w="1731" w:type="dxa"/>
            <w:vMerge w:val="restart"/>
          </w:tcPr>
          <w:p w14:paraId="1EB28479" w14:textId="49790DF7" w:rsidR="00BF5BD8" w:rsidRPr="00ED5E2C" w:rsidRDefault="00BF5BD8"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3.4.1</w:t>
            </w:r>
          </w:p>
        </w:tc>
        <w:tc>
          <w:tcPr>
            <w:tcW w:w="4359" w:type="dxa"/>
            <w:vMerge w:val="restart"/>
          </w:tcPr>
          <w:p w14:paraId="4190E77B" w14:textId="47A81CB2" w:rsidR="00BF5BD8" w:rsidRPr="00ED5E2C" w:rsidRDefault="00BF5BD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6662" w:type="dxa"/>
          </w:tcPr>
          <w:p w14:paraId="6F0D2522" w14:textId="36BC3525" w:rsidR="00BF5BD8" w:rsidRPr="00ED5E2C" w:rsidRDefault="00BF5BD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01C9859D" w14:textId="77777777" w:rsidTr="00115DA7">
        <w:trPr>
          <w:trHeight w:val="45"/>
        </w:trPr>
        <w:tc>
          <w:tcPr>
            <w:tcW w:w="540" w:type="dxa"/>
            <w:vMerge/>
          </w:tcPr>
          <w:p w14:paraId="06F695FB" w14:textId="77777777" w:rsidR="00BF5BD8" w:rsidRPr="00ED5E2C" w:rsidRDefault="00BF5BD8"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3CE462D3" w14:textId="49E0DCF6" w:rsidR="00BF5BD8" w:rsidRPr="00ED5E2C" w:rsidRDefault="00BF5BD8" w:rsidP="00ED5E2C">
            <w:pPr>
              <w:rPr>
                <w:rFonts w:ascii="Times New Roman" w:hAnsi="Times New Roman" w:cs="Times New Roman"/>
                <w:color w:val="000000" w:themeColor="text1"/>
                <w:sz w:val="24"/>
                <w:szCs w:val="24"/>
              </w:rPr>
            </w:pPr>
          </w:p>
        </w:tc>
        <w:tc>
          <w:tcPr>
            <w:tcW w:w="1731" w:type="dxa"/>
            <w:vMerge/>
          </w:tcPr>
          <w:p w14:paraId="20B00BAD" w14:textId="740D9E26" w:rsidR="00BF5BD8" w:rsidRPr="00ED5E2C" w:rsidRDefault="00BF5BD8" w:rsidP="00ED5E2C">
            <w:pPr>
              <w:jc w:val="center"/>
              <w:rPr>
                <w:rFonts w:ascii="Times New Roman" w:hAnsi="Times New Roman" w:cs="Times New Roman"/>
                <w:color w:val="000000" w:themeColor="text1"/>
                <w:sz w:val="24"/>
                <w:szCs w:val="24"/>
              </w:rPr>
            </w:pPr>
          </w:p>
        </w:tc>
        <w:tc>
          <w:tcPr>
            <w:tcW w:w="4359" w:type="dxa"/>
            <w:vMerge/>
          </w:tcPr>
          <w:p w14:paraId="1CBCA937" w14:textId="45D2EBAD" w:rsidR="00BF5BD8" w:rsidRPr="00ED5E2C" w:rsidRDefault="00BF5BD8" w:rsidP="00ED5E2C">
            <w:pPr>
              <w:rPr>
                <w:rFonts w:ascii="Times New Roman" w:hAnsi="Times New Roman" w:cs="Times New Roman"/>
                <w:color w:val="000000" w:themeColor="text1"/>
                <w:sz w:val="24"/>
                <w:szCs w:val="24"/>
              </w:rPr>
            </w:pPr>
          </w:p>
        </w:tc>
        <w:tc>
          <w:tcPr>
            <w:tcW w:w="6662" w:type="dxa"/>
          </w:tcPr>
          <w:p w14:paraId="0CB473C2" w14:textId="6D4F97E4" w:rsidR="00BF5BD8" w:rsidRPr="00ED5E2C" w:rsidRDefault="00BF5BD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02810176" w14:textId="77777777" w:rsidTr="00115DA7">
        <w:trPr>
          <w:trHeight w:val="45"/>
        </w:trPr>
        <w:tc>
          <w:tcPr>
            <w:tcW w:w="540" w:type="dxa"/>
            <w:vMerge/>
          </w:tcPr>
          <w:p w14:paraId="1C5EAB30" w14:textId="77777777" w:rsidR="00BF5BD8" w:rsidRPr="00ED5E2C" w:rsidRDefault="00BF5BD8"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76DA1D3C" w14:textId="1EE533FC" w:rsidR="00BF5BD8" w:rsidRPr="00ED5E2C" w:rsidRDefault="00BF5BD8" w:rsidP="00ED5E2C">
            <w:pPr>
              <w:rPr>
                <w:rFonts w:ascii="Times New Roman" w:hAnsi="Times New Roman" w:cs="Times New Roman"/>
                <w:color w:val="000000" w:themeColor="text1"/>
                <w:sz w:val="24"/>
                <w:szCs w:val="24"/>
              </w:rPr>
            </w:pPr>
          </w:p>
        </w:tc>
        <w:tc>
          <w:tcPr>
            <w:tcW w:w="1731" w:type="dxa"/>
            <w:vMerge/>
          </w:tcPr>
          <w:p w14:paraId="28A08DF8" w14:textId="2891BDCB" w:rsidR="00BF5BD8" w:rsidRPr="00ED5E2C" w:rsidRDefault="00BF5BD8" w:rsidP="00ED5E2C">
            <w:pPr>
              <w:jc w:val="center"/>
              <w:rPr>
                <w:rFonts w:ascii="Times New Roman" w:hAnsi="Times New Roman" w:cs="Times New Roman"/>
                <w:color w:val="000000" w:themeColor="text1"/>
                <w:sz w:val="24"/>
                <w:szCs w:val="24"/>
              </w:rPr>
            </w:pPr>
          </w:p>
        </w:tc>
        <w:tc>
          <w:tcPr>
            <w:tcW w:w="4359" w:type="dxa"/>
            <w:vMerge/>
          </w:tcPr>
          <w:p w14:paraId="327330A5" w14:textId="1A7611A9" w:rsidR="00BF5BD8" w:rsidRPr="00ED5E2C" w:rsidRDefault="00BF5BD8" w:rsidP="00ED5E2C">
            <w:pPr>
              <w:rPr>
                <w:rFonts w:ascii="Times New Roman" w:hAnsi="Times New Roman" w:cs="Times New Roman"/>
                <w:color w:val="000000" w:themeColor="text1"/>
                <w:sz w:val="24"/>
                <w:szCs w:val="24"/>
              </w:rPr>
            </w:pPr>
          </w:p>
        </w:tc>
        <w:tc>
          <w:tcPr>
            <w:tcW w:w="6662" w:type="dxa"/>
          </w:tcPr>
          <w:p w14:paraId="081E03B6" w14:textId="7537EF82" w:rsidR="00BF5BD8" w:rsidRPr="00ED5E2C" w:rsidRDefault="00BF5BD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3808FE48" w14:textId="77777777" w:rsidTr="00115DA7">
        <w:trPr>
          <w:trHeight w:val="45"/>
        </w:trPr>
        <w:tc>
          <w:tcPr>
            <w:tcW w:w="540" w:type="dxa"/>
            <w:vMerge/>
          </w:tcPr>
          <w:p w14:paraId="4B4C2008" w14:textId="77777777" w:rsidR="00BF5BD8" w:rsidRPr="00ED5E2C" w:rsidRDefault="00BF5BD8"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4275A182" w14:textId="4060C652" w:rsidR="00BF5BD8" w:rsidRPr="00ED5E2C" w:rsidRDefault="00BF5BD8" w:rsidP="00ED5E2C">
            <w:pPr>
              <w:rPr>
                <w:rFonts w:ascii="Times New Roman" w:hAnsi="Times New Roman" w:cs="Times New Roman"/>
                <w:color w:val="000000" w:themeColor="text1"/>
                <w:sz w:val="24"/>
                <w:szCs w:val="24"/>
              </w:rPr>
            </w:pPr>
          </w:p>
        </w:tc>
        <w:tc>
          <w:tcPr>
            <w:tcW w:w="1731" w:type="dxa"/>
            <w:vMerge/>
          </w:tcPr>
          <w:p w14:paraId="35C1C075" w14:textId="4436CBE0" w:rsidR="00BF5BD8" w:rsidRPr="00ED5E2C" w:rsidRDefault="00BF5BD8" w:rsidP="00ED5E2C">
            <w:pPr>
              <w:jc w:val="center"/>
              <w:rPr>
                <w:rFonts w:ascii="Times New Roman" w:hAnsi="Times New Roman" w:cs="Times New Roman"/>
                <w:color w:val="000000" w:themeColor="text1"/>
                <w:sz w:val="24"/>
                <w:szCs w:val="24"/>
              </w:rPr>
            </w:pPr>
          </w:p>
        </w:tc>
        <w:tc>
          <w:tcPr>
            <w:tcW w:w="4359" w:type="dxa"/>
            <w:vMerge/>
          </w:tcPr>
          <w:p w14:paraId="6501263D" w14:textId="686637F5" w:rsidR="00BF5BD8" w:rsidRPr="00ED5E2C" w:rsidRDefault="00BF5BD8" w:rsidP="00ED5E2C">
            <w:pPr>
              <w:rPr>
                <w:rFonts w:ascii="Times New Roman" w:hAnsi="Times New Roman" w:cs="Times New Roman"/>
                <w:color w:val="000000" w:themeColor="text1"/>
                <w:sz w:val="24"/>
                <w:szCs w:val="24"/>
              </w:rPr>
            </w:pPr>
          </w:p>
        </w:tc>
        <w:tc>
          <w:tcPr>
            <w:tcW w:w="6662" w:type="dxa"/>
          </w:tcPr>
          <w:p w14:paraId="7824D4EA" w14:textId="6FE1D7C2" w:rsidR="00BF5BD8" w:rsidRPr="00ED5E2C" w:rsidRDefault="00BF5BD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66586EFB" w14:textId="77777777" w:rsidTr="00115DA7">
        <w:trPr>
          <w:trHeight w:val="45"/>
        </w:trPr>
        <w:tc>
          <w:tcPr>
            <w:tcW w:w="540" w:type="dxa"/>
            <w:vMerge/>
          </w:tcPr>
          <w:p w14:paraId="3C988E3D" w14:textId="77777777" w:rsidR="00BF5BD8" w:rsidRPr="00ED5E2C" w:rsidRDefault="00BF5BD8"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43958264" w14:textId="74EB9F28" w:rsidR="00BF5BD8" w:rsidRPr="00ED5E2C" w:rsidRDefault="00BF5BD8" w:rsidP="00ED5E2C">
            <w:pPr>
              <w:rPr>
                <w:rFonts w:ascii="Times New Roman" w:hAnsi="Times New Roman" w:cs="Times New Roman"/>
                <w:color w:val="000000" w:themeColor="text1"/>
                <w:sz w:val="24"/>
                <w:szCs w:val="24"/>
              </w:rPr>
            </w:pPr>
          </w:p>
        </w:tc>
        <w:tc>
          <w:tcPr>
            <w:tcW w:w="1731" w:type="dxa"/>
            <w:vMerge/>
          </w:tcPr>
          <w:p w14:paraId="59B81410" w14:textId="6693A286" w:rsidR="00BF5BD8" w:rsidRPr="00ED5E2C" w:rsidRDefault="00BF5BD8" w:rsidP="00ED5E2C">
            <w:pPr>
              <w:jc w:val="center"/>
              <w:rPr>
                <w:rFonts w:ascii="Times New Roman" w:hAnsi="Times New Roman" w:cs="Times New Roman"/>
                <w:color w:val="000000" w:themeColor="text1"/>
                <w:sz w:val="24"/>
                <w:szCs w:val="24"/>
              </w:rPr>
            </w:pPr>
          </w:p>
        </w:tc>
        <w:tc>
          <w:tcPr>
            <w:tcW w:w="4359" w:type="dxa"/>
            <w:vMerge/>
          </w:tcPr>
          <w:p w14:paraId="05E68C92" w14:textId="228C640C" w:rsidR="00BF5BD8" w:rsidRPr="00ED5E2C" w:rsidRDefault="00BF5BD8" w:rsidP="00ED5E2C">
            <w:pPr>
              <w:rPr>
                <w:rFonts w:ascii="Times New Roman" w:hAnsi="Times New Roman" w:cs="Times New Roman"/>
                <w:color w:val="000000" w:themeColor="text1"/>
                <w:sz w:val="24"/>
                <w:szCs w:val="24"/>
              </w:rPr>
            </w:pPr>
          </w:p>
        </w:tc>
        <w:tc>
          <w:tcPr>
            <w:tcW w:w="6662" w:type="dxa"/>
          </w:tcPr>
          <w:p w14:paraId="78AB7FF2" w14:textId="6F3C22C4" w:rsidR="00BF5BD8" w:rsidRPr="00ED5E2C" w:rsidRDefault="00BF5BD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139F7E1F" w14:textId="77777777" w:rsidTr="00115DA7">
        <w:trPr>
          <w:trHeight w:val="566"/>
        </w:trPr>
        <w:tc>
          <w:tcPr>
            <w:tcW w:w="540" w:type="dxa"/>
            <w:vMerge/>
          </w:tcPr>
          <w:p w14:paraId="4A46451F" w14:textId="77777777" w:rsidR="00BF5BD8" w:rsidRPr="00ED5E2C" w:rsidRDefault="00BF5BD8" w:rsidP="00ED5E2C">
            <w:pPr>
              <w:pStyle w:val="af7"/>
              <w:numPr>
                <w:ilvl w:val="0"/>
                <w:numId w:val="18"/>
              </w:numPr>
              <w:rPr>
                <w:rFonts w:ascii="Times New Roman" w:eastAsia="Tahoma" w:hAnsi="Times New Roman" w:cs="Times New Roman"/>
                <w:color w:val="000000" w:themeColor="text1"/>
                <w:sz w:val="24"/>
                <w:szCs w:val="24"/>
              </w:rPr>
            </w:pPr>
          </w:p>
        </w:tc>
        <w:tc>
          <w:tcPr>
            <w:tcW w:w="2012" w:type="dxa"/>
            <w:vMerge/>
          </w:tcPr>
          <w:p w14:paraId="04D68DB5" w14:textId="772E9219" w:rsidR="00BF5BD8" w:rsidRPr="00ED5E2C" w:rsidRDefault="00BF5BD8" w:rsidP="00ED5E2C">
            <w:pPr>
              <w:rPr>
                <w:rFonts w:ascii="Times New Roman" w:eastAsia="Tahoma" w:hAnsi="Times New Roman" w:cs="Times New Roman"/>
                <w:color w:val="000000" w:themeColor="text1"/>
                <w:sz w:val="24"/>
                <w:szCs w:val="24"/>
              </w:rPr>
            </w:pPr>
          </w:p>
        </w:tc>
        <w:tc>
          <w:tcPr>
            <w:tcW w:w="1731" w:type="dxa"/>
            <w:vMerge/>
          </w:tcPr>
          <w:p w14:paraId="36070B42" w14:textId="521E6490" w:rsidR="00BF5BD8" w:rsidRPr="00ED5E2C" w:rsidRDefault="00BF5BD8" w:rsidP="00ED5E2C">
            <w:pPr>
              <w:jc w:val="center"/>
              <w:rPr>
                <w:rFonts w:ascii="Times New Roman" w:eastAsia="Tahoma" w:hAnsi="Times New Roman" w:cs="Times New Roman"/>
                <w:color w:val="000000" w:themeColor="text1"/>
                <w:sz w:val="24"/>
                <w:szCs w:val="24"/>
              </w:rPr>
            </w:pPr>
          </w:p>
        </w:tc>
        <w:tc>
          <w:tcPr>
            <w:tcW w:w="4359" w:type="dxa"/>
            <w:vMerge/>
          </w:tcPr>
          <w:p w14:paraId="4747A6C9" w14:textId="1FF7C307" w:rsidR="00BF5BD8" w:rsidRPr="00ED5E2C" w:rsidRDefault="00BF5BD8" w:rsidP="00ED5E2C">
            <w:pPr>
              <w:rPr>
                <w:rFonts w:ascii="Times New Roman" w:eastAsia="Tahoma" w:hAnsi="Times New Roman" w:cs="Times New Roman"/>
                <w:color w:val="000000" w:themeColor="text1"/>
                <w:sz w:val="24"/>
                <w:szCs w:val="24"/>
              </w:rPr>
            </w:pPr>
          </w:p>
        </w:tc>
        <w:tc>
          <w:tcPr>
            <w:tcW w:w="6662" w:type="dxa"/>
          </w:tcPr>
          <w:p w14:paraId="22D6559F" w14:textId="77721FB9" w:rsidR="00BF5BD8" w:rsidRPr="00ED5E2C" w:rsidRDefault="00BF5BD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w:t>
            </w:r>
            <w:r w:rsidR="00F14515" w:rsidRPr="00ED5E2C">
              <w:rPr>
                <w:rFonts w:ascii="Times New Roman" w:eastAsia="Tahoma" w:hAnsi="Times New Roman" w:cs="Times New Roman"/>
                <w:color w:val="000000" w:themeColor="text1"/>
                <w:sz w:val="24"/>
                <w:szCs w:val="24"/>
              </w:rPr>
              <w:t>0</w:t>
            </w:r>
            <w:r w:rsidR="00C46362" w:rsidRPr="00ED5E2C">
              <w:rPr>
                <w:rFonts w:ascii="Times New Roman" w:eastAsia="Tahoma" w:hAnsi="Times New Roman" w:cs="Times New Roman"/>
                <w:color w:val="000000" w:themeColor="text1"/>
                <w:sz w:val="24"/>
                <w:szCs w:val="24"/>
              </w:rPr>
              <w:t>%</w:t>
            </w:r>
          </w:p>
        </w:tc>
      </w:tr>
      <w:tr w:rsidR="0039011E" w:rsidRPr="00ED5E2C" w14:paraId="539FF02B" w14:textId="77777777" w:rsidTr="00C46362">
        <w:trPr>
          <w:trHeight w:val="70"/>
        </w:trPr>
        <w:tc>
          <w:tcPr>
            <w:tcW w:w="540" w:type="dxa"/>
            <w:vMerge w:val="restart"/>
          </w:tcPr>
          <w:p w14:paraId="78561E7D" w14:textId="77777777" w:rsidR="007A7849" w:rsidRPr="00ED5E2C" w:rsidRDefault="007A7849" w:rsidP="00ED5E2C">
            <w:pPr>
              <w:pStyle w:val="af7"/>
              <w:numPr>
                <w:ilvl w:val="0"/>
                <w:numId w:val="18"/>
              </w:numPr>
              <w:rPr>
                <w:rFonts w:ascii="Times New Roman" w:hAnsi="Times New Roman" w:cs="Times New Roman"/>
                <w:color w:val="000000" w:themeColor="text1"/>
                <w:sz w:val="24"/>
                <w:szCs w:val="24"/>
              </w:rPr>
            </w:pPr>
          </w:p>
        </w:tc>
        <w:tc>
          <w:tcPr>
            <w:tcW w:w="2012" w:type="dxa"/>
            <w:vMerge w:val="restart"/>
          </w:tcPr>
          <w:p w14:paraId="1ADCA6B6" w14:textId="77777777" w:rsidR="007A7849" w:rsidRPr="00ED5E2C" w:rsidRDefault="007A7849"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Дошкольное, начальное и среднее общее образование</w:t>
            </w:r>
          </w:p>
        </w:tc>
        <w:tc>
          <w:tcPr>
            <w:tcW w:w="1731" w:type="dxa"/>
            <w:vMerge w:val="restart"/>
          </w:tcPr>
          <w:p w14:paraId="1DF44CFD" w14:textId="77777777" w:rsidR="007A7849" w:rsidRPr="00ED5E2C" w:rsidRDefault="007A7849"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3.5.1</w:t>
            </w:r>
          </w:p>
        </w:tc>
        <w:tc>
          <w:tcPr>
            <w:tcW w:w="4359" w:type="dxa"/>
            <w:vMerge w:val="restart"/>
          </w:tcPr>
          <w:p w14:paraId="403A5A94" w14:textId="77777777" w:rsidR="007A7849" w:rsidRPr="00ED5E2C" w:rsidRDefault="007A7849"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662" w:type="dxa"/>
          </w:tcPr>
          <w:p w14:paraId="5561220C" w14:textId="218302A9" w:rsidR="007A7849" w:rsidRPr="00ED5E2C" w:rsidRDefault="007A784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–500 кв.м</w:t>
            </w:r>
          </w:p>
          <w:p w14:paraId="19B1C359" w14:textId="3A09D88C" w:rsidR="007A7849" w:rsidRPr="00ED5E2C" w:rsidRDefault="007A784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 кв.м</w:t>
            </w:r>
          </w:p>
        </w:tc>
      </w:tr>
      <w:tr w:rsidR="0039011E" w:rsidRPr="00ED5E2C" w14:paraId="0ECF1A8B" w14:textId="77777777" w:rsidTr="00C46362">
        <w:trPr>
          <w:trHeight w:val="155"/>
        </w:trPr>
        <w:tc>
          <w:tcPr>
            <w:tcW w:w="540" w:type="dxa"/>
            <w:vMerge/>
          </w:tcPr>
          <w:p w14:paraId="6D288C9F" w14:textId="77777777" w:rsidR="007A7849" w:rsidRPr="00ED5E2C" w:rsidRDefault="007A7849"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47A79F8E" w14:textId="77777777" w:rsidR="007A7849" w:rsidRPr="00ED5E2C" w:rsidRDefault="007A7849" w:rsidP="00ED5E2C">
            <w:pPr>
              <w:rPr>
                <w:rFonts w:ascii="Times New Roman" w:hAnsi="Times New Roman" w:cs="Times New Roman"/>
                <w:color w:val="000000" w:themeColor="text1"/>
                <w:sz w:val="24"/>
                <w:szCs w:val="24"/>
              </w:rPr>
            </w:pPr>
          </w:p>
        </w:tc>
        <w:tc>
          <w:tcPr>
            <w:tcW w:w="1731" w:type="dxa"/>
            <w:vMerge/>
          </w:tcPr>
          <w:p w14:paraId="04A0E4BB" w14:textId="77777777" w:rsidR="007A7849" w:rsidRPr="00ED5E2C" w:rsidRDefault="007A7849" w:rsidP="00ED5E2C">
            <w:pPr>
              <w:jc w:val="center"/>
              <w:rPr>
                <w:rFonts w:ascii="Times New Roman" w:hAnsi="Times New Roman" w:cs="Times New Roman"/>
                <w:color w:val="000000" w:themeColor="text1"/>
                <w:sz w:val="24"/>
                <w:szCs w:val="24"/>
              </w:rPr>
            </w:pPr>
          </w:p>
        </w:tc>
        <w:tc>
          <w:tcPr>
            <w:tcW w:w="4359" w:type="dxa"/>
            <w:vMerge/>
          </w:tcPr>
          <w:p w14:paraId="2B737AC1" w14:textId="77777777" w:rsidR="007A7849" w:rsidRPr="00ED5E2C" w:rsidRDefault="007A7849" w:rsidP="00ED5E2C">
            <w:pPr>
              <w:rPr>
                <w:rFonts w:ascii="Times New Roman" w:hAnsi="Times New Roman" w:cs="Times New Roman"/>
                <w:color w:val="000000" w:themeColor="text1"/>
                <w:sz w:val="24"/>
                <w:szCs w:val="24"/>
              </w:rPr>
            </w:pPr>
          </w:p>
        </w:tc>
        <w:tc>
          <w:tcPr>
            <w:tcW w:w="6662" w:type="dxa"/>
          </w:tcPr>
          <w:p w14:paraId="08390706" w14:textId="55F910BB" w:rsidR="007A7849"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40%</w:t>
            </w:r>
          </w:p>
        </w:tc>
      </w:tr>
      <w:tr w:rsidR="0039011E" w:rsidRPr="00ED5E2C" w14:paraId="6F2CC7CC" w14:textId="77777777" w:rsidTr="00115DA7">
        <w:trPr>
          <w:trHeight w:val="828"/>
        </w:trPr>
        <w:tc>
          <w:tcPr>
            <w:tcW w:w="540" w:type="dxa"/>
            <w:vMerge/>
          </w:tcPr>
          <w:p w14:paraId="3A3A042A" w14:textId="77777777" w:rsidR="007A7849" w:rsidRPr="00ED5E2C" w:rsidRDefault="007A7849"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5EBE858A" w14:textId="77777777" w:rsidR="007A7849" w:rsidRPr="00ED5E2C" w:rsidRDefault="007A7849" w:rsidP="00ED5E2C">
            <w:pPr>
              <w:rPr>
                <w:rFonts w:ascii="Times New Roman" w:hAnsi="Times New Roman" w:cs="Times New Roman"/>
                <w:color w:val="000000" w:themeColor="text1"/>
                <w:sz w:val="24"/>
                <w:szCs w:val="24"/>
              </w:rPr>
            </w:pPr>
          </w:p>
        </w:tc>
        <w:tc>
          <w:tcPr>
            <w:tcW w:w="1731" w:type="dxa"/>
            <w:vMerge/>
          </w:tcPr>
          <w:p w14:paraId="4E15E782" w14:textId="77777777" w:rsidR="007A7849" w:rsidRPr="00ED5E2C" w:rsidRDefault="007A7849" w:rsidP="00ED5E2C">
            <w:pPr>
              <w:jc w:val="center"/>
              <w:rPr>
                <w:rFonts w:ascii="Times New Roman" w:hAnsi="Times New Roman" w:cs="Times New Roman"/>
                <w:color w:val="000000" w:themeColor="text1"/>
                <w:sz w:val="24"/>
                <w:szCs w:val="24"/>
              </w:rPr>
            </w:pPr>
          </w:p>
        </w:tc>
        <w:tc>
          <w:tcPr>
            <w:tcW w:w="4359" w:type="dxa"/>
            <w:vMerge/>
          </w:tcPr>
          <w:p w14:paraId="395F410A" w14:textId="77777777" w:rsidR="007A7849" w:rsidRPr="00ED5E2C" w:rsidRDefault="007A7849" w:rsidP="00ED5E2C">
            <w:pPr>
              <w:rPr>
                <w:rFonts w:ascii="Times New Roman" w:hAnsi="Times New Roman" w:cs="Times New Roman"/>
                <w:color w:val="000000" w:themeColor="text1"/>
                <w:sz w:val="24"/>
                <w:szCs w:val="24"/>
              </w:rPr>
            </w:pPr>
          </w:p>
        </w:tc>
        <w:tc>
          <w:tcPr>
            <w:tcW w:w="6662" w:type="dxa"/>
          </w:tcPr>
          <w:p w14:paraId="164EFC2B" w14:textId="2CEFADC9" w:rsidR="007A7849"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7944C9B9" w14:textId="77777777" w:rsidTr="00C46362">
        <w:trPr>
          <w:trHeight w:val="70"/>
        </w:trPr>
        <w:tc>
          <w:tcPr>
            <w:tcW w:w="540" w:type="dxa"/>
            <w:vMerge/>
          </w:tcPr>
          <w:p w14:paraId="23F9D692" w14:textId="77777777" w:rsidR="007A7849" w:rsidRPr="00ED5E2C" w:rsidRDefault="007A7849"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42A96373" w14:textId="77777777" w:rsidR="007A7849" w:rsidRPr="00ED5E2C" w:rsidRDefault="007A7849" w:rsidP="00ED5E2C">
            <w:pPr>
              <w:rPr>
                <w:rFonts w:ascii="Times New Roman" w:hAnsi="Times New Roman" w:cs="Times New Roman"/>
                <w:color w:val="000000" w:themeColor="text1"/>
                <w:sz w:val="24"/>
                <w:szCs w:val="24"/>
              </w:rPr>
            </w:pPr>
          </w:p>
        </w:tc>
        <w:tc>
          <w:tcPr>
            <w:tcW w:w="1731" w:type="dxa"/>
            <w:vMerge/>
          </w:tcPr>
          <w:p w14:paraId="77590665" w14:textId="77777777" w:rsidR="007A7849" w:rsidRPr="00ED5E2C" w:rsidRDefault="007A7849" w:rsidP="00ED5E2C">
            <w:pPr>
              <w:jc w:val="center"/>
              <w:rPr>
                <w:rFonts w:ascii="Times New Roman" w:hAnsi="Times New Roman" w:cs="Times New Roman"/>
                <w:color w:val="000000" w:themeColor="text1"/>
                <w:sz w:val="24"/>
                <w:szCs w:val="24"/>
              </w:rPr>
            </w:pPr>
          </w:p>
        </w:tc>
        <w:tc>
          <w:tcPr>
            <w:tcW w:w="4359" w:type="dxa"/>
            <w:vMerge/>
          </w:tcPr>
          <w:p w14:paraId="2D5745CE" w14:textId="77777777" w:rsidR="007A7849" w:rsidRPr="00ED5E2C" w:rsidRDefault="007A7849" w:rsidP="00ED5E2C">
            <w:pPr>
              <w:rPr>
                <w:rFonts w:ascii="Times New Roman" w:hAnsi="Times New Roman" w:cs="Times New Roman"/>
                <w:color w:val="000000" w:themeColor="text1"/>
                <w:sz w:val="24"/>
                <w:szCs w:val="24"/>
              </w:rPr>
            </w:pPr>
          </w:p>
        </w:tc>
        <w:tc>
          <w:tcPr>
            <w:tcW w:w="6662" w:type="dxa"/>
          </w:tcPr>
          <w:p w14:paraId="081DC615" w14:textId="0611A13E" w:rsidR="007A7849"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34CE86A9" w14:textId="77777777" w:rsidTr="00C46362">
        <w:trPr>
          <w:trHeight w:val="70"/>
        </w:trPr>
        <w:tc>
          <w:tcPr>
            <w:tcW w:w="540" w:type="dxa"/>
            <w:vMerge/>
          </w:tcPr>
          <w:p w14:paraId="5EFBC3F4" w14:textId="77777777" w:rsidR="007A7849" w:rsidRPr="00ED5E2C" w:rsidRDefault="007A7849" w:rsidP="00ED5E2C">
            <w:pPr>
              <w:pStyle w:val="af7"/>
              <w:numPr>
                <w:ilvl w:val="0"/>
                <w:numId w:val="18"/>
              </w:numPr>
              <w:rPr>
                <w:rFonts w:ascii="Times New Roman" w:hAnsi="Times New Roman" w:cs="Times New Roman"/>
                <w:color w:val="000000" w:themeColor="text1"/>
                <w:sz w:val="24"/>
                <w:szCs w:val="24"/>
              </w:rPr>
            </w:pPr>
          </w:p>
        </w:tc>
        <w:tc>
          <w:tcPr>
            <w:tcW w:w="2012" w:type="dxa"/>
            <w:vMerge/>
          </w:tcPr>
          <w:p w14:paraId="7B994A51" w14:textId="77777777" w:rsidR="007A7849" w:rsidRPr="00ED5E2C" w:rsidRDefault="007A7849" w:rsidP="00ED5E2C">
            <w:pPr>
              <w:rPr>
                <w:rFonts w:ascii="Times New Roman" w:hAnsi="Times New Roman" w:cs="Times New Roman"/>
                <w:color w:val="000000" w:themeColor="text1"/>
                <w:sz w:val="24"/>
                <w:szCs w:val="24"/>
              </w:rPr>
            </w:pPr>
          </w:p>
        </w:tc>
        <w:tc>
          <w:tcPr>
            <w:tcW w:w="1731" w:type="dxa"/>
            <w:vMerge/>
          </w:tcPr>
          <w:p w14:paraId="42C50E18" w14:textId="77777777" w:rsidR="007A7849" w:rsidRPr="00ED5E2C" w:rsidRDefault="007A7849" w:rsidP="00ED5E2C">
            <w:pPr>
              <w:jc w:val="center"/>
              <w:rPr>
                <w:rFonts w:ascii="Times New Roman" w:hAnsi="Times New Roman" w:cs="Times New Roman"/>
                <w:color w:val="000000" w:themeColor="text1"/>
                <w:sz w:val="24"/>
                <w:szCs w:val="24"/>
              </w:rPr>
            </w:pPr>
          </w:p>
        </w:tc>
        <w:tc>
          <w:tcPr>
            <w:tcW w:w="4359" w:type="dxa"/>
            <w:vMerge/>
          </w:tcPr>
          <w:p w14:paraId="1CBA948C" w14:textId="77777777" w:rsidR="007A7849" w:rsidRPr="00ED5E2C" w:rsidRDefault="007A7849" w:rsidP="00ED5E2C">
            <w:pPr>
              <w:rPr>
                <w:rFonts w:ascii="Times New Roman" w:hAnsi="Times New Roman" w:cs="Times New Roman"/>
                <w:color w:val="000000" w:themeColor="text1"/>
                <w:sz w:val="24"/>
                <w:szCs w:val="24"/>
              </w:rPr>
            </w:pPr>
          </w:p>
        </w:tc>
        <w:tc>
          <w:tcPr>
            <w:tcW w:w="6662" w:type="dxa"/>
          </w:tcPr>
          <w:p w14:paraId="3CE192EE" w14:textId="592205DD" w:rsidR="007A7849" w:rsidRPr="00ED5E2C" w:rsidRDefault="00C4636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30%</w:t>
            </w:r>
          </w:p>
        </w:tc>
      </w:tr>
      <w:tr w:rsidR="0039011E" w:rsidRPr="00ED5E2C" w14:paraId="3DBA8C8C" w14:textId="77777777" w:rsidTr="00C46362">
        <w:trPr>
          <w:trHeight w:val="70"/>
        </w:trPr>
        <w:tc>
          <w:tcPr>
            <w:tcW w:w="540" w:type="dxa"/>
            <w:vMerge w:val="restart"/>
          </w:tcPr>
          <w:p w14:paraId="41F58A64" w14:textId="77777777" w:rsidR="007A7849" w:rsidRPr="00ED5E2C" w:rsidRDefault="007A7849" w:rsidP="00ED5E2C">
            <w:pPr>
              <w:pStyle w:val="af7"/>
              <w:numPr>
                <w:ilvl w:val="0"/>
                <w:numId w:val="18"/>
              </w:numPr>
              <w:rPr>
                <w:rFonts w:ascii="Times New Roman" w:eastAsia="Tahoma" w:hAnsi="Times New Roman" w:cs="Times New Roman"/>
                <w:color w:val="000000" w:themeColor="text1"/>
                <w:sz w:val="24"/>
                <w:szCs w:val="24"/>
              </w:rPr>
            </w:pPr>
          </w:p>
        </w:tc>
        <w:tc>
          <w:tcPr>
            <w:tcW w:w="2012" w:type="dxa"/>
            <w:vMerge w:val="restart"/>
          </w:tcPr>
          <w:p w14:paraId="03CB000A" w14:textId="77777777" w:rsidR="007A7849" w:rsidRPr="00ED5E2C" w:rsidRDefault="007A7849"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Площадки для занятий спортом</w:t>
            </w:r>
          </w:p>
        </w:tc>
        <w:tc>
          <w:tcPr>
            <w:tcW w:w="1731" w:type="dxa"/>
            <w:vMerge w:val="restart"/>
          </w:tcPr>
          <w:p w14:paraId="1DCD2DB7" w14:textId="77777777" w:rsidR="007A7849" w:rsidRPr="00ED5E2C" w:rsidRDefault="007A7849"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5.1.3</w:t>
            </w:r>
          </w:p>
        </w:tc>
        <w:tc>
          <w:tcPr>
            <w:tcW w:w="4359" w:type="dxa"/>
            <w:vMerge w:val="restart"/>
          </w:tcPr>
          <w:p w14:paraId="635F9427" w14:textId="77777777" w:rsidR="007A7849" w:rsidRPr="00ED5E2C" w:rsidRDefault="007A7849"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площадок для занятия спортом и физкультурой на открытом воздухе (физкультурные площадки, </w:t>
            </w:r>
            <w:r w:rsidRPr="00ED5E2C">
              <w:rPr>
                <w:rFonts w:ascii="Times New Roman" w:eastAsia="Tahoma" w:hAnsi="Times New Roman" w:cs="Times New Roman"/>
                <w:color w:val="000000" w:themeColor="text1"/>
                <w:sz w:val="24"/>
                <w:szCs w:val="24"/>
              </w:rPr>
              <w:lastRenderedPageBreak/>
              <w:t>беговые дорожки, поля для спортивной игры)</w:t>
            </w:r>
          </w:p>
        </w:tc>
        <w:tc>
          <w:tcPr>
            <w:tcW w:w="6662" w:type="dxa"/>
          </w:tcPr>
          <w:p w14:paraId="64C391BB" w14:textId="26C553D2" w:rsidR="007A7849" w:rsidRPr="00ED5E2C" w:rsidRDefault="007A7849"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 – 100 кв.м</w:t>
            </w:r>
          </w:p>
        </w:tc>
      </w:tr>
      <w:tr w:rsidR="0039011E" w:rsidRPr="00ED5E2C" w14:paraId="638199DD" w14:textId="77777777" w:rsidTr="00115DA7">
        <w:trPr>
          <w:trHeight w:val="690"/>
        </w:trPr>
        <w:tc>
          <w:tcPr>
            <w:tcW w:w="540" w:type="dxa"/>
            <w:vMerge/>
          </w:tcPr>
          <w:p w14:paraId="7D8DF250" w14:textId="77777777" w:rsidR="007A7849" w:rsidRPr="00ED5E2C" w:rsidRDefault="007A7849" w:rsidP="00ED5E2C">
            <w:pPr>
              <w:pStyle w:val="af7"/>
              <w:numPr>
                <w:ilvl w:val="0"/>
                <w:numId w:val="18"/>
              </w:numPr>
              <w:rPr>
                <w:rFonts w:ascii="Times New Roman" w:eastAsia="Tahoma" w:hAnsi="Times New Roman" w:cs="Times New Roman"/>
                <w:color w:val="000000" w:themeColor="text1"/>
                <w:sz w:val="24"/>
                <w:szCs w:val="24"/>
              </w:rPr>
            </w:pPr>
          </w:p>
        </w:tc>
        <w:tc>
          <w:tcPr>
            <w:tcW w:w="2012" w:type="dxa"/>
            <w:vMerge/>
          </w:tcPr>
          <w:p w14:paraId="4995EA09"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17404898"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4359" w:type="dxa"/>
            <w:vMerge/>
          </w:tcPr>
          <w:p w14:paraId="182DA339" w14:textId="77777777" w:rsidR="007A7849" w:rsidRPr="00ED5E2C" w:rsidRDefault="007A7849" w:rsidP="00ED5E2C">
            <w:pPr>
              <w:rPr>
                <w:rFonts w:ascii="Times New Roman" w:eastAsia="Tahoma" w:hAnsi="Times New Roman" w:cs="Times New Roman"/>
                <w:color w:val="000000" w:themeColor="text1"/>
                <w:sz w:val="24"/>
                <w:szCs w:val="24"/>
              </w:rPr>
            </w:pPr>
          </w:p>
        </w:tc>
        <w:tc>
          <w:tcPr>
            <w:tcW w:w="6662" w:type="dxa"/>
          </w:tcPr>
          <w:p w14:paraId="29DB776F" w14:textId="7B2D5469" w:rsidR="007A7849" w:rsidRPr="00ED5E2C" w:rsidRDefault="007A7849"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 кв.м</w:t>
            </w:r>
          </w:p>
        </w:tc>
      </w:tr>
      <w:tr w:rsidR="0039011E" w:rsidRPr="00ED5E2C" w14:paraId="3CA6F5ED" w14:textId="77777777" w:rsidTr="00115DA7">
        <w:trPr>
          <w:trHeight w:val="45"/>
        </w:trPr>
        <w:tc>
          <w:tcPr>
            <w:tcW w:w="540" w:type="dxa"/>
          </w:tcPr>
          <w:p w14:paraId="66FD2CEC" w14:textId="77777777" w:rsidR="00C77633" w:rsidRPr="00ED5E2C" w:rsidRDefault="00C77633" w:rsidP="00ED5E2C">
            <w:pPr>
              <w:pStyle w:val="af7"/>
              <w:numPr>
                <w:ilvl w:val="0"/>
                <w:numId w:val="18"/>
              </w:numPr>
              <w:rPr>
                <w:rFonts w:ascii="Times New Roman" w:hAnsi="Times New Roman" w:cs="Times New Roman"/>
                <w:color w:val="000000" w:themeColor="text1"/>
                <w:sz w:val="24"/>
                <w:szCs w:val="24"/>
              </w:rPr>
            </w:pPr>
          </w:p>
        </w:tc>
        <w:tc>
          <w:tcPr>
            <w:tcW w:w="2012" w:type="dxa"/>
          </w:tcPr>
          <w:p w14:paraId="19B147BB" w14:textId="77777777" w:rsidR="00C77633" w:rsidRPr="00ED5E2C" w:rsidRDefault="00C7763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(территории) общего пользования</w:t>
            </w:r>
          </w:p>
        </w:tc>
        <w:tc>
          <w:tcPr>
            <w:tcW w:w="1731" w:type="dxa"/>
          </w:tcPr>
          <w:p w14:paraId="41199D49" w14:textId="77777777" w:rsidR="00C77633" w:rsidRPr="00ED5E2C" w:rsidRDefault="00C7763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w:t>
            </w:r>
          </w:p>
        </w:tc>
        <w:tc>
          <w:tcPr>
            <w:tcW w:w="4359" w:type="dxa"/>
          </w:tcPr>
          <w:p w14:paraId="0EB3D6E2" w14:textId="77777777" w:rsidR="00C77633" w:rsidRPr="00ED5E2C" w:rsidRDefault="00C7763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общего пользования.</w:t>
            </w:r>
          </w:p>
          <w:p w14:paraId="24475C04" w14:textId="48DA76C1" w:rsidR="00C77633" w:rsidRPr="00ED5E2C" w:rsidRDefault="00C7763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ED5E2C">
                <w:rPr>
                  <w:rFonts w:ascii="Times New Roman" w:eastAsia="Tahoma" w:hAnsi="Times New Roman" w:cs="Times New Roman"/>
                  <w:color w:val="000000" w:themeColor="text1"/>
                  <w:sz w:val="24"/>
                  <w:szCs w:val="24"/>
                </w:rPr>
                <w:t>кодами 12.0.1</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12.0.2</w:t>
              </w:r>
            </w:hyperlink>
          </w:p>
        </w:tc>
        <w:tc>
          <w:tcPr>
            <w:tcW w:w="6662" w:type="dxa"/>
          </w:tcPr>
          <w:p w14:paraId="60A1DCF8" w14:textId="160C23B0" w:rsidR="00C77633" w:rsidRPr="00ED5E2C" w:rsidRDefault="0078009D"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4E481654" w14:textId="77777777" w:rsidTr="00115DA7">
        <w:trPr>
          <w:trHeight w:val="45"/>
        </w:trPr>
        <w:tc>
          <w:tcPr>
            <w:tcW w:w="540" w:type="dxa"/>
          </w:tcPr>
          <w:p w14:paraId="34AB98FC" w14:textId="77777777" w:rsidR="00C77633" w:rsidRPr="00ED5E2C" w:rsidRDefault="00C77633" w:rsidP="00ED5E2C">
            <w:pPr>
              <w:pStyle w:val="af7"/>
              <w:numPr>
                <w:ilvl w:val="0"/>
                <w:numId w:val="18"/>
              </w:numPr>
              <w:rPr>
                <w:rFonts w:ascii="Times New Roman" w:hAnsi="Times New Roman" w:cs="Times New Roman"/>
                <w:color w:val="000000" w:themeColor="text1"/>
                <w:sz w:val="24"/>
                <w:szCs w:val="24"/>
              </w:rPr>
            </w:pPr>
          </w:p>
        </w:tc>
        <w:tc>
          <w:tcPr>
            <w:tcW w:w="2012" w:type="dxa"/>
          </w:tcPr>
          <w:p w14:paraId="3618C26E" w14:textId="77777777" w:rsidR="00C77633" w:rsidRPr="00ED5E2C" w:rsidRDefault="00C7763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Улично-дорожная сеть</w:t>
            </w:r>
          </w:p>
        </w:tc>
        <w:tc>
          <w:tcPr>
            <w:tcW w:w="1731" w:type="dxa"/>
          </w:tcPr>
          <w:p w14:paraId="6EE7C95B" w14:textId="77777777" w:rsidR="00C77633" w:rsidRPr="00ED5E2C" w:rsidRDefault="00C7763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12.0.1</w:t>
            </w:r>
          </w:p>
        </w:tc>
        <w:tc>
          <w:tcPr>
            <w:tcW w:w="4359" w:type="dxa"/>
          </w:tcPr>
          <w:p w14:paraId="4D248844" w14:textId="670D76E2" w:rsidR="00C77633" w:rsidRPr="00ED5E2C" w:rsidRDefault="00C7763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w:t>
            </w:r>
            <w:r w:rsidR="0025044B"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велотранспортной и инженерной инфраструктуры;</w:t>
            </w:r>
          </w:p>
          <w:p w14:paraId="0D8C7B3D" w14:textId="77777777" w:rsidR="00C77633" w:rsidRPr="00ED5E2C" w:rsidRDefault="00C7763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ED5E2C">
                <w:rPr>
                  <w:rFonts w:ascii="Times New Roman" w:eastAsia="Tahoma" w:hAnsi="Times New Roman" w:cs="Times New Roman"/>
                  <w:color w:val="000000" w:themeColor="text1"/>
                  <w:sz w:val="24"/>
                  <w:szCs w:val="24"/>
                </w:rPr>
                <w:t>кодами 2.7.1</w:t>
              </w:r>
            </w:hyperlink>
            <w:r w:rsidRPr="00ED5E2C">
              <w:rPr>
                <w:rFonts w:ascii="Times New Roman" w:eastAsia="Tahoma" w:hAnsi="Times New Roman" w:cs="Times New Roman"/>
                <w:color w:val="000000" w:themeColor="text1"/>
                <w:sz w:val="24"/>
                <w:szCs w:val="24"/>
              </w:rPr>
              <w:t xml:space="preserve">, </w:t>
            </w:r>
            <w:hyperlink w:anchor="sub_1049">
              <w:r w:rsidRPr="00ED5E2C">
                <w:rPr>
                  <w:rFonts w:ascii="Times New Roman" w:eastAsia="Tahoma" w:hAnsi="Times New Roman" w:cs="Times New Roman"/>
                  <w:color w:val="000000" w:themeColor="text1"/>
                  <w:sz w:val="24"/>
                  <w:szCs w:val="24"/>
                </w:rPr>
                <w:t>4.9</w:t>
              </w:r>
            </w:hyperlink>
            <w:r w:rsidRPr="00ED5E2C">
              <w:rPr>
                <w:rFonts w:ascii="Times New Roman" w:eastAsia="Tahoma" w:hAnsi="Times New Roman" w:cs="Times New Roman"/>
                <w:color w:val="000000" w:themeColor="text1"/>
                <w:sz w:val="24"/>
                <w:szCs w:val="24"/>
              </w:rPr>
              <w:t xml:space="preserve">, </w:t>
            </w:r>
            <w:hyperlink w:anchor="sub_1723">
              <w:r w:rsidRPr="00ED5E2C">
                <w:rPr>
                  <w:rFonts w:ascii="Times New Roman" w:eastAsia="Tahoma" w:hAnsi="Times New Roman" w:cs="Times New Roman"/>
                  <w:color w:val="000000" w:themeColor="text1"/>
                  <w:sz w:val="24"/>
                  <w:szCs w:val="24"/>
                </w:rPr>
                <w:t>7.2.3</w:t>
              </w:r>
            </w:hyperlink>
            <w:r w:rsidRPr="00ED5E2C">
              <w:rPr>
                <w:rFonts w:ascii="Times New Roman" w:eastAsia="Tahoma" w:hAnsi="Times New Roman" w:cs="Times New Roman"/>
                <w:color w:val="000000" w:themeColor="text1"/>
                <w:sz w:val="24"/>
                <w:szCs w:val="24"/>
              </w:rPr>
              <w:t>, а также некапитальных сооружений, предназначенных для охраны транспортных средств</w:t>
            </w:r>
          </w:p>
        </w:tc>
        <w:tc>
          <w:tcPr>
            <w:tcW w:w="6662" w:type="dxa"/>
          </w:tcPr>
          <w:p w14:paraId="6160812A" w14:textId="29E07AC4" w:rsidR="00C77633" w:rsidRPr="00ED5E2C" w:rsidRDefault="0078009D"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33A94505" w14:textId="77777777" w:rsidTr="00115DA7">
        <w:tc>
          <w:tcPr>
            <w:tcW w:w="540" w:type="dxa"/>
          </w:tcPr>
          <w:p w14:paraId="3E56639F" w14:textId="77777777" w:rsidR="00C77633" w:rsidRPr="00ED5E2C" w:rsidRDefault="00C77633" w:rsidP="00ED5E2C">
            <w:pPr>
              <w:pStyle w:val="af7"/>
              <w:numPr>
                <w:ilvl w:val="0"/>
                <w:numId w:val="18"/>
              </w:numPr>
              <w:rPr>
                <w:rFonts w:ascii="Times New Roman" w:hAnsi="Times New Roman" w:cs="Times New Roman"/>
                <w:color w:val="000000" w:themeColor="text1"/>
                <w:sz w:val="24"/>
                <w:szCs w:val="24"/>
              </w:rPr>
            </w:pPr>
          </w:p>
        </w:tc>
        <w:tc>
          <w:tcPr>
            <w:tcW w:w="2012" w:type="dxa"/>
          </w:tcPr>
          <w:p w14:paraId="13389864" w14:textId="77777777" w:rsidR="00C77633" w:rsidRPr="00ED5E2C" w:rsidRDefault="00C7763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Благоустройство территории</w:t>
            </w:r>
          </w:p>
        </w:tc>
        <w:tc>
          <w:tcPr>
            <w:tcW w:w="1731" w:type="dxa"/>
          </w:tcPr>
          <w:p w14:paraId="7D3AEEB2" w14:textId="77777777" w:rsidR="00C77633" w:rsidRPr="00ED5E2C" w:rsidRDefault="00C7763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12.0.2</w:t>
            </w:r>
          </w:p>
        </w:tc>
        <w:tc>
          <w:tcPr>
            <w:tcW w:w="4359" w:type="dxa"/>
          </w:tcPr>
          <w:p w14:paraId="58E40F9C" w14:textId="77777777" w:rsidR="00C77633" w:rsidRPr="00ED5E2C" w:rsidRDefault="00C7763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662" w:type="dxa"/>
          </w:tcPr>
          <w:p w14:paraId="4037B1B5" w14:textId="5AA96AA8" w:rsidR="00C77633" w:rsidRPr="00ED5E2C" w:rsidRDefault="0078009D"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bl>
    <w:p w14:paraId="248F77EE" w14:textId="10CE565D" w:rsidR="00BB2368" w:rsidRDefault="00BB2368" w:rsidP="00ED5E2C">
      <w:pPr>
        <w:keepNext/>
        <w:keepLines/>
        <w:outlineLvl w:val="1"/>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lastRenderedPageBreak/>
        <w:t>Вспомогательные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использования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не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установлен</w:t>
      </w:r>
      <w:r w:rsidR="00F6381F">
        <w:rPr>
          <w:rFonts w:ascii="Times New Roman" w:eastAsia="Tahoma" w:hAnsi="Times New Roman" w:cs="Times New Roman"/>
          <w:b/>
          <w:bCs/>
          <w:color w:val="000000" w:themeColor="text1"/>
          <w:sz w:val="24"/>
          <w:szCs w:val="24"/>
        </w:rPr>
        <w:t>ы</w:t>
      </w:r>
    </w:p>
    <w:p w14:paraId="18F43ED6" w14:textId="77777777" w:rsidR="00F6381F" w:rsidRPr="00ED5E2C" w:rsidRDefault="00F6381F" w:rsidP="00ED5E2C">
      <w:pPr>
        <w:keepNext/>
        <w:keepLines/>
        <w:outlineLvl w:val="1"/>
        <w:rPr>
          <w:rFonts w:ascii="Times New Roman" w:eastAsiaTheme="majorEastAsia" w:hAnsi="Times New Roman" w:cs="Times New Roman"/>
          <w:b/>
          <w:bCs/>
          <w:color w:val="000000" w:themeColor="text1"/>
          <w:sz w:val="24"/>
          <w:szCs w:val="24"/>
        </w:rPr>
      </w:pPr>
    </w:p>
    <w:p w14:paraId="2EF89B43" w14:textId="1BDDD392" w:rsidR="00BB2368" w:rsidRPr="00ED5E2C" w:rsidRDefault="00BB2368"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использования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p>
    <w:tbl>
      <w:tblPr>
        <w:tblStyle w:val="af"/>
        <w:tblW w:w="15304" w:type="dxa"/>
        <w:tblLook w:val="04A0" w:firstRow="1" w:lastRow="0" w:firstColumn="1" w:lastColumn="0" w:noHBand="0" w:noVBand="1"/>
      </w:tblPr>
      <w:tblGrid>
        <w:gridCol w:w="540"/>
        <w:gridCol w:w="2224"/>
        <w:gridCol w:w="1731"/>
        <w:gridCol w:w="4147"/>
        <w:gridCol w:w="6662"/>
      </w:tblGrid>
      <w:tr w:rsidR="0039011E" w:rsidRPr="00ED5E2C" w14:paraId="68AC7DC3" w14:textId="77777777" w:rsidTr="007A7849">
        <w:tc>
          <w:tcPr>
            <w:tcW w:w="540" w:type="dxa"/>
          </w:tcPr>
          <w:p w14:paraId="7DA3D85E" w14:textId="77777777" w:rsidR="00C77633" w:rsidRPr="00ED5E2C" w:rsidRDefault="00C77633"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p w14:paraId="4E797050" w14:textId="11B07E9E" w:rsidR="00C77633" w:rsidRPr="00ED5E2C" w:rsidRDefault="00C77633" w:rsidP="00ED5E2C">
            <w:pPr>
              <w:pStyle w:val="af7"/>
              <w:ind w:left="0"/>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п/п</w:t>
            </w:r>
          </w:p>
        </w:tc>
        <w:tc>
          <w:tcPr>
            <w:tcW w:w="2224" w:type="dxa"/>
          </w:tcPr>
          <w:p w14:paraId="23D689CA" w14:textId="3AF63F9A" w:rsidR="00C77633" w:rsidRPr="00ED5E2C" w:rsidRDefault="00C7763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7870C892" w14:textId="13F2C65F" w:rsidR="00C77633" w:rsidRPr="00ED5E2C" w:rsidRDefault="00C7763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147" w:type="dxa"/>
          </w:tcPr>
          <w:p w14:paraId="19CB801A" w14:textId="63B0F2AA" w:rsidR="00C77633" w:rsidRPr="00ED5E2C" w:rsidRDefault="00C7763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662" w:type="dxa"/>
            <w:tcBorders>
              <w:bottom w:val="single" w:sz="4" w:space="0" w:color="auto"/>
            </w:tcBorders>
          </w:tcPr>
          <w:p w14:paraId="2EFE310D" w14:textId="165A60E4" w:rsidR="00C77633" w:rsidRPr="00ED5E2C" w:rsidRDefault="00C7763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28AC6031" w14:textId="77777777" w:rsidTr="007A7849">
        <w:tc>
          <w:tcPr>
            <w:tcW w:w="540" w:type="dxa"/>
            <w:vMerge w:val="restart"/>
          </w:tcPr>
          <w:p w14:paraId="6C872E21" w14:textId="77777777" w:rsidR="00BB2368" w:rsidRPr="00ED5E2C" w:rsidRDefault="00BB2368" w:rsidP="00ED5E2C">
            <w:pPr>
              <w:pStyle w:val="af7"/>
              <w:numPr>
                <w:ilvl w:val="0"/>
                <w:numId w:val="19"/>
              </w:numPr>
              <w:rPr>
                <w:rFonts w:ascii="Times New Roman" w:hAnsi="Times New Roman" w:cs="Times New Roman"/>
                <w:color w:val="000000" w:themeColor="text1"/>
                <w:sz w:val="24"/>
                <w:szCs w:val="24"/>
              </w:rPr>
            </w:pPr>
          </w:p>
        </w:tc>
        <w:tc>
          <w:tcPr>
            <w:tcW w:w="2224" w:type="dxa"/>
            <w:vMerge w:val="restart"/>
          </w:tcPr>
          <w:p w14:paraId="19018799" w14:textId="4CF56F99" w:rsidR="00BB2368" w:rsidRPr="00ED5E2C" w:rsidRDefault="00BB236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индивидуального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жилищного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p>
        </w:tc>
        <w:tc>
          <w:tcPr>
            <w:tcW w:w="1731" w:type="dxa"/>
            <w:vMerge w:val="restart"/>
          </w:tcPr>
          <w:p w14:paraId="6ABBC9BA" w14:textId="77777777" w:rsidR="00BB2368" w:rsidRPr="00ED5E2C" w:rsidRDefault="00BB2368"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2.1</w:t>
            </w:r>
          </w:p>
        </w:tc>
        <w:tc>
          <w:tcPr>
            <w:tcW w:w="4147" w:type="dxa"/>
            <w:vMerge w:val="restart"/>
            <w:tcBorders>
              <w:right w:val="single" w:sz="4" w:space="0" w:color="auto"/>
            </w:tcBorders>
          </w:tcPr>
          <w:p w14:paraId="4136D9E9" w14:textId="24FCFA71" w:rsidR="00BB2368" w:rsidRPr="00ED5E2C" w:rsidRDefault="00BB236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жилого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дома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(отдельно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стоящего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количеством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надземных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этажей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более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чем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более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двадцати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метров,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которое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состоит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из</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комнат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помещений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вспомогательного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удовлетворения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гражданами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бытовых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нужд,</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связанных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проживанием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таком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раздела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самостоятельные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недвижимости);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выращивание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сельскохозяйственных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культур;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гаражей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собственных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нужд</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хозяйственных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построек</w:t>
            </w:r>
            <w:r w:rsidR="00062815" w:rsidRPr="00ED5E2C">
              <w:rPr>
                <w:rFonts w:ascii="Times New Roman" w:eastAsia="Tahoma" w:hAnsi="Times New Roman" w:cs="Times New Roman"/>
                <w:color w:val="000000" w:themeColor="text1"/>
                <w:sz w:val="24"/>
                <w:szCs w:val="24"/>
              </w:rPr>
              <w:t xml:space="preserve"> </w:t>
            </w:r>
          </w:p>
        </w:tc>
        <w:tc>
          <w:tcPr>
            <w:tcW w:w="6662" w:type="dxa"/>
            <w:tcBorders>
              <w:top w:val="single" w:sz="4" w:space="0" w:color="auto"/>
              <w:left w:val="single" w:sz="4" w:space="0" w:color="auto"/>
              <w:bottom w:val="single" w:sz="4" w:space="0" w:color="auto"/>
              <w:right w:val="single" w:sz="4" w:space="0" w:color="auto"/>
            </w:tcBorders>
          </w:tcPr>
          <w:p w14:paraId="7052845A" w14:textId="2A8B4FDE" w:rsidR="00BB2368" w:rsidRPr="00ED5E2C" w:rsidRDefault="00BB236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F80C8C"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существующих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7F682CAA" w14:textId="77777777" w:rsidTr="007A7849">
        <w:tc>
          <w:tcPr>
            <w:tcW w:w="540" w:type="dxa"/>
            <w:vMerge/>
          </w:tcPr>
          <w:p w14:paraId="77F2F610" w14:textId="77777777" w:rsidR="00BB2368" w:rsidRPr="00ED5E2C" w:rsidRDefault="00BB2368"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3ED6C1D8" w14:textId="77777777" w:rsidR="00BB2368" w:rsidRPr="00ED5E2C" w:rsidRDefault="00BB2368" w:rsidP="00ED5E2C">
            <w:pPr>
              <w:rPr>
                <w:rFonts w:ascii="Times New Roman" w:hAnsi="Times New Roman" w:cs="Times New Roman"/>
                <w:color w:val="000000" w:themeColor="text1"/>
                <w:sz w:val="24"/>
                <w:szCs w:val="24"/>
              </w:rPr>
            </w:pPr>
          </w:p>
        </w:tc>
        <w:tc>
          <w:tcPr>
            <w:tcW w:w="1731" w:type="dxa"/>
            <w:vMerge/>
          </w:tcPr>
          <w:p w14:paraId="4FD74306" w14:textId="77777777" w:rsidR="00BB2368" w:rsidRPr="00ED5E2C" w:rsidRDefault="00BB2368" w:rsidP="00ED5E2C">
            <w:pPr>
              <w:rPr>
                <w:rFonts w:ascii="Times New Roman" w:hAnsi="Times New Roman" w:cs="Times New Roman"/>
                <w:color w:val="000000" w:themeColor="text1"/>
                <w:sz w:val="24"/>
                <w:szCs w:val="24"/>
              </w:rPr>
            </w:pPr>
          </w:p>
        </w:tc>
        <w:tc>
          <w:tcPr>
            <w:tcW w:w="4147" w:type="dxa"/>
            <w:vMerge/>
            <w:tcBorders>
              <w:right w:val="single" w:sz="4" w:space="0" w:color="auto"/>
            </w:tcBorders>
          </w:tcPr>
          <w:p w14:paraId="103328EE" w14:textId="77777777" w:rsidR="00BB2368" w:rsidRPr="00ED5E2C" w:rsidRDefault="00BB2368"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5B5ED95" w14:textId="3D83D11D" w:rsidR="00917746" w:rsidRPr="00ED5E2C" w:rsidRDefault="00BB236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A5027C" w:rsidRPr="00ED5E2C">
              <w:rPr>
                <w:rFonts w:ascii="Times New Roman" w:eastAsia="Tahoma" w:hAnsi="Times New Roman" w:cs="Times New Roman"/>
                <w:color w:val="000000" w:themeColor="text1"/>
                <w:sz w:val="24"/>
                <w:szCs w:val="24"/>
              </w:rPr>
              <w:t>20</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773DAB66" w14:textId="77777777" w:rsidTr="007A7849">
        <w:tc>
          <w:tcPr>
            <w:tcW w:w="540" w:type="dxa"/>
            <w:vMerge/>
          </w:tcPr>
          <w:p w14:paraId="5A867728" w14:textId="77777777" w:rsidR="00115DA7" w:rsidRPr="00ED5E2C" w:rsidRDefault="00115DA7"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73962E0B" w14:textId="77777777" w:rsidR="00115DA7" w:rsidRPr="00ED5E2C" w:rsidRDefault="00115DA7" w:rsidP="00ED5E2C">
            <w:pPr>
              <w:rPr>
                <w:rFonts w:ascii="Times New Roman" w:hAnsi="Times New Roman" w:cs="Times New Roman"/>
                <w:color w:val="000000" w:themeColor="text1"/>
                <w:sz w:val="24"/>
                <w:szCs w:val="24"/>
              </w:rPr>
            </w:pPr>
          </w:p>
        </w:tc>
        <w:tc>
          <w:tcPr>
            <w:tcW w:w="1731" w:type="dxa"/>
            <w:vMerge/>
          </w:tcPr>
          <w:p w14:paraId="63714724" w14:textId="77777777" w:rsidR="00115DA7" w:rsidRPr="00ED5E2C" w:rsidRDefault="00115DA7" w:rsidP="00ED5E2C">
            <w:pPr>
              <w:rPr>
                <w:rFonts w:ascii="Times New Roman" w:hAnsi="Times New Roman" w:cs="Times New Roman"/>
                <w:color w:val="000000" w:themeColor="text1"/>
                <w:sz w:val="24"/>
                <w:szCs w:val="24"/>
              </w:rPr>
            </w:pPr>
          </w:p>
        </w:tc>
        <w:tc>
          <w:tcPr>
            <w:tcW w:w="4147" w:type="dxa"/>
            <w:vMerge/>
            <w:tcBorders>
              <w:right w:val="single" w:sz="4" w:space="0" w:color="auto"/>
            </w:tcBorders>
          </w:tcPr>
          <w:p w14:paraId="0BC326B1" w14:textId="77777777" w:rsidR="00115DA7" w:rsidRPr="00ED5E2C" w:rsidRDefault="00115DA7"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8B01C61" w14:textId="6A5F082D" w:rsidR="00115DA7" w:rsidRPr="00ED5E2C" w:rsidRDefault="00115DA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5720DB74" w14:textId="77777777" w:rsidTr="007A7849">
        <w:tc>
          <w:tcPr>
            <w:tcW w:w="540" w:type="dxa"/>
            <w:vMerge/>
          </w:tcPr>
          <w:p w14:paraId="13E5530E" w14:textId="77777777" w:rsidR="00115DA7" w:rsidRPr="00ED5E2C" w:rsidRDefault="00115DA7"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5FB0023F" w14:textId="77777777" w:rsidR="00115DA7" w:rsidRPr="00ED5E2C" w:rsidRDefault="00115DA7" w:rsidP="00ED5E2C">
            <w:pPr>
              <w:rPr>
                <w:rFonts w:ascii="Times New Roman" w:hAnsi="Times New Roman" w:cs="Times New Roman"/>
                <w:color w:val="000000" w:themeColor="text1"/>
                <w:sz w:val="24"/>
                <w:szCs w:val="24"/>
              </w:rPr>
            </w:pPr>
          </w:p>
        </w:tc>
        <w:tc>
          <w:tcPr>
            <w:tcW w:w="1731" w:type="dxa"/>
            <w:vMerge/>
          </w:tcPr>
          <w:p w14:paraId="7E5313A2" w14:textId="77777777" w:rsidR="00115DA7" w:rsidRPr="00ED5E2C" w:rsidRDefault="00115DA7" w:rsidP="00ED5E2C">
            <w:pPr>
              <w:rPr>
                <w:rFonts w:ascii="Times New Roman" w:hAnsi="Times New Roman" w:cs="Times New Roman"/>
                <w:color w:val="000000" w:themeColor="text1"/>
                <w:sz w:val="24"/>
                <w:szCs w:val="24"/>
              </w:rPr>
            </w:pPr>
          </w:p>
        </w:tc>
        <w:tc>
          <w:tcPr>
            <w:tcW w:w="4147" w:type="dxa"/>
            <w:vMerge/>
            <w:tcBorders>
              <w:right w:val="single" w:sz="4" w:space="0" w:color="auto"/>
            </w:tcBorders>
          </w:tcPr>
          <w:p w14:paraId="54252B81" w14:textId="77777777" w:rsidR="00115DA7" w:rsidRPr="00ED5E2C" w:rsidRDefault="00115DA7"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102E53B" w14:textId="0BC6EB2C" w:rsidR="00115DA7" w:rsidRPr="00ED5E2C" w:rsidRDefault="00115DA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r w:rsidRPr="00ED5E2C">
              <w:rPr>
                <w:rFonts w:ascii="Times New Roman" w:hAnsi="Times New Roman" w:cs="Times New Roman"/>
                <w:color w:val="000000" w:themeColor="text1"/>
                <w:sz w:val="24"/>
                <w:szCs w:val="24"/>
              </w:rPr>
              <w:t>в существующей застройке в условиях исторически-сложившейся ситуации возможно размещение жилого дома по красной линии (фасадной границе земельного участка), если красные линии не установлены</w:t>
            </w:r>
          </w:p>
        </w:tc>
      </w:tr>
      <w:tr w:rsidR="0039011E" w:rsidRPr="00ED5E2C" w14:paraId="6878B82C" w14:textId="77777777" w:rsidTr="007A7849">
        <w:tc>
          <w:tcPr>
            <w:tcW w:w="540" w:type="dxa"/>
            <w:vMerge/>
          </w:tcPr>
          <w:p w14:paraId="228FD4DF" w14:textId="77777777" w:rsidR="00115DA7" w:rsidRPr="00ED5E2C" w:rsidRDefault="00115DA7"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02E63FCA" w14:textId="77777777" w:rsidR="00115DA7" w:rsidRPr="00ED5E2C" w:rsidRDefault="00115DA7" w:rsidP="00ED5E2C">
            <w:pPr>
              <w:rPr>
                <w:rFonts w:ascii="Times New Roman" w:hAnsi="Times New Roman" w:cs="Times New Roman"/>
                <w:color w:val="000000" w:themeColor="text1"/>
                <w:sz w:val="24"/>
                <w:szCs w:val="24"/>
              </w:rPr>
            </w:pPr>
          </w:p>
        </w:tc>
        <w:tc>
          <w:tcPr>
            <w:tcW w:w="1731" w:type="dxa"/>
            <w:vMerge/>
          </w:tcPr>
          <w:p w14:paraId="5629D484" w14:textId="77777777" w:rsidR="00115DA7" w:rsidRPr="00ED5E2C" w:rsidRDefault="00115DA7" w:rsidP="00ED5E2C">
            <w:pPr>
              <w:rPr>
                <w:rFonts w:ascii="Times New Roman" w:hAnsi="Times New Roman" w:cs="Times New Roman"/>
                <w:color w:val="000000" w:themeColor="text1"/>
                <w:sz w:val="24"/>
                <w:szCs w:val="24"/>
              </w:rPr>
            </w:pPr>
          </w:p>
        </w:tc>
        <w:tc>
          <w:tcPr>
            <w:tcW w:w="4147" w:type="dxa"/>
            <w:vMerge/>
            <w:tcBorders>
              <w:right w:val="single" w:sz="4" w:space="0" w:color="auto"/>
            </w:tcBorders>
          </w:tcPr>
          <w:p w14:paraId="1DCAA546" w14:textId="77777777" w:rsidR="00115DA7" w:rsidRPr="00ED5E2C" w:rsidRDefault="00115DA7"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E54DB96" w14:textId="7EAC8067" w:rsidR="00115DA7" w:rsidRPr="00ED5E2C" w:rsidRDefault="00115DA7"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hAnsi="Times New Roman" w:cs="Times New Roman"/>
                <w:color w:val="000000" w:themeColor="text1"/>
                <w:sz w:val="24"/>
                <w:szCs w:val="24"/>
              </w:rPr>
              <w:t>Предельная высота зданий, строений, сооружений – для объектов с углом наклона кровли до 15</w:t>
            </w:r>
            <w:r w:rsidRPr="00ED5E2C">
              <w:rPr>
                <w:rFonts w:ascii="Times New Roman" w:hAnsi="Times New Roman" w:cs="Times New Roman"/>
                <w:color w:val="000000" w:themeColor="text1"/>
                <w:sz w:val="24"/>
                <w:szCs w:val="24"/>
                <w:vertAlign w:val="superscript"/>
              </w:rPr>
              <w:t>о</w:t>
            </w:r>
            <w:r w:rsidRPr="00ED5E2C">
              <w:rPr>
                <w:rFonts w:ascii="Times New Roman" w:hAnsi="Times New Roman" w:cs="Times New Roman"/>
                <w:color w:val="000000" w:themeColor="text1"/>
                <w:sz w:val="24"/>
                <w:szCs w:val="24"/>
              </w:rPr>
              <w:t xml:space="preserve"> – 10 м, с углом наклона кровли более 15</w:t>
            </w:r>
            <w:r w:rsidRPr="00ED5E2C">
              <w:rPr>
                <w:rFonts w:ascii="Times New Roman" w:hAnsi="Times New Roman" w:cs="Times New Roman"/>
                <w:color w:val="000000" w:themeColor="text1"/>
                <w:sz w:val="24"/>
                <w:szCs w:val="24"/>
                <w:vertAlign w:val="superscript"/>
              </w:rPr>
              <w:t>о</w:t>
            </w:r>
            <w:r w:rsidRPr="00ED5E2C">
              <w:rPr>
                <w:rFonts w:ascii="Times New Roman" w:hAnsi="Times New Roman" w:cs="Times New Roman"/>
                <w:color w:val="000000" w:themeColor="text1"/>
                <w:sz w:val="24"/>
                <w:szCs w:val="24"/>
              </w:rPr>
              <w:t xml:space="preserve"> – 13 м</w:t>
            </w:r>
          </w:p>
        </w:tc>
      </w:tr>
      <w:tr w:rsidR="0039011E" w:rsidRPr="00ED5E2C" w14:paraId="041B42C9" w14:textId="77777777" w:rsidTr="007A7849">
        <w:tc>
          <w:tcPr>
            <w:tcW w:w="540" w:type="dxa"/>
            <w:vMerge/>
          </w:tcPr>
          <w:p w14:paraId="7A3E500A" w14:textId="77777777" w:rsidR="00115DA7" w:rsidRPr="00ED5E2C" w:rsidRDefault="00115DA7"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43918A97" w14:textId="77777777" w:rsidR="00115DA7" w:rsidRPr="00ED5E2C" w:rsidRDefault="00115DA7" w:rsidP="00ED5E2C">
            <w:pPr>
              <w:rPr>
                <w:rFonts w:ascii="Times New Roman" w:hAnsi="Times New Roman" w:cs="Times New Roman"/>
                <w:color w:val="000000" w:themeColor="text1"/>
                <w:sz w:val="24"/>
                <w:szCs w:val="24"/>
              </w:rPr>
            </w:pPr>
          </w:p>
        </w:tc>
        <w:tc>
          <w:tcPr>
            <w:tcW w:w="1731" w:type="dxa"/>
            <w:vMerge/>
          </w:tcPr>
          <w:p w14:paraId="417E9F8B" w14:textId="77777777" w:rsidR="00115DA7" w:rsidRPr="00ED5E2C" w:rsidRDefault="00115DA7" w:rsidP="00ED5E2C">
            <w:pPr>
              <w:rPr>
                <w:rFonts w:ascii="Times New Roman" w:hAnsi="Times New Roman" w:cs="Times New Roman"/>
                <w:color w:val="000000" w:themeColor="text1"/>
                <w:sz w:val="24"/>
                <w:szCs w:val="24"/>
              </w:rPr>
            </w:pPr>
          </w:p>
        </w:tc>
        <w:tc>
          <w:tcPr>
            <w:tcW w:w="4147" w:type="dxa"/>
            <w:vMerge/>
            <w:tcBorders>
              <w:right w:val="single" w:sz="4" w:space="0" w:color="auto"/>
            </w:tcBorders>
          </w:tcPr>
          <w:p w14:paraId="31BB656C" w14:textId="77777777" w:rsidR="00115DA7" w:rsidRPr="00ED5E2C" w:rsidRDefault="00115DA7"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D2EB679" w14:textId="270FE885" w:rsidR="00115DA7" w:rsidRPr="00ED5E2C" w:rsidRDefault="00115DA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процент озеленения в границах земельного участка – не подлежит </w:t>
            </w:r>
            <w:r w:rsidR="00C46362" w:rsidRPr="00ED5E2C">
              <w:rPr>
                <w:rFonts w:ascii="Times New Roman" w:eastAsia="Tahoma" w:hAnsi="Times New Roman" w:cs="Times New Roman"/>
                <w:color w:val="000000" w:themeColor="text1"/>
                <w:sz w:val="24"/>
                <w:szCs w:val="24"/>
              </w:rPr>
              <w:t>установлению</w:t>
            </w:r>
          </w:p>
        </w:tc>
      </w:tr>
      <w:tr w:rsidR="0039011E" w:rsidRPr="00ED5E2C" w14:paraId="15B53B36" w14:textId="77777777" w:rsidTr="007A7849">
        <w:tc>
          <w:tcPr>
            <w:tcW w:w="540" w:type="dxa"/>
            <w:vMerge/>
          </w:tcPr>
          <w:p w14:paraId="24DDD231" w14:textId="77777777" w:rsidR="00115DA7" w:rsidRPr="00ED5E2C" w:rsidRDefault="00115DA7"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6CD56BFA" w14:textId="77777777" w:rsidR="00115DA7" w:rsidRPr="00ED5E2C" w:rsidRDefault="00115DA7" w:rsidP="00ED5E2C">
            <w:pPr>
              <w:rPr>
                <w:rFonts w:ascii="Times New Roman" w:hAnsi="Times New Roman" w:cs="Times New Roman"/>
                <w:color w:val="000000" w:themeColor="text1"/>
                <w:sz w:val="24"/>
                <w:szCs w:val="24"/>
              </w:rPr>
            </w:pPr>
          </w:p>
        </w:tc>
        <w:tc>
          <w:tcPr>
            <w:tcW w:w="1731" w:type="dxa"/>
            <w:vMerge/>
          </w:tcPr>
          <w:p w14:paraId="529C4F47" w14:textId="77777777" w:rsidR="00115DA7" w:rsidRPr="00ED5E2C" w:rsidRDefault="00115DA7" w:rsidP="00ED5E2C">
            <w:pPr>
              <w:rPr>
                <w:rFonts w:ascii="Times New Roman" w:hAnsi="Times New Roman" w:cs="Times New Roman"/>
                <w:color w:val="000000" w:themeColor="text1"/>
                <w:sz w:val="24"/>
                <w:szCs w:val="24"/>
              </w:rPr>
            </w:pPr>
          </w:p>
        </w:tc>
        <w:tc>
          <w:tcPr>
            <w:tcW w:w="4147" w:type="dxa"/>
            <w:vMerge/>
            <w:tcBorders>
              <w:right w:val="single" w:sz="4" w:space="0" w:color="auto"/>
            </w:tcBorders>
          </w:tcPr>
          <w:p w14:paraId="519A4191" w14:textId="77777777" w:rsidR="00115DA7" w:rsidRPr="00ED5E2C" w:rsidRDefault="00115DA7"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BCADEFA" w14:textId="77777777" w:rsidR="00115DA7" w:rsidRPr="00ED5E2C" w:rsidRDefault="00115DA7"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heme="minorHAnsi" w:hAnsi="Times New Roman" w:cs="Times New Roman"/>
                <w:color w:val="000000" w:themeColor="text1"/>
                <w:sz w:val="24"/>
                <w:szCs w:val="24"/>
                <w:lang w:eastAsia="en-US"/>
              </w:rPr>
              <w:t>Иные параметры:</w:t>
            </w:r>
          </w:p>
          <w:p w14:paraId="50D8EC9E" w14:textId="77777777" w:rsidR="00115DA7" w:rsidRPr="00ED5E2C" w:rsidRDefault="00115DA7"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heme="minorHAnsi" w:hAnsi="Times New Roman" w:cs="Times New Roman"/>
                <w:color w:val="000000" w:themeColor="text1"/>
                <w:sz w:val="24"/>
                <w:szCs w:val="24"/>
                <w:lang w:eastAsia="en-US"/>
              </w:rPr>
              <w:t>- минимальная ширина земельного участка вдоль фронта улицы (проезда) – 12 м;</w:t>
            </w:r>
          </w:p>
          <w:p w14:paraId="2CFA5466" w14:textId="77777777" w:rsidR="00115DA7" w:rsidRPr="00ED5E2C" w:rsidRDefault="00115DA7"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существующей застройке при ширине земельного участка менее 12 м возможно уменьшение минимального отступа от жилого дома до границ соседнего участка, но не менее чем до 1 м;</w:t>
            </w:r>
          </w:p>
          <w:p w14:paraId="1A848F38" w14:textId="77777777" w:rsidR="00115DA7" w:rsidRPr="00ED5E2C" w:rsidRDefault="00115DA7"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максимальное количество объектов индивидуального жилищного строительства в пределах земельного участка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p>
          <w:p w14:paraId="6FE3EAD7" w14:textId="04FA1ABC" w:rsidR="00115DA7" w:rsidRPr="00ED5E2C" w:rsidRDefault="00115DA7" w:rsidP="00ED5E2C">
            <w:pPr>
              <w:pStyle w:val="ConsPlusNormal"/>
              <w:ind w:firstLine="0"/>
              <w:jc w:val="both"/>
              <w:rPr>
                <w:rFonts w:ascii="Times New Roman" w:hAnsi="Times New Roman" w:cs="Times New Roman"/>
                <w:b/>
                <w:bCs/>
                <w:strike/>
                <w:color w:val="000000" w:themeColor="text1"/>
                <w:sz w:val="24"/>
                <w:szCs w:val="24"/>
              </w:rPr>
            </w:pPr>
            <w:r w:rsidRPr="00ED5E2C">
              <w:rPr>
                <w:rFonts w:ascii="Times New Roman" w:hAnsi="Times New Roman" w:cs="Times New Roman"/>
                <w:color w:val="000000" w:themeColor="text1"/>
                <w:sz w:val="24"/>
                <w:szCs w:val="24"/>
              </w:rPr>
              <w:lastRenderedPageBreak/>
              <w:t>Максимальная площадь индивидуального жилого дома – 300 кв.м</w:t>
            </w:r>
          </w:p>
        </w:tc>
      </w:tr>
      <w:tr w:rsidR="0039011E" w:rsidRPr="00ED5E2C" w14:paraId="5E648683" w14:textId="77777777" w:rsidTr="00115DA7">
        <w:trPr>
          <w:trHeight w:val="411"/>
        </w:trPr>
        <w:tc>
          <w:tcPr>
            <w:tcW w:w="540" w:type="dxa"/>
            <w:vMerge w:val="restart"/>
          </w:tcPr>
          <w:p w14:paraId="3BF2A5C7" w14:textId="77777777" w:rsidR="00115DA7" w:rsidRPr="00ED5E2C" w:rsidRDefault="00115DA7" w:rsidP="00ED5E2C">
            <w:pPr>
              <w:pStyle w:val="af7"/>
              <w:numPr>
                <w:ilvl w:val="0"/>
                <w:numId w:val="19"/>
              </w:numPr>
              <w:rPr>
                <w:rFonts w:ascii="Times New Roman" w:hAnsi="Times New Roman" w:cs="Times New Roman"/>
                <w:color w:val="000000" w:themeColor="text1"/>
                <w:sz w:val="24"/>
                <w:szCs w:val="24"/>
              </w:rPr>
            </w:pPr>
          </w:p>
        </w:tc>
        <w:tc>
          <w:tcPr>
            <w:tcW w:w="2224" w:type="dxa"/>
            <w:vMerge w:val="restart"/>
          </w:tcPr>
          <w:p w14:paraId="66CE9DF4" w14:textId="5E78AC7C" w:rsidR="00115DA7" w:rsidRPr="00ED5E2C" w:rsidRDefault="00115DA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Для ведения личного подсобного хозяйства (приусадебный земельный участок)</w:t>
            </w:r>
          </w:p>
        </w:tc>
        <w:tc>
          <w:tcPr>
            <w:tcW w:w="1731" w:type="dxa"/>
            <w:vMerge w:val="restart"/>
          </w:tcPr>
          <w:p w14:paraId="1F8E919A" w14:textId="567DE6B0" w:rsidR="00115DA7" w:rsidRPr="00ED5E2C" w:rsidRDefault="00115DA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2.2</w:t>
            </w:r>
          </w:p>
        </w:tc>
        <w:tc>
          <w:tcPr>
            <w:tcW w:w="4147" w:type="dxa"/>
            <w:vMerge w:val="restart"/>
            <w:tcBorders>
              <w:right w:val="single" w:sz="4" w:space="0" w:color="auto"/>
            </w:tcBorders>
          </w:tcPr>
          <w:p w14:paraId="3B74935E" w14:textId="3707DF61" w:rsidR="00115DA7" w:rsidRPr="00ED5E2C" w:rsidRDefault="00115DA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 </w:t>
            </w:r>
          </w:p>
        </w:tc>
        <w:tc>
          <w:tcPr>
            <w:tcW w:w="6662" w:type="dxa"/>
            <w:tcBorders>
              <w:top w:val="nil"/>
              <w:left w:val="single" w:sz="4" w:space="0" w:color="auto"/>
              <w:bottom w:val="single" w:sz="4" w:space="0" w:color="auto"/>
              <w:right w:val="single" w:sz="4" w:space="0" w:color="auto"/>
            </w:tcBorders>
          </w:tcPr>
          <w:p w14:paraId="02464F80" w14:textId="7AF36A06" w:rsidR="00115DA7" w:rsidRPr="00ED5E2C" w:rsidRDefault="00115DA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w:t>
            </w:r>
            <w:r w:rsidR="00BD7D5A" w:rsidRPr="00ED5E2C">
              <w:rPr>
                <w:rFonts w:ascii="Times New Roman" w:eastAsia="Tahoma" w:hAnsi="Times New Roman" w:cs="Times New Roman"/>
                <w:color w:val="000000" w:themeColor="text1"/>
                <w:sz w:val="24"/>
                <w:szCs w:val="24"/>
              </w:rPr>
              <w:t>10</w:t>
            </w:r>
            <w:r w:rsidRPr="00ED5E2C">
              <w:rPr>
                <w:rFonts w:ascii="Times New Roman" w:eastAsia="Tahoma" w:hAnsi="Times New Roman" w:cs="Times New Roman"/>
                <w:color w:val="000000" w:themeColor="text1"/>
                <w:sz w:val="24"/>
                <w:szCs w:val="24"/>
              </w:rPr>
              <w:t>00 кв.м</w:t>
            </w:r>
          </w:p>
        </w:tc>
      </w:tr>
      <w:tr w:rsidR="0039011E" w:rsidRPr="00ED5E2C" w14:paraId="1B9420F2" w14:textId="77777777" w:rsidTr="00115DA7">
        <w:trPr>
          <w:trHeight w:val="276"/>
        </w:trPr>
        <w:tc>
          <w:tcPr>
            <w:tcW w:w="540" w:type="dxa"/>
            <w:vMerge/>
          </w:tcPr>
          <w:p w14:paraId="75426456" w14:textId="77777777" w:rsidR="00115DA7" w:rsidRPr="00ED5E2C" w:rsidRDefault="00115DA7"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0F101FB2" w14:textId="77777777" w:rsidR="00115DA7" w:rsidRPr="00ED5E2C" w:rsidRDefault="00115DA7" w:rsidP="00ED5E2C">
            <w:pPr>
              <w:rPr>
                <w:rFonts w:ascii="Times New Roman" w:eastAsia="Tahoma" w:hAnsi="Times New Roman" w:cs="Times New Roman"/>
                <w:color w:val="000000" w:themeColor="text1"/>
                <w:sz w:val="24"/>
                <w:szCs w:val="24"/>
              </w:rPr>
            </w:pPr>
          </w:p>
        </w:tc>
        <w:tc>
          <w:tcPr>
            <w:tcW w:w="1731" w:type="dxa"/>
            <w:vMerge/>
          </w:tcPr>
          <w:p w14:paraId="789CAB3B" w14:textId="77777777" w:rsidR="00115DA7" w:rsidRPr="00ED5E2C" w:rsidRDefault="00115DA7" w:rsidP="00ED5E2C">
            <w:pP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2D61DFC9" w14:textId="77777777" w:rsidR="00115DA7" w:rsidRPr="00ED5E2C" w:rsidRDefault="00115DA7" w:rsidP="00ED5E2C">
            <w:pPr>
              <w:rPr>
                <w:rFonts w:ascii="Times New Roman" w:eastAsia="Tahoma" w:hAnsi="Times New Roman" w:cs="Times New Roman"/>
                <w:color w:val="000000" w:themeColor="text1"/>
                <w:sz w:val="24"/>
                <w:szCs w:val="24"/>
              </w:rPr>
            </w:pPr>
          </w:p>
        </w:tc>
        <w:tc>
          <w:tcPr>
            <w:tcW w:w="6662" w:type="dxa"/>
            <w:tcBorders>
              <w:top w:val="nil"/>
              <w:left w:val="single" w:sz="4" w:space="0" w:color="auto"/>
              <w:bottom w:val="single" w:sz="4" w:space="0" w:color="auto"/>
              <w:right w:val="single" w:sz="4" w:space="0" w:color="auto"/>
            </w:tcBorders>
          </w:tcPr>
          <w:p w14:paraId="1ED2E47C" w14:textId="67376BE7" w:rsidR="00115DA7" w:rsidRPr="00ED5E2C" w:rsidRDefault="00115DA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 кв.м</w:t>
            </w:r>
          </w:p>
        </w:tc>
      </w:tr>
      <w:tr w:rsidR="0039011E" w:rsidRPr="00ED5E2C" w14:paraId="2BDCFA72" w14:textId="77777777" w:rsidTr="00115DA7">
        <w:trPr>
          <w:trHeight w:val="70"/>
        </w:trPr>
        <w:tc>
          <w:tcPr>
            <w:tcW w:w="540" w:type="dxa"/>
            <w:vMerge/>
          </w:tcPr>
          <w:p w14:paraId="1CC0AAB9" w14:textId="77777777" w:rsidR="00115DA7" w:rsidRPr="00ED5E2C" w:rsidRDefault="00115DA7"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266247A3" w14:textId="77777777" w:rsidR="00115DA7" w:rsidRPr="00ED5E2C" w:rsidRDefault="00115DA7" w:rsidP="00ED5E2C">
            <w:pPr>
              <w:rPr>
                <w:rFonts w:ascii="Times New Roman" w:eastAsia="Tahoma" w:hAnsi="Times New Roman" w:cs="Times New Roman"/>
                <w:color w:val="000000" w:themeColor="text1"/>
                <w:sz w:val="24"/>
                <w:szCs w:val="24"/>
              </w:rPr>
            </w:pPr>
          </w:p>
        </w:tc>
        <w:tc>
          <w:tcPr>
            <w:tcW w:w="1731" w:type="dxa"/>
            <w:vMerge/>
          </w:tcPr>
          <w:p w14:paraId="2362F62F" w14:textId="77777777" w:rsidR="00115DA7" w:rsidRPr="00ED5E2C" w:rsidRDefault="00115DA7" w:rsidP="00ED5E2C">
            <w:pP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268B24DE" w14:textId="77777777" w:rsidR="00115DA7" w:rsidRPr="00ED5E2C" w:rsidRDefault="00115DA7" w:rsidP="00ED5E2C">
            <w:pPr>
              <w:rPr>
                <w:rFonts w:ascii="Times New Roman" w:eastAsia="Tahoma" w:hAnsi="Times New Roman" w:cs="Times New Roman"/>
                <w:color w:val="000000" w:themeColor="text1"/>
                <w:sz w:val="24"/>
                <w:szCs w:val="24"/>
              </w:rPr>
            </w:pPr>
          </w:p>
        </w:tc>
        <w:tc>
          <w:tcPr>
            <w:tcW w:w="6662" w:type="dxa"/>
            <w:tcBorders>
              <w:top w:val="nil"/>
              <w:left w:val="single" w:sz="4" w:space="0" w:color="auto"/>
              <w:bottom w:val="single" w:sz="4" w:space="0" w:color="auto"/>
              <w:right w:val="single" w:sz="4" w:space="0" w:color="auto"/>
            </w:tcBorders>
          </w:tcPr>
          <w:p w14:paraId="4312308A" w14:textId="24A6CDA5" w:rsidR="00115DA7" w:rsidRPr="00ED5E2C" w:rsidRDefault="00115DA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 xml:space="preserve">участка – </w:t>
            </w:r>
            <w:r w:rsidR="00BD7D5A" w:rsidRPr="00ED5E2C">
              <w:rPr>
                <w:rFonts w:ascii="Times New Roman" w:eastAsia="Tahoma" w:hAnsi="Times New Roman" w:cs="Times New Roman"/>
                <w:color w:val="000000" w:themeColor="text1"/>
                <w:sz w:val="24"/>
                <w:szCs w:val="24"/>
              </w:rPr>
              <w:t>5</w:t>
            </w:r>
            <w:r w:rsidR="00AC1FCF" w:rsidRPr="00ED5E2C">
              <w:rPr>
                <w:rFonts w:ascii="Times New Roman" w:eastAsia="Tahoma" w:hAnsi="Times New Roman" w:cs="Times New Roman"/>
                <w:color w:val="000000" w:themeColor="text1"/>
                <w:sz w:val="24"/>
                <w:szCs w:val="24"/>
              </w:rPr>
              <w:t>0%</w:t>
            </w:r>
          </w:p>
        </w:tc>
      </w:tr>
      <w:tr w:rsidR="0039011E" w:rsidRPr="00ED5E2C" w14:paraId="1E133BD5" w14:textId="77777777" w:rsidTr="00115DA7">
        <w:trPr>
          <w:trHeight w:val="70"/>
        </w:trPr>
        <w:tc>
          <w:tcPr>
            <w:tcW w:w="540" w:type="dxa"/>
            <w:vMerge/>
          </w:tcPr>
          <w:p w14:paraId="5780B8DC" w14:textId="77777777" w:rsidR="00115DA7" w:rsidRPr="00ED5E2C" w:rsidRDefault="00115DA7"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0040BAC6" w14:textId="77777777" w:rsidR="00115DA7" w:rsidRPr="00ED5E2C" w:rsidRDefault="00115DA7" w:rsidP="00ED5E2C">
            <w:pPr>
              <w:rPr>
                <w:rFonts w:ascii="Times New Roman" w:eastAsia="Tahoma" w:hAnsi="Times New Roman" w:cs="Times New Roman"/>
                <w:color w:val="000000" w:themeColor="text1"/>
                <w:sz w:val="24"/>
                <w:szCs w:val="24"/>
              </w:rPr>
            </w:pPr>
          </w:p>
        </w:tc>
        <w:tc>
          <w:tcPr>
            <w:tcW w:w="1731" w:type="dxa"/>
            <w:vMerge/>
          </w:tcPr>
          <w:p w14:paraId="4E49F227" w14:textId="77777777" w:rsidR="00115DA7" w:rsidRPr="00ED5E2C" w:rsidRDefault="00115DA7" w:rsidP="00ED5E2C">
            <w:pP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05DBB32A" w14:textId="77777777" w:rsidR="00115DA7" w:rsidRPr="00ED5E2C" w:rsidRDefault="00115DA7" w:rsidP="00ED5E2C">
            <w:pPr>
              <w:rPr>
                <w:rFonts w:ascii="Times New Roman" w:eastAsia="Tahoma" w:hAnsi="Times New Roman" w:cs="Times New Roman"/>
                <w:color w:val="000000" w:themeColor="text1"/>
                <w:sz w:val="24"/>
                <w:szCs w:val="24"/>
              </w:rPr>
            </w:pPr>
          </w:p>
        </w:tc>
        <w:tc>
          <w:tcPr>
            <w:tcW w:w="6662" w:type="dxa"/>
            <w:tcBorders>
              <w:top w:val="nil"/>
              <w:left w:val="single" w:sz="4" w:space="0" w:color="auto"/>
              <w:bottom w:val="single" w:sz="4" w:space="0" w:color="auto"/>
              <w:right w:val="single" w:sz="4" w:space="0" w:color="auto"/>
            </w:tcBorders>
          </w:tcPr>
          <w:p w14:paraId="587510D2" w14:textId="42854390" w:rsidR="00115DA7" w:rsidRPr="00ED5E2C" w:rsidRDefault="00115DA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r w:rsidRPr="00ED5E2C">
              <w:rPr>
                <w:rFonts w:ascii="Times New Roman" w:hAnsi="Times New Roman" w:cs="Times New Roman"/>
                <w:color w:val="000000" w:themeColor="text1"/>
                <w:sz w:val="24"/>
                <w:szCs w:val="24"/>
              </w:rPr>
              <w:t>в существующей застройке в условиях исторически-сложившейся ситуации возможно размещение жилого дома по красной линии (фасадной границе земельного участка), если красные линии не установлены</w:t>
            </w:r>
          </w:p>
        </w:tc>
      </w:tr>
      <w:tr w:rsidR="0039011E" w:rsidRPr="00ED5E2C" w14:paraId="05A7EC36" w14:textId="77777777" w:rsidTr="00115DA7">
        <w:trPr>
          <w:trHeight w:val="70"/>
        </w:trPr>
        <w:tc>
          <w:tcPr>
            <w:tcW w:w="540" w:type="dxa"/>
            <w:vMerge/>
          </w:tcPr>
          <w:p w14:paraId="62EB114D" w14:textId="77777777" w:rsidR="00115DA7" w:rsidRPr="00ED5E2C" w:rsidRDefault="00115DA7"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6F039647" w14:textId="77777777" w:rsidR="00115DA7" w:rsidRPr="00ED5E2C" w:rsidRDefault="00115DA7" w:rsidP="00ED5E2C">
            <w:pPr>
              <w:rPr>
                <w:rFonts w:ascii="Times New Roman" w:eastAsia="Tahoma" w:hAnsi="Times New Roman" w:cs="Times New Roman"/>
                <w:color w:val="000000" w:themeColor="text1"/>
                <w:sz w:val="24"/>
                <w:szCs w:val="24"/>
              </w:rPr>
            </w:pPr>
          </w:p>
        </w:tc>
        <w:tc>
          <w:tcPr>
            <w:tcW w:w="1731" w:type="dxa"/>
            <w:vMerge/>
          </w:tcPr>
          <w:p w14:paraId="77A923CA" w14:textId="77777777" w:rsidR="00115DA7" w:rsidRPr="00ED5E2C" w:rsidRDefault="00115DA7" w:rsidP="00ED5E2C">
            <w:pP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2ECF0248" w14:textId="77777777" w:rsidR="00115DA7" w:rsidRPr="00ED5E2C" w:rsidRDefault="00115DA7" w:rsidP="00ED5E2C">
            <w:pPr>
              <w:rPr>
                <w:rFonts w:ascii="Times New Roman" w:eastAsia="Tahoma" w:hAnsi="Times New Roman" w:cs="Times New Roman"/>
                <w:color w:val="000000" w:themeColor="text1"/>
                <w:sz w:val="24"/>
                <w:szCs w:val="24"/>
              </w:rPr>
            </w:pPr>
          </w:p>
        </w:tc>
        <w:tc>
          <w:tcPr>
            <w:tcW w:w="6662" w:type="dxa"/>
            <w:tcBorders>
              <w:top w:val="nil"/>
              <w:left w:val="single" w:sz="4" w:space="0" w:color="auto"/>
              <w:bottom w:val="single" w:sz="4" w:space="0" w:color="auto"/>
              <w:right w:val="single" w:sz="4" w:space="0" w:color="auto"/>
            </w:tcBorders>
          </w:tcPr>
          <w:p w14:paraId="56974E69" w14:textId="2AE1F349" w:rsidR="00115DA7" w:rsidRPr="00ED5E2C" w:rsidRDefault="00115DA7"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Предельная высота зданий, строений, сооружений – для объектов с углом наклона кровли до 15</w:t>
            </w:r>
            <w:r w:rsidRPr="00ED5E2C">
              <w:rPr>
                <w:rFonts w:ascii="Times New Roman" w:hAnsi="Times New Roman" w:cs="Times New Roman"/>
                <w:color w:val="000000" w:themeColor="text1"/>
                <w:sz w:val="24"/>
                <w:szCs w:val="24"/>
                <w:vertAlign w:val="superscript"/>
              </w:rPr>
              <w:t>о</w:t>
            </w:r>
            <w:r w:rsidRPr="00ED5E2C">
              <w:rPr>
                <w:rFonts w:ascii="Times New Roman" w:hAnsi="Times New Roman" w:cs="Times New Roman"/>
                <w:color w:val="000000" w:themeColor="text1"/>
                <w:sz w:val="24"/>
                <w:szCs w:val="24"/>
              </w:rPr>
              <w:t xml:space="preserve"> – 10 м, с углом наклона кровли более 15</w:t>
            </w:r>
            <w:r w:rsidRPr="00ED5E2C">
              <w:rPr>
                <w:rFonts w:ascii="Times New Roman" w:hAnsi="Times New Roman" w:cs="Times New Roman"/>
                <w:color w:val="000000" w:themeColor="text1"/>
                <w:sz w:val="24"/>
                <w:szCs w:val="24"/>
                <w:vertAlign w:val="superscript"/>
              </w:rPr>
              <w:t>о</w:t>
            </w:r>
            <w:r w:rsidRPr="00ED5E2C">
              <w:rPr>
                <w:rFonts w:ascii="Times New Roman" w:hAnsi="Times New Roman" w:cs="Times New Roman"/>
                <w:color w:val="000000" w:themeColor="text1"/>
                <w:sz w:val="24"/>
                <w:szCs w:val="24"/>
              </w:rPr>
              <w:t xml:space="preserve"> – 13 м</w:t>
            </w:r>
          </w:p>
        </w:tc>
      </w:tr>
      <w:tr w:rsidR="0039011E" w:rsidRPr="00ED5E2C" w14:paraId="0425D423" w14:textId="77777777" w:rsidTr="00115DA7">
        <w:trPr>
          <w:trHeight w:val="70"/>
        </w:trPr>
        <w:tc>
          <w:tcPr>
            <w:tcW w:w="540" w:type="dxa"/>
            <w:vMerge/>
          </w:tcPr>
          <w:p w14:paraId="161D93D5" w14:textId="77777777" w:rsidR="00115DA7" w:rsidRPr="00ED5E2C" w:rsidRDefault="00115DA7"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07BD1F69" w14:textId="77777777" w:rsidR="00115DA7" w:rsidRPr="00ED5E2C" w:rsidRDefault="00115DA7" w:rsidP="00ED5E2C">
            <w:pPr>
              <w:rPr>
                <w:rFonts w:ascii="Times New Roman" w:eastAsia="Tahoma" w:hAnsi="Times New Roman" w:cs="Times New Roman"/>
                <w:color w:val="000000" w:themeColor="text1"/>
                <w:sz w:val="24"/>
                <w:szCs w:val="24"/>
              </w:rPr>
            </w:pPr>
          </w:p>
        </w:tc>
        <w:tc>
          <w:tcPr>
            <w:tcW w:w="1731" w:type="dxa"/>
            <w:vMerge/>
          </w:tcPr>
          <w:p w14:paraId="7D6AA820" w14:textId="77777777" w:rsidR="00115DA7" w:rsidRPr="00ED5E2C" w:rsidRDefault="00115DA7" w:rsidP="00ED5E2C">
            <w:pP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7FC0E189" w14:textId="77777777" w:rsidR="00115DA7" w:rsidRPr="00ED5E2C" w:rsidRDefault="00115DA7" w:rsidP="00ED5E2C">
            <w:pPr>
              <w:rPr>
                <w:rFonts w:ascii="Times New Roman" w:eastAsia="Tahoma" w:hAnsi="Times New Roman" w:cs="Times New Roman"/>
                <w:color w:val="000000" w:themeColor="text1"/>
                <w:sz w:val="24"/>
                <w:szCs w:val="24"/>
              </w:rPr>
            </w:pPr>
          </w:p>
        </w:tc>
        <w:tc>
          <w:tcPr>
            <w:tcW w:w="6662" w:type="dxa"/>
            <w:tcBorders>
              <w:top w:val="nil"/>
              <w:left w:val="single" w:sz="4" w:space="0" w:color="auto"/>
              <w:bottom w:val="single" w:sz="4" w:space="0" w:color="auto"/>
              <w:right w:val="single" w:sz="4" w:space="0" w:color="auto"/>
            </w:tcBorders>
          </w:tcPr>
          <w:p w14:paraId="2599462C" w14:textId="54CFA772" w:rsidR="00115DA7" w:rsidRPr="00ED5E2C" w:rsidRDefault="00115DA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w:t>
            </w:r>
            <w:r w:rsidR="00C46362" w:rsidRPr="00ED5E2C">
              <w:rPr>
                <w:rFonts w:ascii="Times New Roman" w:eastAsia="Tahoma" w:hAnsi="Times New Roman" w:cs="Times New Roman"/>
                <w:color w:val="000000" w:themeColor="text1"/>
                <w:sz w:val="24"/>
                <w:szCs w:val="24"/>
              </w:rPr>
              <w:t>стка – не подлежит установлению</w:t>
            </w:r>
          </w:p>
        </w:tc>
      </w:tr>
      <w:tr w:rsidR="0039011E" w:rsidRPr="00ED5E2C" w14:paraId="455B3BC1" w14:textId="77777777" w:rsidTr="007A7849">
        <w:trPr>
          <w:trHeight w:val="1341"/>
        </w:trPr>
        <w:tc>
          <w:tcPr>
            <w:tcW w:w="540" w:type="dxa"/>
            <w:vMerge/>
          </w:tcPr>
          <w:p w14:paraId="3A480780" w14:textId="77777777" w:rsidR="00115DA7" w:rsidRPr="00ED5E2C" w:rsidRDefault="00115DA7"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78548998" w14:textId="77777777" w:rsidR="00115DA7" w:rsidRPr="00ED5E2C" w:rsidRDefault="00115DA7" w:rsidP="00ED5E2C">
            <w:pPr>
              <w:rPr>
                <w:rFonts w:ascii="Times New Roman" w:eastAsia="Tahoma" w:hAnsi="Times New Roman" w:cs="Times New Roman"/>
                <w:color w:val="000000" w:themeColor="text1"/>
                <w:sz w:val="24"/>
                <w:szCs w:val="24"/>
              </w:rPr>
            </w:pPr>
          </w:p>
        </w:tc>
        <w:tc>
          <w:tcPr>
            <w:tcW w:w="1731" w:type="dxa"/>
            <w:vMerge/>
          </w:tcPr>
          <w:p w14:paraId="5E2F9317" w14:textId="77777777" w:rsidR="00115DA7" w:rsidRPr="00ED5E2C" w:rsidRDefault="00115DA7" w:rsidP="00ED5E2C">
            <w:pP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622AB165" w14:textId="77777777" w:rsidR="00115DA7" w:rsidRPr="00ED5E2C" w:rsidRDefault="00115DA7" w:rsidP="00ED5E2C">
            <w:pPr>
              <w:rPr>
                <w:rFonts w:ascii="Times New Roman" w:eastAsia="Tahoma" w:hAnsi="Times New Roman" w:cs="Times New Roman"/>
                <w:color w:val="000000" w:themeColor="text1"/>
                <w:sz w:val="24"/>
                <w:szCs w:val="24"/>
              </w:rPr>
            </w:pPr>
          </w:p>
        </w:tc>
        <w:tc>
          <w:tcPr>
            <w:tcW w:w="6662" w:type="dxa"/>
            <w:tcBorders>
              <w:top w:val="nil"/>
              <w:left w:val="single" w:sz="4" w:space="0" w:color="auto"/>
              <w:bottom w:val="single" w:sz="4" w:space="0" w:color="auto"/>
              <w:right w:val="single" w:sz="4" w:space="0" w:color="auto"/>
            </w:tcBorders>
          </w:tcPr>
          <w:p w14:paraId="39F5F3CC" w14:textId="77777777" w:rsidR="00115DA7" w:rsidRPr="00ED5E2C" w:rsidRDefault="00115DA7"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heme="minorHAnsi" w:hAnsi="Times New Roman" w:cs="Times New Roman"/>
                <w:color w:val="000000" w:themeColor="text1"/>
                <w:sz w:val="24"/>
                <w:szCs w:val="24"/>
                <w:lang w:eastAsia="en-US"/>
              </w:rPr>
              <w:t>Иные параметры:</w:t>
            </w:r>
          </w:p>
          <w:p w14:paraId="2B96B8CB" w14:textId="77777777" w:rsidR="00115DA7" w:rsidRPr="00ED5E2C" w:rsidRDefault="00115DA7"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heme="minorHAnsi" w:hAnsi="Times New Roman" w:cs="Times New Roman"/>
                <w:color w:val="000000" w:themeColor="text1"/>
                <w:sz w:val="24"/>
                <w:szCs w:val="24"/>
                <w:lang w:eastAsia="en-US"/>
              </w:rPr>
              <w:t>- минимальная ширина земельного участка вдоль фронта улицы (проезда) – 12 м;</w:t>
            </w:r>
          </w:p>
          <w:p w14:paraId="503C1BDC" w14:textId="77777777" w:rsidR="00115DA7" w:rsidRPr="00ED5E2C" w:rsidRDefault="00115DA7"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существующей застройке при ширине земельного участка менее 12 м возможно уменьшение минимального отступа от жилого дома до границ соседнего участка, но не менее чем до 1 м;</w:t>
            </w:r>
          </w:p>
          <w:p w14:paraId="2D05B824" w14:textId="690A7C50" w:rsidR="00115DA7" w:rsidRPr="00ED5E2C" w:rsidRDefault="00115DA7"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максимальное количество объектов индивидуального жилищного строительства в пределах земельного участка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r w:rsidR="00BD7D5A" w:rsidRPr="00ED5E2C">
              <w:rPr>
                <w:rFonts w:ascii="Times New Roman" w:hAnsi="Times New Roman" w:cs="Times New Roman"/>
                <w:color w:val="000000" w:themeColor="text1"/>
                <w:sz w:val="24"/>
                <w:szCs w:val="24"/>
              </w:rPr>
              <w:t>;</w:t>
            </w:r>
          </w:p>
          <w:p w14:paraId="1AE459F1" w14:textId="54336358" w:rsidR="00115DA7" w:rsidRPr="00ED5E2C" w:rsidRDefault="00BD7D5A"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 м</w:t>
            </w:r>
            <w:r w:rsidR="00115DA7" w:rsidRPr="00ED5E2C">
              <w:rPr>
                <w:rFonts w:ascii="Times New Roman" w:hAnsi="Times New Roman" w:cs="Times New Roman"/>
                <w:color w:val="000000" w:themeColor="text1"/>
                <w:sz w:val="24"/>
                <w:szCs w:val="24"/>
              </w:rPr>
              <w:t>аксимальная площадь индивидуального жилого дома – 300 кв.м</w:t>
            </w:r>
          </w:p>
        </w:tc>
      </w:tr>
      <w:tr w:rsidR="0039011E" w:rsidRPr="00ED5E2C" w14:paraId="5D2011FD" w14:textId="77777777" w:rsidTr="00C46362">
        <w:trPr>
          <w:trHeight w:val="107"/>
        </w:trPr>
        <w:tc>
          <w:tcPr>
            <w:tcW w:w="540" w:type="dxa"/>
            <w:vMerge w:val="restart"/>
          </w:tcPr>
          <w:p w14:paraId="64AD38E4" w14:textId="77777777" w:rsidR="007A7849" w:rsidRPr="00ED5E2C" w:rsidRDefault="007A7849" w:rsidP="00ED5E2C">
            <w:pPr>
              <w:pStyle w:val="af7"/>
              <w:numPr>
                <w:ilvl w:val="0"/>
                <w:numId w:val="19"/>
              </w:numPr>
              <w:rPr>
                <w:rFonts w:ascii="Times New Roman" w:hAnsi="Times New Roman" w:cs="Times New Roman"/>
                <w:color w:val="000000" w:themeColor="text1"/>
                <w:sz w:val="24"/>
                <w:szCs w:val="24"/>
              </w:rPr>
            </w:pPr>
          </w:p>
        </w:tc>
        <w:tc>
          <w:tcPr>
            <w:tcW w:w="2224" w:type="dxa"/>
            <w:vMerge w:val="restart"/>
          </w:tcPr>
          <w:p w14:paraId="313C4378" w14:textId="4C323265" w:rsidR="007A7849" w:rsidRPr="00ED5E2C" w:rsidRDefault="007A784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Оказание услуг связи</w:t>
            </w:r>
          </w:p>
        </w:tc>
        <w:tc>
          <w:tcPr>
            <w:tcW w:w="1731" w:type="dxa"/>
            <w:vMerge w:val="restart"/>
          </w:tcPr>
          <w:p w14:paraId="6FF51AD2" w14:textId="77777777" w:rsidR="007A7849" w:rsidRPr="00ED5E2C" w:rsidRDefault="007A7849"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3.2.3</w:t>
            </w:r>
          </w:p>
        </w:tc>
        <w:tc>
          <w:tcPr>
            <w:tcW w:w="4147" w:type="dxa"/>
            <w:vMerge w:val="restart"/>
            <w:tcBorders>
              <w:right w:val="single" w:sz="4" w:space="0" w:color="auto"/>
            </w:tcBorders>
          </w:tcPr>
          <w:p w14:paraId="2912EE64" w14:textId="3E70A296" w:rsidR="007A7849" w:rsidRPr="00ED5E2C" w:rsidRDefault="007A784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зданий, предназначенных для размещения </w:t>
            </w:r>
            <w:r w:rsidRPr="00ED5E2C">
              <w:rPr>
                <w:rFonts w:ascii="Times New Roman" w:eastAsia="Tahoma" w:hAnsi="Times New Roman" w:cs="Times New Roman"/>
                <w:color w:val="000000" w:themeColor="text1"/>
                <w:sz w:val="24"/>
                <w:szCs w:val="24"/>
              </w:rPr>
              <w:lastRenderedPageBreak/>
              <w:t>пунктов оказания услуг почтовой, телеграфной, междугородней и международной телефонной связи</w:t>
            </w:r>
          </w:p>
        </w:tc>
        <w:tc>
          <w:tcPr>
            <w:tcW w:w="6662" w:type="dxa"/>
            <w:tcBorders>
              <w:top w:val="single" w:sz="4" w:space="0" w:color="auto"/>
              <w:left w:val="single" w:sz="4" w:space="0" w:color="auto"/>
              <w:bottom w:val="single" w:sz="4" w:space="0" w:color="auto"/>
              <w:right w:val="single" w:sz="4" w:space="0" w:color="auto"/>
            </w:tcBorders>
          </w:tcPr>
          <w:p w14:paraId="56502ECB" w14:textId="58FAE205" w:rsidR="007A7849" w:rsidRPr="00ED5E2C" w:rsidRDefault="007A784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 – 100 кв.м</w:t>
            </w:r>
          </w:p>
        </w:tc>
      </w:tr>
      <w:tr w:rsidR="0039011E" w:rsidRPr="00ED5E2C" w14:paraId="65C01C25" w14:textId="77777777" w:rsidTr="00C46362">
        <w:trPr>
          <w:trHeight w:val="70"/>
        </w:trPr>
        <w:tc>
          <w:tcPr>
            <w:tcW w:w="540" w:type="dxa"/>
            <w:vMerge/>
          </w:tcPr>
          <w:p w14:paraId="5C01BAE3" w14:textId="77777777" w:rsidR="007A7849" w:rsidRPr="00ED5E2C" w:rsidRDefault="007A7849"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496B7F11"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3BF67888"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797ACC93" w14:textId="77777777" w:rsidR="007A7849" w:rsidRPr="00ED5E2C" w:rsidRDefault="007A7849"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7071511" w14:textId="52770C6C" w:rsidR="007A7849"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 кв.м</w:t>
            </w:r>
          </w:p>
        </w:tc>
      </w:tr>
      <w:tr w:rsidR="0039011E" w:rsidRPr="00ED5E2C" w14:paraId="539CE619" w14:textId="77777777" w:rsidTr="00C46362">
        <w:trPr>
          <w:trHeight w:val="70"/>
        </w:trPr>
        <w:tc>
          <w:tcPr>
            <w:tcW w:w="540" w:type="dxa"/>
            <w:vMerge/>
          </w:tcPr>
          <w:p w14:paraId="160491BC" w14:textId="77777777" w:rsidR="007A7849" w:rsidRPr="00ED5E2C" w:rsidRDefault="007A7849"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4857880D"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610B41BF"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07E6333A" w14:textId="77777777" w:rsidR="007A7849" w:rsidRPr="00ED5E2C" w:rsidRDefault="007A7849"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547EEB2" w14:textId="5B4A6FD8" w:rsidR="007A7849"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0B625C6D" w14:textId="77777777" w:rsidTr="007A7849">
        <w:trPr>
          <w:trHeight w:val="615"/>
        </w:trPr>
        <w:tc>
          <w:tcPr>
            <w:tcW w:w="540" w:type="dxa"/>
            <w:vMerge/>
          </w:tcPr>
          <w:p w14:paraId="45343934" w14:textId="77777777" w:rsidR="007A7849" w:rsidRPr="00ED5E2C" w:rsidRDefault="007A7849"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7F835DD9"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6DB4457D"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37DACFC3" w14:textId="77777777" w:rsidR="007A7849" w:rsidRPr="00ED5E2C" w:rsidRDefault="007A7849"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0612F59" w14:textId="20E0D38E" w:rsidR="007A7849"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0972B57D" w14:textId="77777777" w:rsidTr="00C46362">
        <w:trPr>
          <w:trHeight w:val="70"/>
        </w:trPr>
        <w:tc>
          <w:tcPr>
            <w:tcW w:w="540" w:type="dxa"/>
            <w:vMerge/>
          </w:tcPr>
          <w:p w14:paraId="57807513" w14:textId="77777777" w:rsidR="007A7849" w:rsidRPr="00ED5E2C" w:rsidRDefault="007A7849"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76182B92"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184C7FCB"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49CF5D0C" w14:textId="77777777" w:rsidR="007A7849" w:rsidRPr="00ED5E2C" w:rsidRDefault="007A7849"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3316815" w14:textId="37C24AD0" w:rsidR="007A7849" w:rsidRPr="00ED5E2C" w:rsidRDefault="00C4636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20 м</w:t>
            </w:r>
          </w:p>
        </w:tc>
      </w:tr>
      <w:tr w:rsidR="0039011E" w:rsidRPr="00ED5E2C" w14:paraId="798FC2BC" w14:textId="77777777" w:rsidTr="007A7849">
        <w:trPr>
          <w:trHeight w:val="415"/>
        </w:trPr>
        <w:tc>
          <w:tcPr>
            <w:tcW w:w="540" w:type="dxa"/>
            <w:vMerge w:val="restart"/>
          </w:tcPr>
          <w:p w14:paraId="44094A7B"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val="restart"/>
          </w:tcPr>
          <w:p w14:paraId="337B1DDC" w14:textId="468C4B10"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Амбулаторное ветеринарное обслуживание</w:t>
            </w:r>
          </w:p>
        </w:tc>
        <w:tc>
          <w:tcPr>
            <w:tcW w:w="1731" w:type="dxa"/>
            <w:vMerge w:val="restart"/>
          </w:tcPr>
          <w:p w14:paraId="15355E36" w14:textId="77777777" w:rsidR="00FE2066" w:rsidRPr="00ED5E2C" w:rsidRDefault="00FE2066"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3.10.1</w:t>
            </w:r>
          </w:p>
        </w:tc>
        <w:tc>
          <w:tcPr>
            <w:tcW w:w="4147" w:type="dxa"/>
            <w:vMerge w:val="restart"/>
            <w:tcBorders>
              <w:right w:val="single" w:sz="4" w:space="0" w:color="auto"/>
            </w:tcBorders>
          </w:tcPr>
          <w:p w14:paraId="3B6BF690" w14:textId="55A72A38"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6662" w:type="dxa"/>
            <w:tcBorders>
              <w:top w:val="single" w:sz="4" w:space="0" w:color="auto"/>
              <w:left w:val="single" w:sz="4" w:space="0" w:color="auto"/>
              <w:bottom w:val="single" w:sz="4" w:space="0" w:color="auto"/>
              <w:right w:val="single" w:sz="4" w:space="0" w:color="auto"/>
            </w:tcBorders>
          </w:tcPr>
          <w:p w14:paraId="37DECDF3" w14:textId="3C2462D3"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500 </w:t>
            </w:r>
            <w:r w:rsidR="00115DA7" w:rsidRPr="00ED5E2C">
              <w:rPr>
                <w:rFonts w:ascii="Times New Roman" w:eastAsia="Tahoma" w:hAnsi="Times New Roman" w:cs="Times New Roman"/>
                <w:color w:val="000000" w:themeColor="text1"/>
                <w:sz w:val="24"/>
                <w:szCs w:val="24"/>
              </w:rPr>
              <w:t>кв.м</w:t>
            </w:r>
          </w:p>
        </w:tc>
      </w:tr>
      <w:tr w:rsidR="0039011E" w:rsidRPr="00ED5E2C" w14:paraId="12D00322" w14:textId="77777777" w:rsidTr="007A7849">
        <w:trPr>
          <w:trHeight w:val="415"/>
        </w:trPr>
        <w:tc>
          <w:tcPr>
            <w:tcW w:w="540" w:type="dxa"/>
            <w:vMerge/>
          </w:tcPr>
          <w:p w14:paraId="1B2E8FE0"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6452354D" w14:textId="77777777" w:rsidR="00FE2066" w:rsidRPr="00ED5E2C" w:rsidRDefault="00FE2066" w:rsidP="00ED5E2C">
            <w:pPr>
              <w:rPr>
                <w:rFonts w:ascii="Times New Roman" w:eastAsia="Tahoma" w:hAnsi="Times New Roman" w:cs="Times New Roman"/>
                <w:color w:val="000000" w:themeColor="text1"/>
                <w:sz w:val="24"/>
                <w:szCs w:val="24"/>
              </w:rPr>
            </w:pPr>
          </w:p>
        </w:tc>
        <w:tc>
          <w:tcPr>
            <w:tcW w:w="1731" w:type="dxa"/>
            <w:vMerge/>
          </w:tcPr>
          <w:p w14:paraId="40D3BC44" w14:textId="77777777" w:rsidR="00FE2066" w:rsidRPr="00ED5E2C" w:rsidRDefault="00FE2066" w:rsidP="00ED5E2C">
            <w:pP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15EA48C2" w14:textId="77777777" w:rsidR="00FE2066" w:rsidRPr="00ED5E2C" w:rsidRDefault="00FE2066"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7F5FBF6" w14:textId="5AF01F74"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57FE4F0A" w14:textId="77777777" w:rsidTr="007A7849">
        <w:trPr>
          <w:trHeight w:val="415"/>
        </w:trPr>
        <w:tc>
          <w:tcPr>
            <w:tcW w:w="540" w:type="dxa"/>
            <w:vMerge/>
          </w:tcPr>
          <w:p w14:paraId="5114DF01"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28BC1749" w14:textId="77777777" w:rsidR="00FE2066" w:rsidRPr="00ED5E2C" w:rsidRDefault="00FE2066" w:rsidP="00ED5E2C">
            <w:pPr>
              <w:rPr>
                <w:rFonts w:ascii="Times New Roman" w:eastAsia="Tahoma" w:hAnsi="Times New Roman" w:cs="Times New Roman"/>
                <w:color w:val="000000" w:themeColor="text1"/>
                <w:sz w:val="24"/>
                <w:szCs w:val="24"/>
              </w:rPr>
            </w:pPr>
          </w:p>
        </w:tc>
        <w:tc>
          <w:tcPr>
            <w:tcW w:w="1731" w:type="dxa"/>
            <w:vMerge/>
          </w:tcPr>
          <w:p w14:paraId="52D610E7" w14:textId="77777777" w:rsidR="00FE2066" w:rsidRPr="00ED5E2C" w:rsidRDefault="00FE2066" w:rsidP="00ED5E2C">
            <w:pP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79534F66" w14:textId="77777777" w:rsidR="00FE2066" w:rsidRPr="00ED5E2C" w:rsidRDefault="00FE2066"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C19E1F6" w14:textId="07326D59"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256C24D0" w14:textId="77777777" w:rsidTr="007A7849">
        <w:trPr>
          <w:trHeight w:val="415"/>
        </w:trPr>
        <w:tc>
          <w:tcPr>
            <w:tcW w:w="540" w:type="dxa"/>
            <w:vMerge/>
          </w:tcPr>
          <w:p w14:paraId="522B2712"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5C86C1B7" w14:textId="77777777" w:rsidR="00FE2066" w:rsidRPr="00ED5E2C" w:rsidRDefault="00FE2066" w:rsidP="00ED5E2C">
            <w:pPr>
              <w:rPr>
                <w:rFonts w:ascii="Times New Roman" w:eastAsia="Tahoma" w:hAnsi="Times New Roman" w:cs="Times New Roman"/>
                <w:color w:val="000000" w:themeColor="text1"/>
                <w:sz w:val="24"/>
                <w:szCs w:val="24"/>
              </w:rPr>
            </w:pPr>
          </w:p>
        </w:tc>
        <w:tc>
          <w:tcPr>
            <w:tcW w:w="1731" w:type="dxa"/>
            <w:vMerge/>
          </w:tcPr>
          <w:p w14:paraId="38C28410" w14:textId="77777777" w:rsidR="00FE2066" w:rsidRPr="00ED5E2C" w:rsidRDefault="00FE2066" w:rsidP="00ED5E2C">
            <w:pP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195139F3" w14:textId="77777777" w:rsidR="00FE2066" w:rsidRPr="00ED5E2C" w:rsidRDefault="00FE2066"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C28D47A" w14:textId="31201320"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0A3B8F79" w14:textId="77777777" w:rsidTr="007A7849">
        <w:trPr>
          <w:trHeight w:val="131"/>
        </w:trPr>
        <w:tc>
          <w:tcPr>
            <w:tcW w:w="540" w:type="dxa"/>
            <w:vMerge/>
          </w:tcPr>
          <w:p w14:paraId="40CD06E5"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148E5609" w14:textId="77777777" w:rsidR="00FE2066" w:rsidRPr="00ED5E2C" w:rsidRDefault="00FE2066" w:rsidP="00ED5E2C">
            <w:pPr>
              <w:rPr>
                <w:rFonts w:ascii="Times New Roman" w:eastAsia="Tahoma" w:hAnsi="Times New Roman" w:cs="Times New Roman"/>
                <w:color w:val="000000" w:themeColor="text1"/>
                <w:sz w:val="24"/>
                <w:szCs w:val="24"/>
              </w:rPr>
            </w:pPr>
          </w:p>
        </w:tc>
        <w:tc>
          <w:tcPr>
            <w:tcW w:w="1731" w:type="dxa"/>
            <w:vMerge/>
          </w:tcPr>
          <w:p w14:paraId="33875EC1" w14:textId="77777777" w:rsidR="00FE2066" w:rsidRPr="00ED5E2C" w:rsidRDefault="00FE2066" w:rsidP="00ED5E2C">
            <w:pP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6B4AD087" w14:textId="77777777" w:rsidR="00FE2066" w:rsidRPr="00ED5E2C" w:rsidRDefault="00FE2066"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02EB0A6" w14:textId="2764DC49"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5E427EDF" w14:textId="77777777" w:rsidTr="007A7849">
        <w:trPr>
          <w:trHeight w:val="415"/>
        </w:trPr>
        <w:tc>
          <w:tcPr>
            <w:tcW w:w="540" w:type="dxa"/>
            <w:vMerge/>
          </w:tcPr>
          <w:p w14:paraId="29FBCD28"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3BFA33D9" w14:textId="77777777" w:rsidR="00FE2066" w:rsidRPr="00ED5E2C" w:rsidRDefault="00FE2066" w:rsidP="00ED5E2C">
            <w:pPr>
              <w:rPr>
                <w:rFonts w:ascii="Times New Roman" w:eastAsia="Tahoma" w:hAnsi="Times New Roman" w:cs="Times New Roman"/>
                <w:color w:val="000000" w:themeColor="text1"/>
                <w:sz w:val="24"/>
                <w:szCs w:val="24"/>
              </w:rPr>
            </w:pPr>
          </w:p>
        </w:tc>
        <w:tc>
          <w:tcPr>
            <w:tcW w:w="1731" w:type="dxa"/>
            <w:vMerge/>
          </w:tcPr>
          <w:p w14:paraId="08A3EE24" w14:textId="77777777" w:rsidR="00FE2066" w:rsidRPr="00ED5E2C" w:rsidRDefault="00FE2066" w:rsidP="00ED5E2C">
            <w:pP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13F39A8C" w14:textId="77777777" w:rsidR="00FE2066" w:rsidRPr="00ED5E2C" w:rsidRDefault="00FE2066"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37C9A92" w14:textId="07A0668F"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w:t>
            </w:r>
            <w:r w:rsidR="00C46362" w:rsidRPr="00ED5E2C">
              <w:rPr>
                <w:rFonts w:ascii="Times New Roman" w:eastAsia="Tahoma" w:hAnsi="Times New Roman" w:cs="Times New Roman"/>
                <w:color w:val="000000" w:themeColor="text1"/>
                <w:sz w:val="24"/>
                <w:szCs w:val="24"/>
              </w:rPr>
              <w:t>аницах земельного участка – 10%</w:t>
            </w:r>
          </w:p>
        </w:tc>
      </w:tr>
      <w:tr w:rsidR="0039011E" w:rsidRPr="00ED5E2C" w14:paraId="4DEA47A7" w14:textId="77777777" w:rsidTr="00C46362">
        <w:trPr>
          <w:trHeight w:val="555"/>
        </w:trPr>
        <w:tc>
          <w:tcPr>
            <w:tcW w:w="540" w:type="dxa"/>
            <w:vMerge w:val="restart"/>
          </w:tcPr>
          <w:p w14:paraId="7DCE5513" w14:textId="77777777" w:rsidR="00C46362" w:rsidRPr="00ED5E2C" w:rsidRDefault="00C46362" w:rsidP="00ED5E2C">
            <w:pPr>
              <w:pStyle w:val="af7"/>
              <w:numPr>
                <w:ilvl w:val="0"/>
                <w:numId w:val="19"/>
              </w:numPr>
              <w:rPr>
                <w:rFonts w:ascii="Times New Roman" w:hAnsi="Times New Roman" w:cs="Times New Roman"/>
                <w:color w:val="000000" w:themeColor="text1"/>
                <w:sz w:val="24"/>
                <w:szCs w:val="24"/>
              </w:rPr>
            </w:pPr>
          </w:p>
        </w:tc>
        <w:tc>
          <w:tcPr>
            <w:tcW w:w="2224" w:type="dxa"/>
            <w:vMerge w:val="restart"/>
          </w:tcPr>
          <w:p w14:paraId="6FA2B801" w14:textId="0C561C6D" w:rsidR="00C46362" w:rsidRPr="00ED5E2C" w:rsidRDefault="00C46362"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Деловое управление</w:t>
            </w:r>
          </w:p>
        </w:tc>
        <w:tc>
          <w:tcPr>
            <w:tcW w:w="1731" w:type="dxa"/>
            <w:vMerge w:val="restart"/>
          </w:tcPr>
          <w:p w14:paraId="5079F32D" w14:textId="5E8D48DA" w:rsidR="00C46362" w:rsidRPr="00ED5E2C" w:rsidRDefault="00C46362" w:rsidP="00ED5E2C">
            <w:pPr>
              <w:jc w:val="cente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4.1</w:t>
            </w:r>
          </w:p>
        </w:tc>
        <w:tc>
          <w:tcPr>
            <w:tcW w:w="4147" w:type="dxa"/>
            <w:vMerge w:val="restart"/>
            <w:tcBorders>
              <w:right w:val="single" w:sz="4" w:space="0" w:color="auto"/>
            </w:tcBorders>
          </w:tcPr>
          <w:p w14:paraId="7172E614" w14:textId="6D30C96E" w:rsidR="00C46362" w:rsidRPr="00ED5E2C" w:rsidRDefault="00C46362"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662" w:type="dxa"/>
            <w:tcBorders>
              <w:top w:val="single" w:sz="4" w:space="0" w:color="auto"/>
              <w:left w:val="single" w:sz="4" w:space="0" w:color="auto"/>
              <w:bottom w:val="single" w:sz="4" w:space="0" w:color="auto"/>
              <w:right w:val="single" w:sz="4" w:space="0" w:color="auto"/>
            </w:tcBorders>
          </w:tcPr>
          <w:p w14:paraId="5FF17A36" w14:textId="48F38712" w:rsidR="00C46362"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500 кв.м</w:t>
            </w:r>
          </w:p>
        </w:tc>
      </w:tr>
      <w:tr w:rsidR="0039011E" w:rsidRPr="00ED5E2C" w14:paraId="5ADC1551" w14:textId="77777777" w:rsidTr="007A7849">
        <w:trPr>
          <w:trHeight w:val="555"/>
        </w:trPr>
        <w:tc>
          <w:tcPr>
            <w:tcW w:w="540" w:type="dxa"/>
            <w:vMerge/>
          </w:tcPr>
          <w:p w14:paraId="351A6900" w14:textId="77777777" w:rsidR="00C46362" w:rsidRPr="00ED5E2C" w:rsidRDefault="00C46362"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513AEFA1" w14:textId="77777777" w:rsidR="00C46362" w:rsidRPr="00ED5E2C" w:rsidRDefault="00C46362" w:rsidP="00ED5E2C">
            <w:pPr>
              <w:rPr>
                <w:rFonts w:ascii="Times New Roman" w:hAnsi="Times New Roman" w:cs="Times New Roman"/>
                <w:color w:val="000000" w:themeColor="text1"/>
                <w:sz w:val="24"/>
                <w:szCs w:val="24"/>
              </w:rPr>
            </w:pPr>
          </w:p>
        </w:tc>
        <w:tc>
          <w:tcPr>
            <w:tcW w:w="1731" w:type="dxa"/>
            <w:vMerge/>
          </w:tcPr>
          <w:p w14:paraId="5D07CA07" w14:textId="77777777" w:rsidR="00C46362" w:rsidRPr="00ED5E2C" w:rsidRDefault="00C46362"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0EDE66E2" w14:textId="77777777" w:rsidR="00C46362" w:rsidRPr="00ED5E2C" w:rsidRDefault="00C46362"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51D94A4" w14:textId="4191A6E3" w:rsidR="00C46362" w:rsidRPr="00ED5E2C" w:rsidRDefault="00C4636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 кв.м</w:t>
            </w:r>
          </w:p>
        </w:tc>
      </w:tr>
      <w:tr w:rsidR="0039011E" w:rsidRPr="00ED5E2C" w14:paraId="2F00CAD4" w14:textId="77777777" w:rsidTr="00C46362">
        <w:trPr>
          <w:trHeight w:val="70"/>
        </w:trPr>
        <w:tc>
          <w:tcPr>
            <w:tcW w:w="540" w:type="dxa"/>
            <w:vMerge/>
          </w:tcPr>
          <w:p w14:paraId="267CBC65" w14:textId="77777777" w:rsidR="00C46362" w:rsidRPr="00ED5E2C" w:rsidRDefault="00C46362"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1A543307" w14:textId="77777777" w:rsidR="00C46362" w:rsidRPr="00ED5E2C" w:rsidRDefault="00C46362" w:rsidP="00ED5E2C">
            <w:pPr>
              <w:rPr>
                <w:rFonts w:ascii="Times New Roman" w:hAnsi="Times New Roman" w:cs="Times New Roman"/>
                <w:color w:val="000000" w:themeColor="text1"/>
                <w:sz w:val="24"/>
                <w:szCs w:val="24"/>
              </w:rPr>
            </w:pPr>
          </w:p>
        </w:tc>
        <w:tc>
          <w:tcPr>
            <w:tcW w:w="1731" w:type="dxa"/>
            <w:vMerge/>
          </w:tcPr>
          <w:p w14:paraId="2B366032" w14:textId="77777777" w:rsidR="00C46362" w:rsidRPr="00ED5E2C" w:rsidRDefault="00C46362"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60153108" w14:textId="77777777" w:rsidR="00C46362" w:rsidRPr="00ED5E2C" w:rsidRDefault="00C46362"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806FC10" w14:textId="3E7EF52D" w:rsidR="00C46362"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003D59EF" w14:textId="77777777" w:rsidTr="007A7849">
        <w:trPr>
          <w:trHeight w:val="717"/>
        </w:trPr>
        <w:tc>
          <w:tcPr>
            <w:tcW w:w="540" w:type="dxa"/>
            <w:vMerge/>
          </w:tcPr>
          <w:p w14:paraId="4C71F8C3" w14:textId="77777777" w:rsidR="00C46362" w:rsidRPr="00ED5E2C" w:rsidRDefault="00C46362"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4B613132" w14:textId="77777777" w:rsidR="00C46362" w:rsidRPr="00ED5E2C" w:rsidRDefault="00C46362" w:rsidP="00ED5E2C">
            <w:pPr>
              <w:rPr>
                <w:rFonts w:ascii="Times New Roman" w:hAnsi="Times New Roman" w:cs="Times New Roman"/>
                <w:color w:val="000000" w:themeColor="text1"/>
                <w:sz w:val="24"/>
                <w:szCs w:val="24"/>
              </w:rPr>
            </w:pPr>
          </w:p>
        </w:tc>
        <w:tc>
          <w:tcPr>
            <w:tcW w:w="1731" w:type="dxa"/>
            <w:vMerge/>
          </w:tcPr>
          <w:p w14:paraId="6AA93BA1" w14:textId="77777777" w:rsidR="00C46362" w:rsidRPr="00ED5E2C" w:rsidRDefault="00C46362"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796181FA" w14:textId="77777777" w:rsidR="00C46362" w:rsidRPr="00ED5E2C" w:rsidRDefault="00C46362"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CC442A4" w14:textId="1F5F68E8" w:rsidR="00C46362"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03151CD4" w14:textId="77777777" w:rsidTr="00C46362">
        <w:trPr>
          <w:trHeight w:val="70"/>
        </w:trPr>
        <w:tc>
          <w:tcPr>
            <w:tcW w:w="540" w:type="dxa"/>
            <w:vMerge/>
          </w:tcPr>
          <w:p w14:paraId="4CAFDCD2" w14:textId="77777777" w:rsidR="00C46362" w:rsidRPr="00ED5E2C" w:rsidRDefault="00C46362"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11B74A92" w14:textId="77777777" w:rsidR="00C46362" w:rsidRPr="00ED5E2C" w:rsidRDefault="00C46362" w:rsidP="00ED5E2C">
            <w:pPr>
              <w:rPr>
                <w:rFonts w:ascii="Times New Roman" w:hAnsi="Times New Roman" w:cs="Times New Roman"/>
                <w:color w:val="000000" w:themeColor="text1"/>
                <w:sz w:val="24"/>
                <w:szCs w:val="24"/>
              </w:rPr>
            </w:pPr>
          </w:p>
        </w:tc>
        <w:tc>
          <w:tcPr>
            <w:tcW w:w="1731" w:type="dxa"/>
            <w:vMerge/>
          </w:tcPr>
          <w:p w14:paraId="3FB48294" w14:textId="77777777" w:rsidR="00C46362" w:rsidRPr="00ED5E2C" w:rsidRDefault="00C46362"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0B0242CF" w14:textId="77777777" w:rsidR="00C46362" w:rsidRPr="00ED5E2C" w:rsidRDefault="00C46362"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0C9A6E9" w14:textId="7C103517" w:rsidR="00C46362"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74F9709B" w14:textId="77777777" w:rsidTr="00C46362">
        <w:trPr>
          <w:trHeight w:val="70"/>
        </w:trPr>
        <w:tc>
          <w:tcPr>
            <w:tcW w:w="540" w:type="dxa"/>
            <w:vMerge/>
          </w:tcPr>
          <w:p w14:paraId="5BFF9EF2" w14:textId="77777777" w:rsidR="00C46362" w:rsidRPr="00ED5E2C" w:rsidRDefault="00C46362"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78819104" w14:textId="77777777" w:rsidR="00C46362" w:rsidRPr="00ED5E2C" w:rsidRDefault="00C46362" w:rsidP="00ED5E2C">
            <w:pPr>
              <w:rPr>
                <w:rFonts w:ascii="Times New Roman" w:hAnsi="Times New Roman" w:cs="Times New Roman"/>
                <w:color w:val="000000" w:themeColor="text1"/>
                <w:sz w:val="24"/>
                <w:szCs w:val="24"/>
              </w:rPr>
            </w:pPr>
          </w:p>
        </w:tc>
        <w:tc>
          <w:tcPr>
            <w:tcW w:w="1731" w:type="dxa"/>
            <w:vMerge/>
          </w:tcPr>
          <w:p w14:paraId="1DA534E6" w14:textId="77777777" w:rsidR="00C46362" w:rsidRPr="00ED5E2C" w:rsidRDefault="00C46362"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65EB2B80" w14:textId="77777777" w:rsidR="00C46362" w:rsidRPr="00ED5E2C" w:rsidRDefault="00C46362"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9F0C670" w14:textId="0E4B46FE" w:rsidR="00C46362" w:rsidRPr="00ED5E2C" w:rsidRDefault="00C4636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p>
        </w:tc>
      </w:tr>
      <w:tr w:rsidR="0039011E" w:rsidRPr="00ED5E2C" w14:paraId="3BD068F8" w14:textId="77777777" w:rsidTr="00C46362">
        <w:trPr>
          <w:trHeight w:val="70"/>
        </w:trPr>
        <w:tc>
          <w:tcPr>
            <w:tcW w:w="540" w:type="dxa"/>
            <w:vMerge w:val="restart"/>
          </w:tcPr>
          <w:p w14:paraId="7B4FAA74" w14:textId="77777777" w:rsidR="00C46362" w:rsidRPr="00ED5E2C" w:rsidRDefault="00C46362" w:rsidP="00ED5E2C">
            <w:pPr>
              <w:pStyle w:val="af7"/>
              <w:numPr>
                <w:ilvl w:val="0"/>
                <w:numId w:val="19"/>
              </w:numPr>
              <w:rPr>
                <w:rFonts w:ascii="Times New Roman" w:hAnsi="Times New Roman" w:cs="Times New Roman"/>
                <w:color w:val="000000" w:themeColor="text1"/>
                <w:sz w:val="24"/>
                <w:szCs w:val="24"/>
              </w:rPr>
            </w:pPr>
          </w:p>
        </w:tc>
        <w:tc>
          <w:tcPr>
            <w:tcW w:w="2224" w:type="dxa"/>
            <w:vMerge w:val="restart"/>
          </w:tcPr>
          <w:p w14:paraId="3A4B1835" w14:textId="77777777" w:rsidR="00C46362"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Магазины</w:t>
            </w:r>
          </w:p>
        </w:tc>
        <w:tc>
          <w:tcPr>
            <w:tcW w:w="1731" w:type="dxa"/>
            <w:vMerge w:val="restart"/>
          </w:tcPr>
          <w:p w14:paraId="6DEC6AAA" w14:textId="77777777" w:rsidR="00C46362" w:rsidRPr="00ED5E2C" w:rsidRDefault="00C46362"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4.4</w:t>
            </w:r>
          </w:p>
        </w:tc>
        <w:tc>
          <w:tcPr>
            <w:tcW w:w="4147" w:type="dxa"/>
            <w:vMerge w:val="restart"/>
            <w:tcBorders>
              <w:right w:val="single" w:sz="4" w:space="0" w:color="auto"/>
            </w:tcBorders>
          </w:tcPr>
          <w:p w14:paraId="21C4EB8E" w14:textId="27B02744" w:rsidR="00C46362"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капитального строительства, предназначенных для </w:t>
            </w:r>
            <w:r w:rsidRPr="00ED5E2C">
              <w:rPr>
                <w:rFonts w:ascii="Times New Roman" w:eastAsia="Tahoma" w:hAnsi="Times New Roman" w:cs="Times New Roman"/>
                <w:color w:val="000000" w:themeColor="text1"/>
                <w:sz w:val="24"/>
                <w:szCs w:val="24"/>
              </w:rPr>
              <w:lastRenderedPageBreak/>
              <w:t>продажи товаров, торговая площадь которых составляет до 5000 кв. м</w:t>
            </w:r>
          </w:p>
        </w:tc>
        <w:tc>
          <w:tcPr>
            <w:tcW w:w="6662" w:type="dxa"/>
            <w:tcBorders>
              <w:top w:val="single" w:sz="4" w:space="0" w:color="auto"/>
              <w:left w:val="single" w:sz="4" w:space="0" w:color="auto"/>
              <w:bottom w:val="single" w:sz="4" w:space="0" w:color="auto"/>
              <w:right w:val="single" w:sz="4" w:space="0" w:color="auto"/>
            </w:tcBorders>
          </w:tcPr>
          <w:p w14:paraId="1A8D5A5D" w14:textId="0BBC3B25" w:rsidR="00C46362"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 – 500 кв.м</w:t>
            </w:r>
          </w:p>
        </w:tc>
      </w:tr>
      <w:tr w:rsidR="0039011E" w:rsidRPr="00ED5E2C" w14:paraId="7DF6B9AC" w14:textId="77777777" w:rsidTr="00C46362">
        <w:trPr>
          <w:trHeight w:val="70"/>
        </w:trPr>
        <w:tc>
          <w:tcPr>
            <w:tcW w:w="540" w:type="dxa"/>
            <w:vMerge/>
          </w:tcPr>
          <w:p w14:paraId="04077646" w14:textId="77777777" w:rsidR="00C46362" w:rsidRPr="00ED5E2C" w:rsidRDefault="00C46362"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2D510E02" w14:textId="77777777" w:rsidR="00C46362" w:rsidRPr="00ED5E2C" w:rsidRDefault="00C46362" w:rsidP="00ED5E2C">
            <w:pPr>
              <w:rPr>
                <w:rFonts w:ascii="Times New Roman" w:eastAsia="Tahoma" w:hAnsi="Times New Roman" w:cs="Times New Roman"/>
                <w:color w:val="000000" w:themeColor="text1"/>
                <w:sz w:val="24"/>
                <w:szCs w:val="24"/>
              </w:rPr>
            </w:pPr>
          </w:p>
        </w:tc>
        <w:tc>
          <w:tcPr>
            <w:tcW w:w="1731" w:type="dxa"/>
            <w:vMerge/>
          </w:tcPr>
          <w:p w14:paraId="19932D82" w14:textId="77777777" w:rsidR="00C46362" w:rsidRPr="00ED5E2C" w:rsidRDefault="00C46362" w:rsidP="00ED5E2C">
            <w:pPr>
              <w:jc w:val="cente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3E459258" w14:textId="77777777" w:rsidR="00C46362" w:rsidRPr="00ED5E2C" w:rsidRDefault="00C46362"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E0C03B4" w14:textId="4F35A467" w:rsidR="00C46362"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 кв.м</w:t>
            </w:r>
          </w:p>
        </w:tc>
      </w:tr>
      <w:tr w:rsidR="0039011E" w:rsidRPr="00ED5E2C" w14:paraId="77B0B360" w14:textId="77777777" w:rsidTr="00C46362">
        <w:trPr>
          <w:trHeight w:val="70"/>
        </w:trPr>
        <w:tc>
          <w:tcPr>
            <w:tcW w:w="540" w:type="dxa"/>
            <w:vMerge/>
          </w:tcPr>
          <w:p w14:paraId="1B129410" w14:textId="77777777" w:rsidR="00C46362" w:rsidRPr="00ED5E2C" w:rsidRDefault="00C46362"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32C6F92A" w14:textId="77777777" w:rsidR="00C46362" w:rsidRPr="00ED5E2C" w:rsidRDefault="00C46362" w:rsidP="00ED5E2C">
            <w:pPr>
              <w:rPr>
                <w:rFonts w:ascii="Times New Roman" w:eastAsia="Tahoma" w:hAnsi="Times New Roman" w:cs="Times New Roman"/>
                <w:color w:val="000000" w:themeColor="text1"/>
                <w:sz w:val="24"/>
                <w:szCs w:val="24"/>
              </w:rPr>
            </w:pPr>
          </w:p>
        </w:tc>
        <w:tc>
          <w:tcPr>
            <w:tcW w:w="1731" w:type="dxa"/>
            <w:vMerge/>
          </w:tcPr>
          <w:p w14:paraId="16518173" w14:textId="77777777" w:rsidR="00C46362" w:rsidRPr="00ED5E2C" w:rsidRDefault="00C46362" w:rsidP="00ED5E2C">
            <w:pPr>
              <w:jc w:val="cente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4FDFCD4D" w14:textId="77777777" w:rsidR="00C46362" w:rsidRPr="00ED5E2C" w:rsidRDefault="00C46362"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7D3E979" w14:textId="5B24BD13" w:rsidR="00C46362"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1EA004DD" w14:textId="77777777" w:rsidTr="007A7849">
        <w:trPr>
          <w:trHeight w:val="729"/>
        </w:trPr>
        <w:tc>
          <w:tcPr>
            <w:tcW w:w="540" w:type="dxa"/>
            <w:vMerge/>
          </w:tcPr>
          <w:p w14:paraId="50DE63B5" w14:textId="77777777" w:rsidR="00C46362" w:rsidRPr="00ED5E2C" w:rsidRDefault="00C46362"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7EA3FE14" w14:textId="77777777" w:rsidR="00C46362" w:rsidRPr="00ED5E2C" w:rsidRDefault="00C46362" w:rsidP="00ED5E2C">
            <w:pPr>
              <w:rPr>
                <w:rFonts w:ascii="Times New Roman" w:eastAsia="Tahoma" w:hAnsi="Times New Roman" w:cs="Times New Roman"/>
                <w:color w:val="000000" w:themeColor="text1"/>
                <w:sz w:val="24"/>
                <w:szCs w:val="24"/>
              </w:rPr>
            </w:pPr>
          </w:p>
        </w:tc>
        <w:tc>
          <w:tcPr>
            <w:tcW w:w="1731" w:type="dxa"/>
            <w:vMerge/>
          </w:tcPr>
          <w:p w14:paraId="7457319C" w14:textId="77777777" w:rsidR="00C46362" w:rsidRPr="00ED5E2C" w:rsidRDefault="00C46362" w:rsidP="00ED5E2C">
            <w:pPr>
              <w:jc w:val="cente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501720B0" w14:textId="77777777" w:rsidR="00C46362" w:rsidRPr="00ED5E2C" w:rsidRDefault="00C46362"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24DD2E3" w14:textId="2B7676DE" w:rsidR="00C46362"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67ABB8B1" w14:textId="77777777" w:rsidTr="00C46362">
        <w:trPr>
          <w:trHeight w:val="70"/>
        </w:trPr>
        <w:tc>
          <w:tcPr>
            <w:tcW w:w="540" w:type="dxa"/>
            <w:vMerge/>
          </w:tcPr>
          <w:p w14:paraId="7BE7672D" w14:textId="77777777" w:rsidR="00C46362" w:rsidRPr="00ED5E2C" w:rsidRDefault="00C46362"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776E21D4" w14:textId="77777777" w:rsidR="00C46362" w:rsidRPr="00ED5E2C" w:rsidRDefault="00C46362" w:rsidP="00ED5E2C">
            <w:pPr>
              <w:rPr>
                <w:rFonts w:ascii="Times New Roman" w:eastAsia="Tahoma" w:hAnsi="Times New Roman" w:cs="Times New Roman"/>
                <w:color w:val="000000" w:themeColor="text1"/>
                <w:sz w:val="24"/>
                <w:szCs w:val="24"/>
              </w:rPr>
            </w:pPr>
          </w:p>
        </w:tc>
        <w:tc>
          <w:tcPr>
            <w:tcW w:w="1731" w:type="dxa"/>
            <w:vMerge/>
          </w:tcPr>
          <w:p w14:paraId="5714C537" w14:textId="77777777" w:rsidR="00C46362" w:rsidRPr="00ED5E2C" w:rsidRDefault="00C46362" w:rsidP="00ED5E2C">
            <w:pPr>
              <w:jc w:val="cente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52DEAAEB" w14:textId="77777777" w:rsidR="00C46362" w:rsidRPr="00ED5E2C" w:rsidRDefault="00C46362"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34FCE57" w14:textId="5CA78473" w:rsidR="00C46362"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33AF42D6" w14:textId="77777777" w:rsidTr="00C46362">
        <w:trPr>
          <w:trHeight w:val="70"/>
        </w:trPr>
        <w:tc>
          <w:tcPr>
            <w:tcW w:w="540" w:type="dxa"/>
            <w:vMerge/>
          </w:tcPr>
          <w:p w14:paraId="41D95D61" w14:textId="77777777" w:rsidR="00C46362" w:rsidRPr="00ED5E2C" w:rsidRDefault="00C46362"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4AE02E7A" w14:textId="77777777" w:rsidR="00C46362" w:rsidRPr="00ED5E2C" w:rsidRDefault="00C46362" w:rsidP="00ED5E2C">
            <w:pPr>
              <w:rPr>
                <w:rFonts w:ascii="Times New Roman" w:eastAsia="Tahoma" w:hAnsi="Times New Roman" w:cs="Times New Roman"/>
                <w:color w:val="000000" w:themeColor="text1"/>
                <w:sz w:val="24"/>
                <w:szCs w:val="24"/>
              </w:rPr>
            </w:pPr>
          </w:p>
        </w:tc>
        <w:tc>
          <w:tcPr>
            <w:tcW w:w="1731" w:type="dxa"/>
            <w:vMerge/>
          </w:tcPr>
          <w:p w14:paraId="1563C8CD" w14:textId="77777777" w:rsidR="00C46362" w:rsidRPr="00ED5E2C" w:rsidRDefault="00C46362" w:rsidP="00ED5E2C">
            <w:pPr>
              <w:jc w:val="center"/>
              <w:rPr>
                <w:rFonts w:ascii="Times New Roman" w:eastAsia="Tahoma" w:hAnsi="Times New Roman" w:cs="Times New Roman"/>
                <w:color w:val="000000" w:themeColor="text1"/>
                <w:sz w:val="24"/>
                <w:szCs w:val="24"/>
              </w:rPr>
            </w:pPr>
          </w:p>
        </w:tc>
        <w:tc>
          <w:tcPr>
            <w:tcW w:w="4147" w:type="dxa"/>
            <w:vMerge/>
            <w:tcBorders>
              <w:right w:val="single" w:sz="4" w:space="0" w:color="auto"/>
            </w:tcBorders>
          </w:tcPr>
          <w:p w14:paraId="301B2914" w14:textId="77777777" w:rsidR="00C46362" w:rsidRPr="00ED5E2C" w:rsidRDefault="00C46362" w:rsidP="00ED5E2C">
            <w:pPr>
              <w:rPr>
                <w:rFonts w:ascii="Times New Roman" w:eastAsia="Tahoma"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D03BE7B" w14:textId="28F62621" w:rsidR="00C46362" w:rsidRPr="00ED5E2C" w:rsidRDefault="00C4636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p>
        </w:tc>
      </w:tr>
      <w:tr w:rsidR="0039011E" w:rsidRPr="00ED5E2C" w14:paraId="2257256B" w14:textId="77777777" w:rsidTr="007A7849">
        <w:tc>
          <w:tcPr>
            <w:tcW w:w="540" w:type="dxa"/>
            <w:vMerge w:val="restart"/>
          </w:tcPr>
          <w:p w14:paraId="0E326B91"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val="restart"/>
          </w:tcPr>
          <w:p w14:paraId="3F5551CC" w14:textId="6313EA2A" w:rsidR="00FE2066" w:rsidRPr="00ED5E2C" w:rsidRDefault="00FE2066"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Банковская и страховая деятельность</w:t>
            </w:r>
          </w:p>
        </w:tc>
        <w:tc>
          <w:tcPr>
            <w:tcW w:w="1731" w:type="dxa"/>
            <w:vMerge w:val="restart"/>
          </w:tcPr>
          <w:p w14:paraId="472FDAD2" w14:textId="77777777" w:rsidR="00FE2066" w:rsidRPr="00ED5E2C" w:rsidRDefault="00FE2066"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4147" w:type="dxa"/>
            <w:vMerge w:val="restart"/>
            <w:tcBorders>
              <w:right w:val="single" w:sz="4" w:space="0" w:color="auto"/>
            </w:tcBorders>
          </w:tcPr>
          <w:p w14:paraId="11EA90B8" w14:textId="0D2B2E5F" w:rsidR="00FE2066" w:rsidRPr="00ED5E2C" w:rsidRDefault="00FE2066"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6662" w:type="dxa"/>
            <w:tcBorders>
              <w:top w:val="single" w:sz="4" w:space="0" w:color="auto"/>
              <w:left w:val="single" w:sz="4" w:space="0" w:color="auto"/>
              <w:bottom w:val="single" w:sz="4" w:space="0" w:color="auto"/>
              <w:right w:val="single" w:sz="4" w:space="0" w:color="auto"/>
            </w:tcBorders>
          </w:tcPr>
          <w:p w14:paraId="6EBEA1EE" w14:textId="57F0D277"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45D9C61F" w14:textId="77777777" w:rsidTr="007A7849">
        <w:tc>
          <w:tcPr>
            <w:tcW w:w="540" w:type="dxa"/>
            <w:vMerge/>
          </w:tcPr>
          <w:p w14:paraId="04433A63"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2223AA81"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4D50D5BA" w14:textId="77777777" w:rsidR="00FE2066" w:rsidRPr="00ED5E2C" w:rsidRDefault="00FE2066" w:rsidP="00ED5E2C">
            <w:pPr>
              <w:rPr>
                <w:rFonts w:ascii="Times New Roman" w:hAnsi="Times New Roman" w:cs="Times New Roman"/>
                <w:color w:val="000000" w:themeColor="text1"/>
                <w:sz w:val="24"/>
                <w:szCs w:val="24"/>
              </w:rPr>
            </w:pPr>
          </w:p>
        </w:tc>
        <w:tc>
          <w:tcPr>
            <w:tcW w:w="4147" w:type="dxa"/>
            <w:vMerge/>
            <w:tcBorders>
              <w:right w:val="single" w:sz="4" w:space="0" w:color="auto"/>
            </w:tcBorders>
          </w:tcPr>
          <w:p w14:paraId="3124299F"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35D8590" w14:textId="4CC71145"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0333316C" w14:textId="77777777" w:rsidTr="007A7849">
        <w:tc>
          <w:tcPr>
            <w:tcW w:w="540" w:type="dxa"/>
            <w:vMerge/>
          </w:tcPr>
          <w:p w14:paraId="4E9260D0"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6098E553"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64A29238" w14:textId="77777777" w:rsidR="00FE2066" w:rsidRPr="00ED5E2C" w:rsidRDefault="00FE2066" w:rsidP="00ED5E2C">
            <w:pPr>
              <w:rPr>
                <w:rFonts w:ascii="Times New Roman" w:hAnsi="Times New Roman" w:cs="Times New Roman"/>
                <w:color w:val="000000" w:themeColor="text1"/>
                <w:sz w:val="24"/>
                <w:szCs w:val="24"/>
              </w:rPr>
            </w:pPr>
          </w:p>
        </w:tc>
        <w:tc>
          <w:tcPr>
            <w:tcW w:w="4147" w:type="dxa"/>
            <w:vMerge/>
            <w:tcBorders>
              <w:right w:val="single" w:sz="4" w:space="0" w:color="auto"/>
            </w:tcBorders>
          </w:tcPr>
          <w:p w14:paraId="4BD04BDB"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0FADE6A" w14:textId="4AA52E41"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4092FC53" w14:textId="77777777" w:rsidTr="007A7849">
        <w:tc>
          <w:tcPr>
            <w:tcW w:w="540" w:type="dxa"/>
            <w:vMerge/>
          </w:tcPr>
          <w:p w14:paraId="5DFBB674"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1C935F28"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5CB631EF" w14:textId="77777777" w:rsidR="00FE2066" w:rsidRPr="00ED5E2C" w:rsidRDefault="00FE2066" w:rsidP="00ED5E2C">
            <w:pPr>
              <w:rPr>
                <w:rFonts w:ascii="Times New Roman" w:hAnsi="Times New Roman" w:cs="Times New Roman"/>
                <w:color w:val="000000" w:themeColor="text1"/>
                <w:sz w:val="24"/>
                <w:szCs w:val="24"/>
              </w:rPr>
            </w:pPr>
          </w:p>
        </w:tc>
        <w:tc>
          <w:tcPr>
            <w:tcW w:w="4147" w:type="dxa"/>
            <w:vMerge/>
            <w:tcBorders>
              <w:right w:val="single" w:sz="4" w:space="0" w:color="auto"/>
            </w:tcBorders>
          </w:tcPr>
          <w:p w14:paraId="54A684B3"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33DAFEE" w14:textId="3F96EE1E"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5EF1A74F" w14:textId="77777777" w:rsidTr="007A7849">
        <w:tc>
          <w:tcPr>
            <w:tcW w:w="540" w:type="dxa"/>
            <w:vMerge/>
          </w:tcPr>
          <w:p w14:paraId="61E6E533"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71F3C8B0"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30670F1C" w14:textId="77777777" w:rsidR="00FE2066" w:rsidRPr="00ED5E2C" w:rsidRDefault="00FE2066" w:rsidP="00ED5E2C">
            <w:pPr>
              <w:rPr>
                <w:rFonts w:ascii="Times New Roman" w:hAnsi="Times New Roman" w:cs="Times New Roman"/>
                <w:color w:val="000000" w:themeColor="text1"/>
                <w:sz w:val="24"/>
                <w:szCs w:val="24"/>
              </w:rPr>
            </w:pPr>
          </w:p>
        </w:tc>
        <w:tc>
          <w:tcPr>
            <w:tcW w:w="4147" w:type="dxa"/>
            <w:vMerge/>
            <w:tcBorders>
              <w:right w:val="single" w:sz="4" w:space="0" w:color="auto"/>
            </w:tcBorders>
          </w:tcPr>
          <w:p w14:paraId="7CBB72B8"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E2CFCF9" w14:textId="053A85ED"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761DC6FA" w14:textId="77777777" w:rsidTr="007A7849">
        <w:tc>
          <w:tcPr>
            <w:tcW w:w="540" w:type="dxa"/>
            <w:vMerge/>
          </w:tcPr>
          <w:p w14:paraId="77AC6D25"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2CE4106A"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4456829B" w14:textId="77777777" w:rsidR="00FE2066" w:rsidRPr="00ED5E2C" w:rsidRDefault="00FE2066" w:rsidP="00ED5E2C">
            <w:pPr>
              <w:rPr>
                <w:rFonts w:ascii="Times New Roman" w:hAnsi="Times New Roman" w:cs="Times New Roman"/>
                <w:color w:val="000000" w:themeColor="text1"/>
                <w:sz w:val="24"/>
                <w:szCs w:val="24"/>
              </w:rPr>
            </w:pPr>
          </w:p>
        </w:tc>
        <w:tc>
          <w:tcPr>
            <w:tcW w:w="4147" w:type="dxa"/>
            <w:vMerge/>
            <w:tcBorders>
              <w:right w:val="single" w:sz="4" w:space="0" w:color="auto"/>
            </w:tcBorders>
          </w:tcPr>
          <w:p w14:paraId="45DD54D1"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70BADF7" w14:textId="587BA670"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w:t>
            </w:r>
            <w:r w:rsidR="00C46362" w:rsidRPr="00ED5E2C">
              <w:rPr>
                <w:rFonts w:ascii="Times New Roman" w:eastAsia="Tahoma" w:hAnsi="Times New Roman" w:cs="Times New Roman"/>
                <w:color w:val="000000" w:themeColor="text1"/>
                <w:sz w:val="24"/>
                <w:szCs w:val="24"/>
              </w:rPr>
              <w:t>аницах земельного участка – 10%</w:t>
            </w:r>
          </w:p>
        </w:tc>
      </w:tr>
      <w:tr w:rsidR="0039011E" w:rsidRPr="00ED5E2C" w14:paraId="5F9813C3" w14:textId="77777777" w:rsidTr="007A7849">
        <w:tc>
          <w:tcPr>
            <w:tcW w:w="540" w:type="dxa"/>
            <w:vMerge w:val="restart"/>
          </w:tcPr>
          <w:p w14:paraId="6F675463"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val="restart"/>
          </w:tcPr>
          <w:p w14:paraId="6A1D45A2" w14:textId="333542F6" w:rsidR="00FE2066" w:rsidRPr="00ED5E2C" w:rsidRDefault="00FE2066"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Общественное питание</w:t>
            </w:r>
          </w:p>
        </w:tc>
        <w:tc>
          <w:tcPr>
            <w:tcW w:w="1731" w:type="dxa"/>
            <w:vMerge w:val="restart"/>
          </w:tcPr>
          <w:p w14:paraId="000558CF" w14:textId="77777777" w:rsidR="00FE2066" w:rsidRPr="00ED5E2C" w:rsidRDefault="00FE2066"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4.6</w:t>
            </w:r>
          </w:p>
        </w:tc>
        <w:tc>
          <w:tcPr>
            <w:tcW w:w="4147" w:type="dxa"/>
            <w:vMerge w:val="restart"/>
            <w:tcBorders>
              <w:right w:val="single" w:sz="4" w:space="0" w:color="auto"/>
            </w:tcBorders>
          </w:tcPr>
          <w:p w14:paraId="682CA176" w14:textId="01A7A89C" w:rsidR="00FE2066" w:rsidRPr="00ED5E2C" w:rsidRDefault="00FE2066"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662" w:type="dxa"/>
            <w:tcBorders>
              <w:top w:val="single" w:sz="4" w:space="0" w:color="auto"/>
              <w:left w:val="single" w:sz="4" w:space="0" w:color="auto"/>
              <w:bottom w:val="single" w:sz="4" w:space="0" w:color="auto"/>
              <w:right w:val="single" w:sz="4" w:space="0" w:color="auto"/>
            </w:tcBorders>
          </w:tcPr>
          <w:p w14:paraId="133B28C7" w14:textId="0BEE6F71"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500 </w:t>
            </w:r>
            <w:r w:rsidR="00115DA7" w:rsidRPr="00ED5E2C">
              <w:rPr>
                <w:rFonts w:ascii="Times New Roman" w:eastAsia="Tahoma" w:hAnsi="Times New Roman" w:cs="Times New Roman"/>
                <w:color w:val="000000" w:themeColor="text1"/>
                <w:sz w:val="24"/>
                <w:szCs w:val="24"/>
              </w:rPr>
              <w:t>кв.м</w:t>
            </w:r>
          </w:p>
        </w:tc>
      </w:tr>
      <w:tr w:rsidR="0039011E" w:rsidRPr="00ED5E2C" w14:paraId="26B17CFE" w14:textId="77777777" w:rsidTr="007A7849">
        <w:tc>
          <w:tcPr>
            <w:tcW w:w="540" w:type="dxa"/>
            <w:vMerge/>
          </w:tcPr>
          <w:p w14:paraId="683B05E4"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3B5DE4CE"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1C1F78AC" w14:textId="77777777" w:rsidR="00FE2066" w:rsidRPr="00ED5E2C" w:rsidRDefault="00FE2066"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7E651D0C"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81848E7" w14:textId="553600B1"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73DE60D8" w14:textId="77777777" w:rsidTr="007A7849">
        <w:tc>
          <w:tcPr>
            <w:tcW w:w="540" w:type="dxa"/>
            <w:vMerge/>
          </w:tcPr>
          <w:p w14:paraId="0214E329"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765B48EC"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27098C4F" w14:textId="77777777" w:rsidR="00FE2066" w:rsidRPr="00ED5E2C" w:rsidRDefault="00FE2066"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345885F2"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317672F" w14:textId="2B5BE439"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1EE76CCA" w14:textId="77777777" w:rsidTr="007A7849">
        <w:tc>
          <w:tcPr>
            <w:tcW w:w="540" w:type="dxa"/>
            <w:vMerge/>
          </w:tcPr>
          <w:p w14:paraId="35363874"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7C2088E3"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07306900" w14:textId="77777777" w:rsidR="00FE2066" w:rsidRPr="00ED5E2C" w:rsidRDefault="00FE2066"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6738D447"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A34993D" w14:textId="71EACCC0"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038C7459" w14:textId="77777777" w:rsidTr="007A7849">
        <w:tc>
          <w:tcPr>
            <w:tcW w:w="540" w:type="dxa"/>
            <w:vMerge/>
          </w:tcPr>
          <w:p w14:paraId="2F453AA1"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0DE703A4"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72835330" w14:textId="77777777" w:rsidR="00FE2066" w:rsidRPr="00ED5E2C" w:rsidRDefault="00FE2066"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331B4383"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7F9C1CC" w14:textId="2F7B2F7D"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46C66D80" w14:textId="77777777" w:rsidTr="007A7849">
        <w:tc>
          <w:tcPr>
            <w:tcW w:w="540" w:type="dxa"/>
            <w:vMerge/>
          </w:tcPr>
          <w:p w14:paraId="3E582784"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56F0BABC"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6C389895" w14:textId="77777777" w:rsidR="00FE2066" w:rsidRPr="00ED5E2C" w:rsidRDefault="00FE2066"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5242879C"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D5952B2" w14:textId="6F8E740A"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w:t>
            </w:r>
            <w:r w:rsidR="00C46362" w:rsidRPr="00ED5E2C">
              <w:rPr>
                <w:rFonts w:ascii="Times New Roman" w:eastAsia="Tahoma" w:hAnsi="Times New Roman" w:cs="Times New Roman"/>
                <w:color w:val="000000" w:themeColor="text1"/>
                <w:sz w:val="24"/>
                <w:szCs w:val="24"/>
              </w:rPr>
              <w:t>аницах земельного участка – 10%</w:t>
            </w:r>
          </w:p>
        </w:tc>
      </w:tr>
      <w:tr w:rsidR="0039011E" w:rsidRPr="00ED5E2C" w14:paraId="65FD309E" w14:textId="77777777" w:rsidTr="00C46362">
        <w:trPr>
          <w:trHeight w:val="70"/>
        </w:trPr>
        <w:tc>
          <w:tcPr>
            <w:tcW w:w="540" w:type="dxa"/>
            <w:vMerge w:val="restart"/>
          </w:tcPr>
          <w:p w14:paraId="4563A47C" w14:textId="77777777" w:rsidR="00C46362" w:rsidRPr="00ED5E2C" w:rsidRDefault="00C46362" w:rsidP="00ED5E2C">
            <w:pPr>
              <w:pStyle w:val="af7"/>
              <w:numPr>
                <w:ilvl w:val="0"/>
                <w:numId w:val="19"/>
              </w:numPr>
              <w:rPr>
                <w:rFonts w:ascii="Times New Roman" w:hAnsi="Times New Roman" w:cs="Times New Roman"/>
                <w:color w:val="000000" w:themeColor="text1"/>
                <w:sz w:val="24"/>
                <w:szCs w:val="24"/>
              </w:rPr>
            </w:pPr>
          </w:p>
        </w:tc>
        <w:tc>
          <w:tcPr>
            <w:tcW w:w="2224" w:type="dxa"/>
            <w:vMerge w:val="restart"/>
          </w:tcPr>
          <w:p w14:paraId="1AAA12D9" w14:textId="153AA875" w:rsidR="00C46362" w:rsidRPr="00ED5E2C" w:rsidRDefault="00C46362"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Гостиничное обслуживание</w:t>
            </w:r>
          </w:p>
        </w:tc>
        <w:tc>
          <w:tcPr>
            <w:tcW w:w="1731" w:type="dxa"/>
            <w:vMerge w:val="restart"/>
          </w:tcPr>
          <w:p w14:paraId="09A1D498" w14:textId="77777777" w:rsidR="00C46362" w:rsidRPr="00ED5E2C" w:rsidRDefault="00C46362"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4.7</w:t>
            </w:r>
          </w:p>
        </w:tc>
        <w:tc>
          <w:tcPr>
            <w:tcW w:w="4147" w:type="dxa"/>
            <w:vMerge w:val="restart"/>
            <w:tcBorders>
              <w:right w:val="single" w:sz="4" w:space="0" w:color="auto"/>
            </w:tcBorders>
          </w:tcPr>
          <w:p w14:paraId="206582D1" w14:textId="430B8599" w:rsidR="00C46362" w:rsidRPr="00ED5E2C" w:rsidRDefault="00C46362"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гостиниц</w:t>
            </w:r>
          </w:p>
        </w:tc>
        <w:tc>
          <w:tcPr>
            <w:tcW w:w="6662" w:type="dxa"/>
            <w:tcBorders>
              <w:top w:val="single" w:sz="4" w:space="0" w:color="auto"/>
              <w:left w:val="single" w:sz="4" w:space="0" w:color="auto"/>
              <w:bottom w:val="single" w:sz="4" w:space="0" w:color="auto"/>
              <w:right w:val="single" w:sz="4" w:space="0" w:color="auto"/>
            </w:tcBorders>
          </w:tcPr>
          <w:p w14:paraId="71585D38" w14:textId="13C55A73" w:rsidR="00C46362"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400 кв.м</w:t>
            </w:r>
          </w:p>
        </w:tc>
      </w:tr>
      <w:tr w:rsidR="0039011E" w:rsidRPr="00ED5E2C" w14:paraId="7903E4AE" w14:textId="77777777" w:rsidTr="00C46362">
        <w:trPr>
          <w:trHeight w:val="70"/>
        </w:trPr>
        <w:tc>
          <w:tcPr>
            <w:tcW w:w="540" w:type="dxa"/>
            <w:vMerge/>
          </w:tcPr>
          <w:p w14:paraId="51E512AE" w14:textId="77777777" w:rsidR="00C46362" w:rsidRPr="00ED5E2C" w:rsidRDefault="00C46362"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5C0A8523" w14:textId="77777777" w:rsidR="00C46362" w:rsidRPr="00ED5E2C" w:rsidRDefault="00C46362" w:rsidP="00ED5E2C">
            <w:pPr>
              <w:rPr>
                <w:rFonts w:ascii="Times New Roman" w:hAnsi="Times New Roman" w:cs="Times New Roman"/>
                <w:color w:val="000000" w:themeColor="text1"/>
                <w:sz w:val="24"/>
                <w:szCs w:val="24"/>
              </w:rPr>
            </w:pPr>
          </w:p>
        </w:tc>
        <w:tc>
          <w:tcPr>
            <w:tcW w:w="1731" w:type="dxa"/>
            <w:vMerge/>
          </w:tcPr>
          <w:p w14:paraId="1AA26715" w14:textId="77777777" w:rsidR="00C46362" w:rsidRPr="00ED5E2C" w:rsidRDefault="00C46362"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63596286" w14:textId="77777777" w:rsidR="00C46362" w:rsidRPr="00ED5E2C" w:rsidRDefault="00C46362"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7259CF9" w14:textId="152BA095" w:rsidR="00C46362" w:rsidRPr="00ED5E2C" w:rsidRDefault="00C4636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 кв.м</w:t>
            </w:r>
          </w:p>
        </w:tc>
      </w:tr>
      <w:tr w:rsidR="0039011E" w:rsidRPr="00ED5E2C" w14:paraId="1F63ED9A" w14:textId="77777777" w:rsidTr="00C46362">
        <w:trPr>
          <w:trHeight w:val="70"/>
        </w:trPr>
        <w:tc>
          <w:tcPr>
            <w:tcW w:w="540" w:type="dxa"/>
            <w:vMerge/>
          </w:tcPr>
          <w:p w14:paraId="2568DA87" w14:textId="77777777" w:rsidR="00C46362" w:rsidRPr="00ED5E2C" w:rsidRDefault="00C46362"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42943580" w14:textId="77777777" w:rsidR="00C46362" w:rsidRPr="00ED5E2C" w:rsidRDefault="00C46362" w:rsidP="00ED5E2C">
            <w:pPr>
              <w:rPr>
                <w:rFonts w:ascii="Times New Roman" w:hAnsi="Times New Roman" w:cs="Times New Roman"/>
                <w:color w:val="000000" w:themeColor="text1"/>
                <w:sz w:val="24"/>
                <w:szCs w:val="24"/>
              </w:rPr>
            </w:pPr>
          </w:p>
        </w:tc>
        <w:tc>
          <w:tcPr>
            <w:tcW w:w="1731" w:type="dxa"/>
            <w:vMerge/>
          </w:tcPr>
          <w:p w14:paraId="4AD53BC7" w14:textId="77777777" w:rsidR="00C46362" w:rsidRPr="00ED5E2C" w:rsidRDefault="00C46362"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716317AF" w14:textId="77777777" w:rsidR="00C46362" w:rsidRPr="00ED5E2C" w:rsidRDefault="00C46362"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1907EFA" w14:textId="27AA4F74" w:rsidR="00C46362"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437B8580" w14:textId="77777777" w:rsidTr="007A7849">
        <w:trPr>
          <w:trHeight w:val="607"/>
        </w:trPr>
        <w:tc>
          <w:tcPr>
            <w:tcW w:w="540" w:type="dxa"/>
            <w:vMerge/>
          </w:tcPr>
          <w:p w14:paraId="579EE9F0" w14:textId="77777777" w:rsidR="00C46362" w:rsidRPr="00ED5E2C" w:rsidRDefault="00C46362"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06817BFD" w14:textId="77777777" w:rsidR="00C46362" w:rsidRPr="00ED5E2C" w:rsidRDefault="00C46362" w:rsidP="00ED5E2C">
            <w:pPr>
              <w:rPr>
                <w:rFonts w:ascii="Times New Roman" w:hAnsi="Times New Roman" w:cs="Times New Roman"/>
                <w:color w:val="000000" w:themeColor="text1"/>
                <w:sz w:val="24"/>
                <w:szCs w:val="24"/>
              </w:rPr>
            </w:pPr>
          </w:p>
        </w:tc>
        <w:tc>
          <w:tcPr>
            <w:tcW w:w="1731" w:type="dxa"/>
            <w:vMerge/>
          </w:tcPr>
          <w:p w14:paraId="307E41F9" w14:textId="77777777" w:rsidR="00C46362" w:rsidRPr="00ED5E2C" w:rsidRDefault="00C46362"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76B5B59C" w14:textId="77777777" w:rsidR="00C46362" w:rsidRPr="00ED5E2C" w:rsidRDefault="00C46362"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4051ECE" w14:textId="4BB6D7C0" w:rsidR="00C46362"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77C33371" w14:textId="77777777" w:rsidTr="00C46362">
        <w:trPr>
          <w:trHeight w:val="70"/>
        </w:trPr>
        <w:tc>
          <w:tcPr>
            <w:tcW w:w="540" w:type="dxa"/>
            <w:vMerge/>
          </w:tcPr>
          <w:p w14:paraId="74BD4FF8" w14:textId="77777777" w:rsidR="00C46362" w:rsidRPr="00ED5E2C" w:rsidRDefault="00C46362"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1DB1E072" w14:textId="77777777" w:rsidR="00C46362" w:rsidRPr="00ED5E2C" w:rsidRDefault="00C46362" w:rsidP="00ED5E2C">
            <w:pPr>
              <w:rPr>
                <w:rFonts w:ascii="Times New Roman" w:hAnsi="Times New Roman" w:cs="Times New Roman"/>
                <w:color w:val="000000" w:themeColor="text1"/>
                <w:sz w:val="24"/>
                <w:szCs w:val="24"/>
              </w:rPr>
            </w:pPr>
          </w:p>
        </w:tc>
        <w:tc>
          <w:tcPr>
            <w:tcW w:w="1731" w:type="dxa"/>
            <w:vMerge/>
          </w:tcPr>
          <w:p w14:paraId="4BFC38ED" w14:textId="77777777" w:rsidR="00C46362" w:rsidRPr="00ED5E2C" w:rsidRDefault="00C46362"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2620A8D3" w14:textId="77777777" w:rsidR="00C46362" w:rsidRPr="00ED5E2C" w:rsidRDefault="00C46362"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DF9807E" w14:textId="407FCCF2" w:rsidR="00C46362" w:rsidRPr="00ED5E2C" w:rsidRDefault="00C4636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31AF711D" w14:textId="77777777" w:rsidTr="00F6381F">
        <w:trPr>
          <w:trHeight w:val="70"/>
        </w:trPr>
        <w:tc>
          <w:tcPr>
            <w:tcW w:w="540" w:type="dxa"/>
            <w:vMerge/>
          </w:tcPr>
          <w:p w14:paraId="169975CE" w14:textId="77777777" w:rsidR="00C46362" w:rsidRPr="00ED5E2C" w:rsidRDefault="00C46362"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18492E24" w14:textId="77777777" w:rsidR="00C46362" w:rsidRPr="00ED5E2C" w:rsidRDefault="00C46362" w:rsidP="00ED5E2C">
            <w:pPr>
              <w:rPr>
                <w:rFonts w:ascii="Times New Roman" w:hAnsi="Times New Roman" w:cs="Times New Roman"/>
                <w:color w:val="000000" w:themeColor="text1"/>
                <w:sz w:val="24"/>
                <w:szCs w:val="24"/>
              </w:rPr>
            </w:pPr>
          </w:p>
        </w:tc>
        <w:tc>
          <w:tcPr>
            <w:tcW w:w="1731" w:type="dxa"/>
            <w:vMerge/>
          </w:tcPr>
          <w:p w14:paraId="4A7BC76F" w14:textId="77777777" w:rsidR="00C46362" w:rsidRPr="00ED5E2C" w:rsidRDefault="00C46362"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099EDB8C" w14:textId="77777777" w:rsidR="00C46362" w:rsidRPr="00ED5E2C" w:rsidRDefault="00C46362"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E5944C1" w14:textId="10DCA559" w:rsidR="00C46362" w:rsidRPr="00ED5E2C" w:rsidRDefault="00C4636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15%</w:t>
            </w:r>
          </w:p>
        </w:tc>
      </w:tr>
      <w:tr w:rsidR="0039011E" w:rsidRPr="00ED5E2C" w14:paraId="498A5C5B" w14:textId="77777777" w:rsidTr="007A7849">
        <w:trPr>
          <w:trHeight w:val="607"/>
        </w:trPr>
        <w:tc>
          <w:tcPr>
            <w:tcW w:w="540" w:type="dxa"/>
          </w:tcPr>
          <w:p w14:paraId="2D8809C6" w14:textId="77777777" w:rsidR="0053663E" w:rsidRPr="00ED5E2C" w:rsidRDefault="0053663E" w:rsidP="00ED5E2C">
            <w:pPr>
              <w:pStyle w:val="af7"/>
              <w:numPr>
                <w:ilvl w:val="0"/>
                <w:numId w:val="19"/>
              </w:numPr>
              <w:rPr>
                <w:rFonts w:ascii="Times New Roman" w:hAnsi="Times New Roman" w:cs="Times New Roman"/>
                <w:color w:val="000000" w:themeColor="text1"/>
                <w:sz w:val="24"/>
                <w:szCs w:val="24"/>
              </w:rPr>
            </w:pPr>
          </w:p>
        </w:tc>
        <w:tc>
          <w:tcPr>
            <w:tcW w:w="2224" w:type="dxa"/>
          </w:tcPr>
          <w:p w14:paraId="56EBB3FD" w14:textId="7B2F38D4" w:rsidR="0053663E" w:rsidRPr="00ED5E2C" w:rsidRDefault="0053663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Стоянка транспортных средств</w:t>
            </w:r>
          </w:p>
        </w:tc>
        <w:tc>
          <w:tcPr>
            <w:tcW w:w="1731" w:type="dxa"/>
          </w:tcPr>
          <w:p w14:paraId="2B64E08E" w14:textId="5DA426E2" w:rsidR="0053663E" w:rsidRPr="00ED5E2C" w:rsidRDefault="0053663E"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4.9.2</w:t>
            </w:r>
          </w:p>
        </w:tc>
        <w:tc>
          <w:tcPr>
            <w:tcW w:w="4147" w:type="dxa"/>
            <w:tcBorders>
              <w:right w:val="single" w:sz="4" w:space="0" w:color="auto"/>
            </w:tcBorders>
          </w:tcPr>
          <w:p w14:paraId="580773C9" w14:textId="7D748E54" w:rsidR="0053663E" w:rsidRPr="00ED5E2C" w:rsidRDefault="0053663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662" w:type="dxa"/>
            <w:tcBorders>
              <w:top w:val="single" w:sz="4" w:space="0" w:color="auto"/>
              <w:left w:val="single" w:sz="4" w:space="0" w:color="auto"/>
              <w:bottom w:val="single" w:sz="4" w:space="0" w:color="auto"/>
              <w:right w:val="single" w:sz="4" w:space="0" w:color="auto"/>
            </w:tcBorders>
          </w:tcPr>
          <w:p w14:paraId="4798FC75" w14:textId="2BBDD1DA" w:rsidR="0053663E" w:rsidRPr="00ED5E2C" w:rsidRDefault="0053663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25 кв.м</w:t>
            </w:r>
          </w:p>
          <w:p w14:paraId="30F1DBCF" w14:textId="2C287196" w:rsidR="0053663E" w:rsidRPr="00ED5E2C" w:rsidRDefault="005366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200 кв.м</w:t>
            </w:r>
          </w:p>
        </w:tc>
      </w:tr>
      <w:tr w:rsidR="0039011E" w:rsidRPr="00ED5E2C" w14:paraId="2DB51FEA" w14:textId="77777777" w:rsidTr="007A7849">
        <w:trPr>
          <w:trHeight w:val="45"/>
        </w:trPr>
        <w:tc>
          <w:tcPr>
            <w:tcW w:w="540" w:type="dxa"/>
            <w:vMerge w:val="restart"/>
          </w:tcPr>
          <w:p w14:paraId="413DC333"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val="restart"/>
          </w:tcPr>
          <w:p w14:paraId="797655E3" w14:textId="24634A91"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 занятий спортом в помещениях</w:t>
            </w:r>
          </w:p>
        </w:tc>
        <w:tc>
          <w:tcPr>
            <w:tcW w:w="1731" w:type="dxa"/>
            <w:vMerge w:val="restart"/>
          </w:tcPr>
          <w:p w14:paraId="4BC9E7EA" w14:textId="77777777" w:rsidR="00FE2066" w:rsidRPr="00ED5E2C" w:rsidRDefault="00FE2066"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5.1.2</w:t>
            </w:r>
          </w:p>
        </w:tc>
        <w:tc>
          <w:tcPr>
            <w:tcW w:w="4147" w:type="dxa"/>
            <w:vMerge w:val="restart"/>
            <w:tcBorders>
              <w:right w:val="single" w:sz="4" w:space="0" w:color="auto"/>
            </w:tcBorders>
          </w:tcPr>
          <w:p w14:paraId="1BD2DEFE" w14:textId="51EBC6D8"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6662" w:type="dxa"/>
            <w:tcBorders>
              <w:top w:val="single" w:sz="4" w:space="0" w:color="auto"/>
              <w:left w:val="single" w:sz="4" w:space="0" w:color="auto"/>
              <w:bottom w:val="single" w:sz="4" w:space="0" w:color="auto"/>
              <w:right w:val="single" w:sz="4" w:space="0" w:color="auto"/>
            </w:tcBorders>
          </w:tcPr>
          <w:p w14:paraId="03C167BB" w14:textId="269A55B8" w:rsidR="00FE2066" w:rsidRPr="00ED5E2C" w:rsidRDefault="00FE206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300 </w:t>
            </w:r>
            <w:r w:rsidR="00115DA7" w:rsidRPr="00ED5E2C">
              <w:rPr>
                <w:rFonts w:ascii="Times New Roman" w:eastAsia="Tahoma" w:hAnsi="Times New Roman" w:cs="Times New Roman"/>
                <w:color w:val="000000" w:themeColor="text1"/>
                <w:sz w:val="24"/>
                <w:szCs w:val="24"/>
              </w:rPr>
              <w:t>кв.м</w:t>
            </w:r>
          </w:p>
        </w:tc>
      </w:tr>
      <w:tr w:rsidR="0039011E" w:rsidRPr="00ED5E2C" w14:paraId="0DC8DD3C" w14:textId="77777777" w:rsidTr="007A7849">
        <w:trPr>
          <w:trHeight w:val="45"/>
        </w:trPr>
        <w:tc>
          <w:tcPr>
            <w:tcW w:w="540" w:type="dxa"/>
            <w:vMerge/>
          </w:tcPr>
          <w:p w14:paraId="18962994"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53C5D6E0"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67D12D7C" w14:textId="77777777" w:rsidR="00FE2066" w:rsidRPr="00ED5E2C" w:rsidRDefault="00FE2066" w:rsidP="00ED5E2C">
            <w:pPr>
              <w:rPr>
                <w:rFonts w:ascii="Times New Roman" w:hAnsi="Times New Roman" w:cs="Times New Roman"/>
                <w:color w:val="000000" w:themeColor="text1"/>
                <w:sz w:val="24"/>
                <w:szCs w:val="24"/>
              </w:rPr>
            </w:pPr>
          </w:p>
        </w:tc>
        <w:tc>
          <w:tcPr>
            <w:tcW w:w="4147" w:type="dxa"/>
            <w:vMerge/>
            <w:tcBorders>
              <w:right w:val="single" w:sz="4" w:space="0" w:color="auto"/>
            </w:tcBorders>
          </w:tcPr>
          <w:p w14:paraId="5ECACD47"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53217D4" w14:textId="09D73F9A" w:rsidR="00FE2066" w:rsidRPr="00ED5E2C" w:rsidRDefault="00FE206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7C91F3D4" w14:textId="77777777" w:rsidTr="007A7849">
        <w:trPr>
          <w:trHeight w:val="45"/>
        </w:trPr>
        <w:tc>
          <w:tcPr>
            <w:tcW w:w="540" w:type="dxa"/>
            <w:vMerge/>
          </w:tcPr>
          <w:p w14:paraId="6DDC09A1"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2D6A6697"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65EE877E" w14:textId="77777777" w:rsidR="00FE2066" w:rsidRPr="00ED5E2C" w:rsidRDefault="00FE2066" w:rsidP="00ED5E2C">
            <w:pPr>
              <w:rPr>
                <w:rFonts w:ascii="Times New Roman" w:hAnsi="Times New Roman" w:cs="Times New Roman"/>
                <w:color w:val="000000" w:themeColor="text1"/>
                <w:sz w:val="24"/>
                <w:szCs w:val="24"/>
              </w:rPr>
            </w:pPr>
          </w:p>
        </w:tc>
        <w:tc>
          <w:tcPr>
            <w:tcW w:w="4147" w:type="dxa"/>
            <w:vMerge/>
            <w:tcBorders>
              <w:right w:val="single" w:sz="4" w:space="0" w:color="auto"/>
            </w:tcBorders>
          </w:tcPr>
          <w:p w14:paraId="0AD0E869"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B70AC62" w14:textId="228E6B34" w:rsidR="00FE2066" w:rsidRPr="00ED5E2C" w:rsidRDefault="00FE206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4157A749" w14:textId="77777777" w:rsidTr="007A7849">
        <w:trPr>
          <w:trHeight w:val="45"/>
        </w:trPr>
        <w:tc>
          <w:tcPr>
            <w:tcW w:w="540" w:type="dxa"/>
            <w:vMerge/>
          </w:tcPr>
          <w:p w14:paraId="0644101E"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7C2B0B5D"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1A5FDF08" w14:textId="77777777" w:rsidR="00FE2066" w:rsidRPr="00ED5E2C" w:rsidRDefault="00FE2066" w:rsidP="00ED5E2C">
            <w:pPr>
              <w:rPr>
                <w:rFonts w:ascii="Times New Roman" w:hAnsi="Times New Roman" w:cs="Times New Roman"/>
                <w:color w:val="000000" w:themeColor="text1"/>
                <w:sz w:val="24"/>
                <w:szCs w:val="24"/>
              </w:rPr>
            </w:pPr>
          </w:p>
        </w:tc>
        <w:tc>
          <w:tcPr>
            <w:tcW w:w="4147" w:type="dxa"/>
            <w:vMerge/>
            <w:tcBorders>
              <w:right w:val="single" w:sz="4" w:space="0" w:color="auto"/>
            </w:tcBorders>
          </w:tcPr>
          <w:p w14:paraId="6AFBED47"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DCA9F8C" w14:textId="02A76AF0" w:rsidR="00FE2066" w:rsidRPr="00ED5E2C" w:rsidRDefault="00FE206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2D7D68DB" w14:textId="77777777" w:rsidTr="007A7849">
        <w:trPr>
          <w:trHeight w:val="45"/>
        </w:trPr>
        <w:tc>
          <w:tcPr>
            <w:tcW w:w="540" w:type="dxa"/>
            <w:vMerge/>
          </w:tcPr>
          <w:p w14:paraId="5AB964CC"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155CD8AD"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25F13446" w14:textId="77777777" w:rsidR="00FE2066" w:rsidRPr="00ED5E2C" w:rsidRDefault="00FE2066" w:rsidP="00ED5E2C">
            <w:pPr>
              <w:rPr>
                <w:rFonts w:ascii="Times New Roman" w:hAnsi="Times New Roman" w:cs="Times New Roman"/>
                <w:color w:val="000000" w:themeColor="text1"/>
                <w:sz w:val="24"/>
                <w:szCs w:val="24"/>
              </w:rPr>
            </w:pPr>
          </w:p>
        </w:tc>
        <w:tc>
          <w:tcPr>
            <w:tcW w:w="4147" w:type="dxa"/>
            <w:vMerge/>
            <w:tcBorders>
              <w:right w:val="single" w:sz="4" w:space="0" w:color="auto"/>
            </w:tcBorders>
          </w:tcPr>
          <w:p w14:paraId="316F2996"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09B3643" w14:textId="28D3E472" w:rsidR="00FE2066" w:rsidRPr="00ED5E2C" w:rsidRDefault="00FE206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5F5A6A88" w14:textId="77777777" w:rsidTr="007A7849">
        <w:trPr>
          <w:trHeight w:val="45"/>
        </w:trPr>
        <w:tc>
          <w:tcPr>
            <w:tcW w:w="540" w:type="dxa"/>
            <w:vMerge/>
          </w:tcPr>
          <w:p w14:paraId="3F2C5C18"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23D5E9F3"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607CD1F6" w14:textId="77777777" w:rsidR="00FE2066" w:rsidRPr="00ED5E2C" w:rsidRDefault="00FE2066" w:rsidP="00ED5E2C">
            <w:pPr>
              <w:rPr>
                <w:rFonts w:ascii="Times New Roman" w:hAnsi="Times New Roman" w:cs="Times New Roman"/>
                <w:color w:val="000000" w:themeColor="text1"/>
                <w:sz w:val="24"/>
                <w:szCs w:val="24"/>
              </w:rPr>
            </w:pPr>
          </w:p>
        </w:tc>
        <w:tc>
          <w:tcPr>
            <w:tcW w:w="4147" w:type="dxa"/>
            <w:vMerge/>
            <w:tcBorders>
              <w:right w:val="single" w:sz="4" w:space="0" w:color="auto"/>
            </w:tcBorders>
          </w:tcPr>
          <w:p w14:paraId="2F8FBD89"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866EB37" w14:textId="506D0A51" w:rsidR="00FE2066" w:rsidRPr="00ED5E2C" w:rsidRDefault="00FE206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w:t>
            </w:r>
            <w:r w:rsidR="00C46362" w:rsidRPr="00ED5E2C">
              <w:rPr>
                <w:rFonts w:ascii="Times New Roman" w:eastAsia="Tahoma" w:hAnsi="Times New Roman" w:cs="Times New Roman"/>
                <w:color w:val="000000" w:themeColor="text1"/>
                <w:sz w:val="24"/>
                <w:szCs w:val="24"/>
              </w:rPr>
              <w:t>аницах земельного участка – 10%</w:t>
            </w:r>
          </w:p>
        </w:tc>
      </w:tr>
      <w:tr w:rsidR="0039011E" w:rsidRPr="00ED5E2C" w14:paraId="3602296C" w14:textId="77777777" w:rsidTr="007A7849">
        <w:tc>
          <w:tcPr>
            <w:tcW w:w="540" w:type="dxa"/>
            <w:vMerge w:val="restart"/>
          </w:tcPr>
          <w:p w14:paraId="2AB5BD2C"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val="restart"/>
          </w:tcPr>
          <w:p w14:paraId="19270BB1" w14:textId="4453B968"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 внутреннего правопорядка</w:t>
            </w:r>
          </w:p>
        </w:tc>
        <w:tc>
          <w:tcPr>
            <w:tcW w:w="1731" w:type="dxa"/>
            <w:vMerge w:val="restart"/>
          </w:tcPr>
          <w:p w14:paraId="09F83C74" w14:textId="77777777" w:rsidR="00FE2066" w:rsidRPr="00ED5E2C" w:rsidRDefault="00FE2066"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8.3</w:t>
            </w:r>
          </w:p>
        </w:tc>
        <w:tc>
          <w:tcPr>
            <w:tcW w:w="4147" w:type="dxa"/>
            <w:vMerge w:val="restart"/>
            <w:tcBorders>
              <w:right w:val="single" w:sz="4" w:space="0" w:color="auto"/>
            </w:tcBorders>
          </w:tcPr>
          <w:p w14:paraId="1333D5A2" w14:textId="224304F8"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капитального строительства, необходимых для </w:t>
            </w:r>
            <w:r w:rsidRPr="00ED5E2C">
              <w:rPr>
                <w:rFonts w:ascii="Times New Roman" w:eastAsia="Tahoma" w:hAnsi="Times New Roman" w:cs="Times New Roman"/>
                <w:color w:val="000000" w:themeColor="text1"/>
                <w:sz w:val="24"/>
                <w:szCs w:val="24"/>
              </w:rPr>
              <w:lastRenderedPageBreak/>
              <w:t>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662" w:type="dxa"/>
            <w:tcBorders>
              <w:top w:val="single" w:sz="4" w:space="0" w:color="auto"/>
              <w:left w:val="single" w:sz="4" w:space="0" w:color="auto"/>
              <w:bottom w:val="single" w:sz="4" w:space="0" w:color="auto"/>
              <w:right w:val="single" w:sz="4" w:space="0" w:color="auto"/>
            </w:tcBorders>
          </w:tcPr>
          <w:p w14:paraId="469750C3" w14:textId="21AF9C90"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1FEA3903" w14:textId="77777777" w:rsidTr="007A7849">
        <w:tc>
          <w:tcPr>
            <w:tcW w:w="540" w:type="dxa"/>
            <w:vMerge/>
          </w:tcPr>
          <w:p w14:paraId="0BFBF33F"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5BAF77A6"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758E0B3F" w14:textId="77777777" w:rsidR="00FE2066" w:rsidRPr="00ED5E2C" w:rsidRDefault="00FE2066"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655257F6"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3055DBF" w14:textId="6915FAD4"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2344ED52" w14:textId="77777777" w:rsidTr="007A7849">
        <w:tc>
          <w:tcPr>
            <w:tcW w:w="540" w:type="dxa"/>
            <w:vMerge/>
          </w:tcPr>
          <w:p w14:paraId="7799ECA5"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67187DDC"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31A14DF2" w14:textId="77777777" w:rsidR="00FE2066" w:rsidRPr="00ED5E2C" w:rsidRDefault="00FE2066"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1437FB68"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2B48AFD" w14:textId="1970610C"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0429479A" w14:textId="77777777" w:rsidTr="007A7849">
        <w:tc>
          <w:tcPr>
            <w:tcW w:w="540" w:type="dxa"/>
            <w:vMerge/>
          </w:tcPr>
          <w:p w14:paraId="26511B5D"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10937796"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045F5CD5" w14:textId="77777777" w:rsidR="00FE2066" w:rsidRPr="00ED5E2C" w:rsidRDefault="00FE2066"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597918B7"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5B60D4F" w14:textId="7BAA1193"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28DEDAA5" w14:textId="77777777" w:rsidTr="007A7849">
        <w:tc>
          <w:tcPr>
            <w:tcW w:w="540" w:type="dxa"/>
            <w:vMerge/>
          </w:tcPr>
          <w:p w14:paraId="3EAC7F64"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7A9FEBC0"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64242F71" w14:textId="77777777" w:rsidR="00FE2066" w:rsidRPr="00ED5E2C" w:rsidRDefault="00FE2066"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5B3CE448"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A0E7D04" w14:textId="002DE5C6"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5FC1F82C" w14:textId="77777777" w:rsidTr="007A7849">
        <w:tc>
          <w:tcPr>
            <w:tcW w:w="540" w:type="dxa"/>
            <w:vMerge/>
          </w:tcPr>
          <w:p w14:paraId="0876BDC4" w14:textId="77777777" w:rsidR="00FE2066" w:rsidRPr="00ED5E2C" w:rsidRDefault="00FE2066"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4E5AC92A" w14:textId="77777777" w:rsidR="00FE2066" w:rsidRPr="00ED5E2C" w:rsidRDefault="00FE2066" w:rsidP="00ED5E2C">
            <w:pPr>
              <w:rPr>
                <w:rFonts w:ascii="Times New Roman" w:hAnsi="Times New Roman" w:cs="Times New Roman"/>
                <w:color w:val="000000" w:themeColor="text1"/>
                <w:sz w:val="24"/>
                <w:szCs w:val="24"/>
              </w:rPr>
            </w:pPr>
          </w:p>
        </w:tc>
        <w:tc>
          <w:tcPr>
            <w:tcW w:w="1731" w:type="dxa"/>
            <w:vMerge/>
          </w:tcPr>
          <w:p w14:paraId="0BE43C9C" w14:textId="77777777" w:rsidR="00FE2066" w:rsidRPr="00ED5E2C" w:rsidRDefault="00FE2066" w:rsidP="00ED5E2C">
            <w:pPr>
              <w:jc w:val="center"/>
              <w:rPr>
                <w:rFonts w:ascii="Times New Roman" w:hAnsi="Times New Roman" w:cs="Times New Roman"/>
                <w:color w:val="000000" w:themeColor="text1"/>
                <w:sz w:val="24"/>
                <w:szCs w:val="24"/>
              </w:rPr>
            </w:pPr>
          </w:p>
        </w:tc>
        <w:tc>
          <w:tcPr>
            <w:tcW w:w="4147" w:type="dxa"/>
            <w:vMerge/>
            <w:tcBorders>
              <w:right w:val="single" w:sz="4" w:space="0" w:color="auto"/>
            </w:tcBorders>
          </w:tcPr>
          <w:p w14:paraId="4DF5D2CF" w14:textId="77777777" w:rsidR="00FE2066" w:rsidRPr="00ED5E2C" w:rsidRDefault="00FE2066"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AA53A7F" w14:textId="0C2CDE4F" w:rsidR="00FE2066" w:rsidRPr="00ED5E2C" w:rsidRDefault="00FE206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w:t>
            </w:r>
            <w:r w:rsidR="00C46362" w:rsidRPr="00ED5E2C">
              <w:rPr>
                <w:rFonts w:ascii="Times New Roman" w:eastAsia="Tahoma" w:hAnsi="Times New Roman" w:cs="Times New Roman"/>
                <w:color w:val="000000" w:themeColor="text1"/>
                <w:sz w:val="24"/>
                <w:szCs w:val="24"/>
              </w:rPr>
              <w:t>аницах земельного участка – 10%</w:t>
            </w:r>
          </w:p>
        </w:tc>
      </w:tr>
      <w:tr w:rsidR="0039011E" w:rsidRPr="00ED5E2C" w14:paraId="4A75DFB6" w14:textId="77777777" w:rsidTr="00586829">
        <w:trPr>
          <w:trHeight w:val="555"/>
        </w:trPr>
        <w:tc>
          <w:tcPr>
            <w:tcW w:w="540" w:type="dxa"/>
            <w:vMerge w:val="restart"/>
          </w:tcPr>
          <w:p w14:paraId="607F6991" w14:textId="77777777" w:rsidR="00586829" w:rsidRPr="00ED5E2C" w:rsidRDefault="00586829" w:rsidP="00ED5E2C">
            <w:pPr>
              <w:pStyle w:val="af7"/>
              <w:numPr>
                <w:ilvl w:val="0"/>
                <w:numId w:val="19"/>
              </w:numPr>
              <w:rPr>
                <w:rFonts w:ascii="Times New Roman" w:hAnsi="Times New Roman" w:cs="Times New Roman"/>
                <w:color w:val="000000" w:themeColor="text1"/>
                <w:sz w:val="24"/>
                <w:szCs w:val="24"/>
              </w:rPr>
            </w:pPr>
          </w:p>
        </w:tc>
        <w:tc>
          <w:tcPr>
            <w:tcW w:w="2224" w:type="dxa"/>
            <w:vMerge w:val="restart"/>
          </w:tcPr>
          <w:p w14:paraId="1301BE3D" w14:textId="5290ACEB" w:rsidR="00586829" w:rsidRPr="00ED5E2C" w:rsidRDefault="0058682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входящие в состав общего имущества собственников индивидуальных жилых домов в малоэтажном жилом комплексе</w:t>
            </w:r>
          </w:p>
        </w:tc>
        <w:tc>
          <w:tcPr>
            <w:tcW w:w="1731" w:type="dxa"/>
            <w:vMerge w:val="restart"/>
          </w:tcPr>
          <w:p w14:paraId="44EBE67A" w14:textId="77777777" w:rsidR="00586829" w:rsidRPr="00ED5E2C" w:rsidRDefault="00586829"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14.0</w:t>
            </w:r>
          </w:p>
        </w:tc>
        <w:tc>
          <w:tcPr>
            <w:tcW w:w="4147" w:type="dxa"/>
            <w:vMerge w:val="restart"/>
          </w:tcPr>
          <w:p w14:paraId="28F5B8A1" w14:textId="30AC5B90" w:rsidR="00586829" w:rsidRPr="00ED5E2C" w:rsidRDefault="0058682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6662" w:type="dxa"/>
          </w:tcPr>
          <w:p w14:paraId="75B8B7F3" w14:textId="0B4491E7" w:rsidR="00586829" w:rsidRPr="00ED5E2C" w:rsidRDefault="00586829"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50 кв.м</w:t>
            </w:r>
          </w:p>
        </w:tc>
      </w:tr>
      <w:tr w:rsidR="0039011E" w:rsidRPr="00ED5E2C" w14:paraId="0284C5A1" w14:textId="77777777" w:rsidTr="007A7849">
        <w:trPr>
          <w:trHeight w:val="555"/>
        </w:trPr>
        <w:tc>
          <w:tcPr>
            <w:tcW w:w="540" w:type="dxa"/>
            <w:vMerge/>
          </w:tcPr>
          <w:p w14:paraId="52169526" w14:textId="77777777" w:rsidR="00586829" w:rsidRPr="00ED5E2C" w:rsidRDefault="00586829"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4764B8DB" w14:textId="77777777" w:rsidR="00586829" w:rsidRPr="00ED5E2C" w:rsidRDefault="00586829" w:rsidP="00ED5E2C">
            <w:pPr>
              <w:rPr>
                <w:rFonts w:ascii="Times New Roman" w:eastAsia="Tahoma" w:hAnsi="Times New Roman" w:cs="Times New Roman"/>
                <w:color w:val="000000" w:themeColor="text1"/>
                <w:sz w:val="24"/>
                <w:szCs w:val="24"/>
              </w:rPr>
            </w:pPr>
          </w:p>
        </w:tc>
        <w:tc>
          <w:tcPr>
            <w:tcW w:w="1731" w:type="dxa"/>
            <w:vMerge/>
          </w:tcPr>
          <w:p w14:paraId="7E149288" w14:textId="77777777" w:rsidR="00586829" w:rsidRPr="00ED5E2C" w:rsidRDefault="00586829" w:rsidP="00ED5E2C">
            <w:pPr>
              <w:jc w:val="center"/>
              <w:rPr>
                <w:rFonts w:ascii="Times New Roman" w:eastAsia="Tahoma" w:hAnsi="Times New Roman" w:cs="Times New Roman"/>
                <w:color w:val="000000" w:themeColor="text1"/>
                <w:sz w:val="24"/>
                <w:szCs w:val="24"/>
              </w:rPr>
            </w:pPr>
          </w:p>
        </w:tc>
        <w:tc>
          <w:tcPr>
            <w:tcW w:w="4147" w:type="dxa"/>
            <w:vMerge/>
          </w:tcPr>
          <w:p w14:paraId="7646579A" w14:textId="77777777" w:rsidR="00586829" w:rsidRPr="00ED5E2C" w:rsidRDefault="00586829" w:rsidP="00ED5E2C">
            <w:pPr>
              <w:rPr>
                <w:rFonts w:ascii="Times New Roman" w:eastAsia="Tahoma" w:hAnsi="Times New Roman" w:cs="Times New Roman"/>
                <w:color w:val="000000" w:themeColor="text1"/>
                <w:sz w:val="24"/>
                <w:szCs w:val="24"/>
              </w:rPr>
            </w:pPr>
          </w:p>
        </w:tc>
        <w:tc>
          <w:tcPr>
            <w:tcW w:w="6662" w:type="dxa"/>
          </w:tcPr>
          <w:p w14:paraId="039B93E1" w14:textId="57E13E7A" w:rsidR="00586829" w:rsidRPr="00ED5E2C" w:rsidRDefault="00586829"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26900F4E" w14:textId="77777777" w:rsidTr="00D70951">
        <w:trPr>
          <w:trHeight w:val="70"/>
        </w:trPr>
        <w:tc>
          <w:tcPr>
            <w:tcW w:w="540" w:type="dxa"/>
            <w:vMerge/>
          </w:tcPr>
          <w:p w14:paraId="4136C2FC" w14:textId="77777777" w:rsidR="00586829" w:rsidRPr="00ED5E2C" w:rsidRDefault="00586829"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6CE31762" w14:textId="77777777" w:rsidR="00586829" w:rsidRPr="00ED5E2C" w:rsidRDefault="00586829" w:rsidP="00ED5E2C">
            <w:pPr>
              <w:rPr>
                <w:rFonts w:ascii="Times New Roman" w:eastAsia="Tahoma" w:hAnsi="Times New Roman" w:cs="Times New Roman"/>
                <w:color w:val="000000" w:themeColor="text1"/>
                <w:sz w:val="24"/>
                <w:szCs w:val="24"/>
              </w:rPr>
            </w:pPr>
          </w:p>
        </w:tc>
        <w:tc>
          <w:tcPr>
            <w:tcW w:w="1731" w:type="dxa"/>
            <w:vMerge/>
          </w:tcPr>
          <w:p w14:paraId="5F0502A3" w14:textId="77777777" w:rsidR="00586829" w:rsidRPr="00ED5E2C" w:rsidRDefault="00586829" w:rsidP="00ED5E2C">
            <w:pPr>
              <w:jc w:val="center"/>
              <w:rPr>
                <w:rFonts w:ascii="Times New Roman" w:eastAsia="Tahoma" w:hAnsi="Times New Roman" w:cs="Times New Roman"/>
                <w:color w:val="000000" w:themeColor="text1"/>
                <w:sz w:val="24"/>
                <w:szCs w:val="24"/>
              </w:rPr>
            </w:pPr>
          </w:p>
        </w:tc>
        <w:tc>
          <w:tcPr>
            <w:tcW w:w="4147" w:type="dxa"/>
            <w:vMerge/>
          </w:tcPr>
          <w:p w14:paraId="5E4300C1" w14:textId="77777777" w:rsidR="00586829" w:rsidRPr="00ED5E2C" w:rsidRDefault="00586829" w:rsidP="00ED5E2C">
            <w:pPr>
              <w:rPr>
                <w:rFonts w:ascii="Times New Roman" w:eastAsia="Tahoma" w:hAnsi="Times New Roman" w:cs="Times New Roman"/>
                <w:color w:val="000000" w:themeColor="text1"/>
                <w:sz w:val="24"/>
                <w:szCs w:val="24"/>
              </w:rPr>
            </w:pPr>
          </w:p>
        </w:tc>
        <w:tc>
          <w:tcPr>
            <w:tcW w:w="6662" w:type="dxa"/>
          </w:tcPr>
          <w:p w14:paraId="4B80C846" w14:textId="582FA388" w:rsidR="00586829" w:rsidRPr="00ED5E2C" w:rsidRDefault="00586829"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не подлежит установлению</w:t>
            </w:r>
          </w:p>
        </w:tc>
      </w:tr>
      <w:tr w:rsidR="0039011E" w:rsidRPr="00ED5E2C" w14:paraId="70CEB6FB" w14:textId="77777777" w:rsidTr="00827469">
        <w:trPr>
          <w:trHeight w:val="783"/>
        </w:trPr>
        <w:tc>
          <w:tcPr>
            <w:tcW w:w="540" w:type="dxa"/>
            <w:vMerge/>
          </w:tcPr>
          <w:p w14:paraId="7FA7F00F" w14:textId="77777777" w:rsidR="00586829" w:rsidRPr="00ED5E2C" w:rsidRDefault="00586829"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68B16FA6" w14:textId="77777777" w:rsidR="00586829" w:rsidRPr="00ED5E2C" w:rsidRDefault="00586829" w:rsidP="00ED5E2C">
            <w:pPr>
              <w:rPr>
                <w:rFonts w:ascii="Times New Roman" w:eastAsia="Tahoma" w:hAnsi="Times New Roman" w:cs="Times New Roman"/>
                <w:color w:val="000000" w:themeColor="text1"/>
                <w:sz w:val="24"/>
                <w:szCs w:val="24"/>
              </w:rPr>
            </w:pPr>
          </w:p>
        </w:tc>
        <w:tc>
          <w:tcPr>
            <w:tcW w:w="1731" w:type="dxa"/>
            <w:vMerge/>
          </w:tcPr>
          <w:p w14:paraId="7A152B69" w14:textId="77777777" w:rsidR="00586829" w:rsidRPr="00ED5E2C" w:rsidRDefault="00586829" w:rsidP="00ED5E2C">
            <w:pPr>
              <w:jc w:val="center"/>
              <w:rPr>
                <w:rFonts w:ascii="Times New Roman" w:eastAsia="Tahoma" w:hAnsi="Times New Roman" w:cs="Times New Roman"/>
                <w:color w:val="000000" w:themeColor="text1"/>
                <w:sz w:val="24"/>
                <w:szCs w:val="24"/>
              </w:rPr>
            </w:pPr>
          </w:p>
        </w:tc>
        <w:tc>
          <w:tcPr>
            <w:tcW w:w="4147" w:type="dxa"/>
            <w:vMerge/>
          </w:tcPr>
          <w:p w14:paraId="192F61DE" w14:textId="77777777" w:rsidR="00586829" w:rsidRPr="00ED5E2C" w:rsidRDefault="00586829" w:rsidP="00ED5E2C">
            <w:pPr>
              <w:rPr>
                <w:rFonts w:ascii="Times New Roman" w:eastAsia="Tahoma" w:hAnsi="Times New Roman" w:cs="Times New Roman"/>
                <w:color w:val="000000" w:themeColor="text1"/>
                <w:sz w:val="24"/>
                <w:szCs w:val="24"/>
              </w:rPr>
            </w:pPr>
          </w:p>
        </w:tc>
        <w:tc>
          <w:tcPr>
            <w:tcW w:w="6662" w:type="dxa"/>
          </w:tcPr>
          <w:p w14:paraId="49CA4BE7" w14:textId="1E805567" w:rsidR="00586829" w:rsidRPr="00ED5E2C" w:rsidRDefault="00586829"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39011E" w:rsidRPr="00ED5E2C" w14:paraId="27299906" w14:textId="77777777" w:rsidTr="00586829">
        <w:trPr>
          <w:trHeight w:val="70"/>
        </w:trPr>
        <w:tc>
          <w:tcPr>
            <w:tcW w:w="540" w:type="dxa"/>
            <w:vMerge/>
          </w:tcPr>
          <w:p w14:paraId="454EA1C3" w14:textId="77777777" w:rsidR="00586829" w:rsidRPr="00ED5E2C" w:rsidRDefault="00586829"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74A082F0" w14:textId="77777777" w:rsidR="00586829" w:rsidRPr="00ED5E2C" w:rsidRDefault="00586829" w:rsidP="00ED5E2C">
            <w:pPr>
              <w:rPr>
                <w:rFonts w:ascii="Times New Roman" w:eastAsia="Tahoma" w:hAnsi="Times New Roman" w:cs="Times New Roman"/>
                <w:color w:val="000000" w:themeColor="text1"/>
                <w:sz w:val="24"/>
                <w:szCs w:val="24"/>
              </w:rPr>
            </w:pPr>
          </w:p>
        </w:tc>
        <w:tc>
          <w:tcPr>
            <w:tcW w:w="1731" w:type="dxa"/>
            <w:vMerge/>
          </w:tcPr>
          <w:p w14:paraId="4CCC2DDE" w14:textId="77777777" w:rsidR="00586829" w:rsidRPr="00ED5E2C" w:rsidRDefault="00586829" w:rsidP="00ED5E2C">
            <w:pPr>
              <w:jc w:val="center"/>
              <w:rPr>
                <w:rFonts w:ascii="Times New Roman" w:eastAsia="Tahoma" w:hAnsi="Times New Roman" w:cs="Times New Roman"/>
                <w:color w:val="000000" w:themeColor="text1"/>
                <w:sz w:val="24"/>
                <w:szCs w:val="24"/>
              </w:rPr>
            </w:pPr>
          </w:p>
        </w:tc>
        <w:tc>
          <w:tcPr>
            <w:tcW w:w="4147" w:type="dxa"/>
            <w:vMerge/>
          </w:tcPr>
          <w:p w14:paraId="50088114" w14:textId="77777777" w:rsidR="00586829" w:rsidRPr="00ED5E2C" w:rsidRDefault="00586829" w:rsidP="00ED5E2C">
            <w:pPr>
              <w:rPr>
                <w:rFonts w:ascii="Times New Roman" w:eastAsia="Tahoma" w:hAnsi="Times New Roman" w:cs="Times New Roman"/>
                <w:color w:val="000000" w:themeColor="text1"/>
                <w:sz w:val="24"/>
                <w:szCs w:val="24"/>
              </w:rPr>
            </w:pPr>
          </w:p>
        </w:tc>
        <w:tc>
          <w:tcPr>
            <w:tcW w:w="6662" w:type="dxa"/>
          </w:tcPr>
          <w:p w14:paraId="714CB787" w14:textId="36A172EC" w:rsidR="00586829" w:rsidRPr="00ED5E2C" w:rsidRDefault="00586829"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не подлежит установлению</w:t>
            </w:r>
          </w:p>
        </w:tc>
      </w:tr>
      <w:tr w:rsidR="0039011E" w:rsidRPr="00ED5E2C" w14:paraId="4AEE8780" w14:textId="77777777" w:rsidTr="00586829">
        <w:trPr>
          <w:trHeight w:val="167"/>
        </w:trPr>
        <w:tc>
          <w:tcPr>
            <w:tcW w:w="540" w:type="dxa"/>
            <w:vMerge/>
          </w:tcPr>
          <w:p w14:paraId="01E05313" w14:textId="77777777" w:rsidR="00586829" w:rsidRPr="00ED5E2C" w:rsidRDefault="00586829" w:rsidP="00ED5E2C">
            <w:pPr>
              <w:pStyle w:val="af7"/>
              <w:numPr>
                <w:ilvl w:val="0"/>
                <w:numId w:val="19"/>
              </w:numPr>
              <w:rPr>
                <w:rFonts w:ascii="Times New Roman" w:hAnsi="Times New Roman" w:cs="Times New Roman"/>
                <w:color w:val="000000" w:themeColor="text1"/>
                <w:sz w:val="24"/>
                <w:szCs w:val="24"/>
              </w:rPr>
            </w:pPr>
          </w:p>
        </w:tc>
        <w:tc>
          <w:tcPr>
            <w:tcW w:w="2224" w:type="dxa"/>
            <w:vMerge/>
          </w:tcPr>
          <w:p w14:paraId="15DFB5DB" w14:textId="77777777" w:rsidR="00586829" w:rsidRPr="00ED5E2C" w:rsidRDefault="00586829" w:rsidP="00ED5E2C">
            <w:pPr>
              <w:rPr>
                <w:rFonts w:ascii="Times New Roman" w:eastAsia="Tahoma" w:hAnsi="Times New Roman" w:cs="Times New Roman"/>
                <w:color w:val="000000" w:themeColor="text1"/>
                <w:sz w:val="24"/>
                <w:szCs w:val="24"/>
              </w:rPr>
            </w:pPr>
          </w:p>
        </w:tc>
        <w:tc>
          <w:tcPr>
            <w:tcW w:w="1731" w:type="dxa"/>
            <w:vMerge/>
          </w:tcPr>
          <w:p w14:paraId="42503DA5" w14:textId="77777777" w:rsidR="00586829" w:rsidRPr="00ED5E2C" w:rsidRDefault="00586829" w:rsidP="00ED5E2C">
            <w:pPr>
              <w:jc w:val="center"/>
              <w:rPr>
                <w:rFonts w:ascii="Times New Roman" w:eastAsia="Tahoma" w:hAnsi="Times New Roman" w:cs="Times New Roman"/>
                <w:color w:val="000000" w:themeColor="text1"/>
                <w:sz w:val="24"/>
                <w:szCs w:val="24"/>
              </w:rPr>
            </w:pPr>
          </w:p>
        </w:tc>
        <w:tc>
          <w:tcPr>
            <w:tcW w:w="4147" w:type="dxa"/>
            <w:vMerge/>
          </w:tcPr>
          <w:p w14:paraId="1B59BE6E" w14:textId="77777777" w:rsidR="00586829" w:rsidRPr="00ED5E2C" w:rsidRDefault="00586829" w:rsidP="00ED5E2C">
            <w:pPr>
              <w:rPr>
                <w:rFonts w:ascii="Times New Roman" w:eastAsia="Tahoma" w:hAnsi="Times New Roman" w:cs="Times New Roman"/>
                <w:color w:val="000000" w:themeColor="text1"/>
                <w:sz w:val="24"/>
                <w:szCs w:val="24"/>
              </w:rPr>
            </w:pPr>
          </w:p>
        </w:tc>
        <w:tc>
          <w:tcPr>
            <w:tcW w:w="6662" w:type="dxa"/>
          </w:tcPr>
          <w:p w14:paraId="513716B2" w14:textId="77777777" w:rsidR="00586829" w:rsidRPr="00ED5E2C" w:rsidRDefault="00586829"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Иные параметры:</w:t>
            </w:r>
          </w:p>
          <w:p w14:paraId="5CEB537B" w14:textId="36BBEB3A" w:rsidR="00586829" w:rsidRPr="00ED5E2C" w:rsidRDefault="00586829"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Минимальная ширина земельного участка – 6 м</w:t>
            </w:r>
          </w:p>
        </w:tc>
      </w:tr>
    </w:tbl>
    <w:p w14:paraId="180AB685" w14:textId="77777777" w:rsidR="00D70951" w:rsidRDefault="00D70951" w:rsidP="00ED5E2C">
      <w:pPr>
        <w:keepNext/>
        <w:keepLines/>
        <w:outlineLvl w:val="1"/>
        <w:rPr>
          <w:rFonts w:ascii="Times New Roman" w:eastAsia="Tahoma" w:hAnsi="Times New Roman" w:cs="Times New Roman"/>
          <w:b/>
          <w:bCs/>
          <w:color w:val="000000" w:themeColor="text1"/>
          <w:sz w:val="24"/>
          <w:szCs w:val="24"/>
        </w:rPr>
      </w:pPr>
    </w:p>
    <w:p w14:paraId="53BCDA7D" w14:textId="1D7120F9" w:rsidR="00BB2368" w:rsidRPr="00ED5E2C" w:rsidRDefault="00BB2368" w:rsidP="00ED5E2C">
      <w:pPr>
        <w:keepNext/>
        <w:keepLines/>
        <w:outlineLvl w:val="1"/>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применения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градостроительного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регламента</w:t>
      </w:r>
    </w:p>
    <w:p w14:paraId="49538C05"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3. Иные предельные параметры разрешенного строительства, реконструкции объектов капитального строительства. </w:t>
      </w:r>
    </w:p>
    <w:p w14:paraId="252F780E" w14:textId="2AF403FC"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 Для построек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291D7B91"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Максимальное количество надземных этажей – не более 2 эт. (при условии обеспечения нормативной инсоляции на территории соседних приквартирных участков).</w:t>
      </w:r>
    </w:p>
    <w:p w14:paraId="6707CE5E" w14:textId="35AD7D61"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Расстояние от хозяйственных построек до красных линий улиц и проездов не менее</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5 м.</w:t>
      </w:r>
    </w:p>
    <w:p w14:paraId="3184E0AA" w14:textId="00F8C8CE"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6 м.</w:t>
      </w:r>
    </w:p>
    <w:p w14:paraId="51AB9E8B"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14:paraId="3FEE0A98"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Группы сараев должны содержать не более 30 блоков каждая. Площадь застройки сблокированных сараев не должна превышать 800 м2.</w:t>
      </w:r>
    </w:p>
    <w:p w14:paraId="2A1949BA"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w:t>
      </w:r>
    </w:p>
    <w:p w14:paraId="272E3C9D"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1м.</w:t>
      </w:r>
    </w:p>
    <w:p w14:paraId="33D816EC"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03F424F1"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4839F6C9"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Вспомогательные строения, за исключением гаражей, размещать со стороны улиц не допускается.</w:t>
      </w:r>
    </w:p>
    <w:p w14:paraId="72BD5090"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отступ от границ смежных земельных участков – 1 метр</w:t>
      </w:r>
    </w:p>
    <w:p w14:paraId="63C89275"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Суммарная общая площадь капитальных строений вспомогательного назначения не должна превышать общую площадь основного объекта капитального строительства (индивидуального жилого дома).</w:t>
      </w:r>
    </w:p>
    <w:p w14:paraId="20A76CF2"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3.2. Для навесов, беседок, мангалов, вольеров:</w:t>
      </w:r>
    </w:p>
    <w:p w14:paraId="520B3C9B"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отступ от границ смежных земельных участков – 1 метр.</w:t>
      </w:r>
    </w:p>
    <w:p w14:paraId="1420E519"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3.3. Для площадок для игр детей дошкольного и младшего школьного возраста, для отдыха взрослого населения, для занятий физкультурой, для хозяйственных целей и выгула собак:</w:t>
      </w:r>
    </w:p>
    <w:p w14:paraId="4D019AF1"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Минимально допустимое расстояние от окон жилых и общественных зданий до площадок:</w:t>
      </w:r>
    </w:p>
    <w:p w14:paraId="51A1E57E" w14:textId="17CCA9CB"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для игр детей дошкольного и младшего школьного возраста</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не менее 12 м;</w:t>
      </w:r>
    </w:p>
    <w:p w14:paraId="4AEDF9B9" w14:textId="3EB2BD2F"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для отдыха взрослого населения</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не менее 10 м;</w:t>
      </w:r>
    </w:p>
    <w:p w14:paraId="26921E14" w14:textId="00DABDB3"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для занятий физкультурой, в зависимости от шумовых характеристик (наибольшие значения принимаются для хоккейных и футбольных площадок, наименьшие</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для площадок для настольного тенниса),</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10</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40 м;</w:t>
      </w:r>
    </w:p>
    <w:p w14:paraId="4E98A002" w14:textId="0145A973"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для хозяйственных целей</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не менее 20 м;</w:t>
      </w:r>
    </w:p>
    <w:p w14:paraId="503F5626" w14:textId="68073464"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для выгула собак</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не менее 40 м;</w:t>
      </w:r>
    </w:p>
    <w:p w14:paraId="28D8DF73" w14:textId="6586412C"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Расстояния от площадок для хозяйственных целей до наиболее удаленного входа в жилое здание</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не более 100 м.</w:t>
      </w:r>
    </w:p>
    <w:p w14:paraId="23010AFB"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3.4. Для площадок для сбора твердых бытовых отходов:</w:t>
      </w:r>
    </w:p>
    <w:p w14:paraId="7A0F0E9B"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p>
    <w:p w14:paraId="2EB03ED4"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Общее количество контейнеров не более 5 шт.</w:t>
      </w:r>
    </w:p>
    <w:p w14:paraId="3A6721DC"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3.5. Для надворных туалетов, гидронепроницаемых выгребов, септиков:</w:t>
      </w:r>
    </w:p>
    <w:p w14:paraId="218ABC68" w14:textId="2B6D980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Расстояние от соседнего жилого дома не менее</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12 м.</w:t>
      </w:r>
    </w:p>
    <w:p w14:paraId="626AA032" w14:textId="66DE864F"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Расстояние от красной линии не менее</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10 м.</w:t>
      </w:r>
    </w:p>
    <w:p w14:paraId="2F9083C5" w14:textId="294B32DA"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Расстояние от границы смежного земельного участка не менее</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 м.</w:t>
      </w:r>
    </w:p>
    <w:p w14:paraId="561BDBBB"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3.6. Для объектов хранения индивидуального легкового автотранспорта одно-, двухквартирных усадебных жилых домов:</w:t>
      </w:r>
    </w:p>
    <w:p w14:paraId="05C9737F"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Допускается размещать по красной линии без устройства распашных ворот.</w:t>
      </w:r>
    </w:p>
    <w:p w14:paraId="1C608B75" w14:textId="77777777" w:rsidR="0025044B" w:rsidRPr="00ED5E2C" w:rsidRDefault="0025044B" w:rsidP="00ED5E2C">
      <w:pPr>
        <w:ind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Допускается делать встроенными в первые этажи жилого дома.</w:t>
      </w:r>
    </w:p>
    <w:p w14:paraId="3ED2C372" w14:textId="1BB5C8CC" w:rsidR="0025044B" w:rsidRPr="00ED5E2C" w:rsidRDefault="0025044B" w:rsidP="00ED5E2C">
      <w:pPr>
        <w:pStyle w:val="af7"/>
        <w:numPr>
          <w:ilvl w:val="1"/>
          <w:numId w:val="21"/>
        </w:numPr>
        <w:ind w:left="0" w:right="-53"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72C4AEC4" w14:textId="5664DB10" w:rsidR="003B587D" w:rsidRPr="00ED5E2C" w:rsidRDefault="003B587D" w:rsidP="00ED5E2C">
      <w:pPr>
        <w:pStyle w:val="af7"/>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842384"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 xml:space="preserve"> настоящих Правил, требованиями законодательства Российской Федерации.</w:t>
      </w:r>
    </w:p>
    <w:p w14:paraId="7FA1A647" w14:textId="743A9F3A" w:rsidR="003B587D" w:rsidRDefault="003B587D" w:rsidP="00ED5E2C">
      <w:pPr>
        <w:pStyle w:val="af7"/>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5. В границах территориальной зоны </w:t>
      </w:r>
      <w:r w:rsidR="00061F46" w:rsidRPr="00ED5E2C">
        <w:rPr>
          <w:rFonts w:ascii="Times New Roman" w:eastAsia="Tahoma" w:hAnsi="Times New Roman" w:cs="Times New Roman"/>
          <w:color w:val="000000" w:themeColor="text1"/>
          <w:sz w:val="24"/>
          <w:szCs w:val="24"/>
        </w:rPr>
        <w:t>Ж2</w:t>
      </w:r>
      <w:r w:rsidRPr="00ED5E2C">
        <w:rPr>
          <w:rFonts w:ascii="Times New Roman" w:eastAsia="Tahoma" w:hAnsi="Times New Roman" w:cs="Times New Roman"/>
          <w:color w:val="000000" w:themeColor="text1"/>
          <w:sz w:val="24"/>
          <w:szCs w:val="24"/>
        </w:rPr>
        <w:t>,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5FBE4B69" w14:textId="77777777" w:rsidR="00D70951" w:rsidRPr="00ED5E2C" w:rsidRDefault="00D70951" w:rsidP="00ED5E2C">
      <w:pPr>
        <w:pStyle w:val="af7"/>
        <w:ind w:left="0" w:firstLine="709"/>
        <w:jc w:val="both"/>
        <w:rPr>
          <w:rFonts w:ascii="Times New Roman" w:hAnsi="Times New Roman" w:cs="Times New Roman"/>
          <w:color w:val="000000" w:themeColor="text1"/>
          <w:sz w:val="24"/>
          <w:szCs w:val="24"/>
        </w:rPr>
      </w:pPr>
    </w:p>
    <w:p w14:paraId="36A0D23E" w14:textId="77777777" w:rsidR="0025044B" w:rsidRPr="00ED5E2C" w:rsidRDefault="0025044B" w:rsidP="00ED5E2C">
      <w:pPr>
        <w:keepNext/>
        <w:keepLines/>
        <w:ind w:right="-53" w:firstLine="709"/>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Требования к архитектурно-градостроительному облику объектов капитального строительства</w:t>
      </w:r>
    </w:p>
    <w:p w14:paraId="52AE6898" w14:textId="3F452534" w:rsidR="0025044B" w:rsidRDefault="0025044B"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842384" w:rsidRPr="00ED5E2C">
        <w:rPr>
          <w:rFonts w:ascii="Times New Roman" w:eastAsia="Tahoma" w:hAnsi="Times New Roman" w:cs="Times New Roman"/>
          <w:color w:val="000000" w:themeColor="text1"/>
          <w:sz w:val="24"/>
          <w:szCs w:val="24"/>
        </w:rPr>
        <w:t>10</w:t>
      </w:r>
      <w:r w:rsidRPr="00ED5E2C">
        <w:rPr>
          <w:rFonts w:ascii="Times New Roman" w:eastAsia="Tahoma" w:hAnsi="Times New Roman" w:cs="Times New Roman"/>
          <w:color w:val="000000" w:themeColor="text1"/>
          <w:sz w:val="24"/>
          <w:szCs w:val="24"/>
        </w:rPr>
        <w:t xml:space="preserve"> настоящих Правил.</w:t>
      </w:r>
    </w:p>
    <w:p w14:paraId="522CD133" w14:textId="77777777" w:rsidR="00D70951" w:rsidRPr="00ED5E2C" w:rsidRDefault="00D70951" w:rsidP="00ED5E2C">
      <w:pPr>
        <w:ind w:firstLine="709"/>
        <w:jc w:val="both"/>
        <w:rPr>
          <w:rFonts w:ascii="Times New Roman" w:eastAsia="Tahoma" w:hAnsi="Times New Roman" w:cs="Times New Roman"/>
          <w:color w:val="000000" w:themeColor="text1"/>
          <w:sz w:val="24"/>
          <w:szCs w:val="24"/>
        </w:rPr>
      </w:pPr>
    </w:p>
    <w:p w14:paraId="6216847C" w14:textId="77777777" w:rsidR="00EC5B28" w:rsidRPr="00ED5E2C" w:rsidRDefault="00EC5B28" w:rsidP="00ED5E2C">
      <w:pPr>
        <w:jc w:val="both"/>
        <w:outlineLvl w:val="0"/>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 xml:space="preserve">Статья 25. Ж3. Зона застройки среднеэтажными жилыми домами </w:t>
      </w:r>
    </w:p>
    <w:p w14:paraId="14E56D2C" w14:textId="77777777" w:rsidR="00EC5B28" w:rsidRPr="00ED5E2C" w:rsidRDefault="00EC5B28" w:rsidP="00ED5E2C">
      <w:pPr>
        <w:ind w:firstLine="567"/>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1. Территориальная зона Ж3 выделена для размещения среднеэтажных многоквартирных жилых домов, объектов обслуживания жилой застройки, объектов дошкольного, начального и среднего общего образования, культурно-досуговой деятельности, спорта, хранения автотранспорта, территорий общего пользования и иных объектов, связанных с проживанием граждан и не оказывающих негативного воздействия на окружающую среду. </w:t>
      </w:r>
    </w:p>
    <w:p w14:paraId="4099F65E" w14:textId="77777777" w:rsidR="00EC5B28" w:rsidRDefault="00EC5B28"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Ж3:</w:t>
      </w:r>
    </w:p>
    <w:p w14:paraId="08A0B119" w14:textId="77777777" w:rsidR="00D70951" w:rsidRPr="00ED5E2C" w:rsidRDefault="00D70951" w:rsidP="00ED5E2C">
      <w:pPr>
        <w:ind w:firstLine="567"/>
        <w:jc w:val="both"/>
        <w:rPr>
          <w:rFonts w:ascii="Times New Roman" w:hAnsi="Times New Roman" w:cs="Times New Roman"/>
          <w:color w:val="000000" w:themeColor="text1"/>
          <w:sz w:val="24"/>
          <w:szCs w:val="24"/>
        </w:rPr>
      </w:pPr>
    </w:p>
    <w:p w14:paraId="6D8D55A1" w14:textId="77777777" w:rsidR="00EC5B28" w:rsidRPr="00ED5E2C" w:rsidRDefault="00EC5B28"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37"/>
        <w:gridCol w:w="2284"/>
        <w:gridCol w:w="1611"/>
        <w:gridCol w:w="3761"/>
        <w:gridCol w:w="7111"/>
      </w:tblGrid>
      <w:tr w:rsidR="0039011E" w:rsidRPr="00ED5E2C" w14:paraId="6C857E64" w14:textId="77777777" w:rsidTr="007A7849">
        <w:tc>
          <w:tcPr>
            <w:tcW w:w="537" w:type="dxa"/>
          </w:tcPr>
          <w:p w14:paraId="28EBDF6D" w14:textId="4F63F243" w:rsidR="00DF3193" w:rsidRPr="00ED5E2C" w:rsidRDefault="00DF3193" w:rsidP="00ED5E2C">
            <w:pPr>
              <w:pStyle w:val="af7"/>
              <w:ind w:left="-120" w:right="-132"/>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284" w:type="dxa"/>
          </w:tcPr>
          <w:p w14:paraId="7BE71031" w14:textId="4851C663" w:rsidR="00DF3193" w:rsidRPr="00ED5E2C" w:rsidRDefault="00DF3193" w:rsidP="00ED5E2C">
            <w:pPr>
              <w:ind w:left="-120" w:right="-132"/>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611" w:type="dxa"/>
          </w:tcPr>
          <w:p w14:paraId="6A651F76" w14:textId="043499D6" w:rsidR="00DF3193" w:rsidRPr="00ED5E2C" w:rsidRDefault="00DF3193" w:rsidP="00ED5E2C">
            <w:pPr>
              <w:ind w:left="-120" w:right="-132"/>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3761" w:type="dxa"/>
          </w:tcPr>
          <w:p w14:paraId="4474CEDA" w14:textId="70FE605C" w:rsidR="00DF3193" w:rsidRPr="00ED5E2C" w:rsidRDefault="00DF3193" w:rsidP="00ED5E2C">
            <w:pPr>
              <w:pStyle w:val="ConsPlusNormal"/>
              <w:ind w:left="-120" w:right="-132" w:firstLine="0"/>
              <w:jc w:val="center"/>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7111" w:type="dxa"/>
            <w:tcBorders>
              <w:bottom w:val="single" w:sz="4" w:space="0" w:color="auto"/>
            </w:tcBorders>
          </w:tcPr>
          <w:p w14:paraId="50306AFE" w14:textId="69C39D69" w:rsidR="00DF3193" w:rsidRPr="00ED5E2C" w:rsidRDefault="00DF3193" w:rsidP="00ED5E2C">
            <w:pPr>
              <w:ind w:left="-120" w:right="-132"/>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302073A5" w14:textId="77777777" w:rsidTr="007A7849">
        <w:tc>
          <w:tcPr>
            <w:tcW w:w="537" w:type="dxa"/>
            <w:vMerge w:val="restart"/>
          </w:tcPr>
          <w:p w14:paraId="4A78DFD3"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val="restart"/>
          </w:tcPr>
          <w:p w14:paraId="1A2F6E88"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Среднеэтажная жилая застройка</w:t>
            </w:r>
          </w:p>
        </w:tc>
        <w:tc>
          <w:tcPr>
            <w:tcW w:w="1611" w:type="dxa"/>
            <w:vMerge w:val="restart"/>
          </w:tcPr>
          <w:p w14:paraId="28B018D2" w14:textId="723AE9FD" w:rsidR="00EC5B28" w:rsidRPr="00ED5E2C" w:rsidRDefault="00EC5B28"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3761" w:type="dxa"/>
            <w:vMerge w:val="restart"/>
            <w:tcBorders>
              <w:right w:val="single" w:sz="4" w:space="0" w:color="auto"/>
            </w:tcBorders>
          </w:tcPr>
          <w:p w14:paraId="06B4F9B9"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многоквартирных домов этажностью не выше восьми этажей;</w:t>
            </w:r>
          </w:p>
          <w:p w14:paraId="67DCE1FB"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благоустройство и озеленение;</w:t>
            </w:r>
          </w:p>
          <w:p w14:paraId="1FD647BB"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подземных гаражей и автостоянок;</w:t>
            </w:r>
          </w:p>
          <w:p w14:paraId="7A8A99D6"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обустройство спортивных и детских площадок, площадок для отдыха;</w:t>
            </w:r>
          </w:p>
          <w:p w14:paraId="323C9CD5"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7111" w:type="dxa"/>
            <w:tcBorders>
              <w:top w:val="single" w:sz="4" w:space="0" w:color="auto"/>
              <w:left w:val="single" w:sz="4" w:space="0" w:color="auto"/>
              <w:bottom w:val="single" w:sz="4" w:space="0" w:color="auto"/>
              <w:right w:val="single" w:sz="4" w:space="0" w:color="auto"/>
            </w:tcBorders>
          </w:tcPr>
          <w:p w14:paraId="5A59550B" w14:textId="17B6BD50"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1800 </w:t>
            </w:r>
            <w:r w:rsidR="00115DA7" w:rsidRPr="00ED5E2C">
              <w:rPr>
                <w:rFonts w:ascii="Times New Roman" w:eastAsia="Tahoma" w:hAnsi="Times New Roman" w:cs="Times New Roman"/>
                <w:color w:val="000000" w:themeColor="text1"/>
                <w:sz w:val="24"/>
                <w:szCs w:val="24"/>
              </w:rPr>
              <w:t>кв.м</w:t>
            </w:r>
          </w:p>
        </w:tc>
      </w:tr>
      <w:tr w:rsidR="0039011E" w:rsidRPr="00ED5E2C" w14:paraId="3230C3EA" w14:textId="77777777" w:rsidTr="007A7849">
        <w:tc>
          <w:tcPr>
            <w:tcW w:w="537" w:type="dxa"/>
            <w:vMerge/>
          </w:tcPr>
          <w:p w14:paraId="680142F3"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13726575"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26AAF2AD" w14:textId="77777777" w:rsidR="00EC5B28" w:rsidRPr="00ED5E2C" w:rsidRDefault="00EC5B28" w:rsidP="00ED5E2C">
            <w:pPr>
              <w:rPr>
                <w:rFonts w:ascii="Times New Roman" w:hAnsi="Times New Roman" w:cs="Times New Roman"/>
                <w:color w:val="000000" w:themeColor="text1"/>
                <w:sz w:val="24"/>
                <w:szCs w:val="24"/>
              </w:rPr>
            </w:pPr>
          </w:p>
        </w:tc>
        <w:tc>
          <w:tcPr>
            <w:tcW w:w="3761" w:type="dxa"/>
            <w:vMerge/>
            <w:tcBorders>
              <w:right w:val="single" w:sz="4" w:space="0" w:color="auto"/>
            </w:tcBorders>
          </w:tcPr>
          <w:p w14:paraId="072CA108"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562A5CA3" w14:textId="2B3CCEE0"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w:t>
            </w:r>
            <w:r w:rsidR="006F5598" w:rsidRPr="00ED5E2C">
              <w:rPr>
                <w:rFonts w:ascii="Times New Roman" w:eastAsia="Tahoma" w:hAnsi="Times New Roman" w:cs="Times New Roman"/>
                <w:color w:val="000000" w:themeColor="text1"/>
                <w:sz w:val="24"/>
                <w:szCs w:val="24"/>
              </w:rPr>
              <w:t>не подлежит установлению</w:t>
            </w:r>
          </w:p>
        </w:tc>
      </w:tr>
      <w:tr w:rsidR="0039011E" w:rsidRPr="00ED5E2C" w14:paraId="6DDC1120" w14:textId="77777777" w:rsidTr="007A7849">
        <w:tc>
          <w:tcPr>
            <w:tcW w:w="537" w:type="dxa"/>
            <w:vMerge/>
          </w:tcPr>
          <w:p w14:paraId="13D8B4AA"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7B978A43"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7FA0287E" w14:textId="77777777" w:rsidR="00EC5B28" w:rsidRPr="00ED5E2C" w:rsidRDefault="00EC5B28" w:rsidP="00ED5E2C">
            <w:pPr>
              <w:rPr>
                <w:rFonts w:ascii="Times New Roman" w:hAnsi="Times New Roman" w:cs="Times New Roman"/>
                <w:color w:val="000000" w:themeColor="text1"/>
                <w:sz w:val="24"/>
                <w:szCs w:val="24"/>
              </w:rPr>
            </w:pPr>
          </w:p>
        </w:tc>
        <w:tc>
          <w:tcPr>
            <w:tcW w:w="3761" w:type="dxa"/>
            <w:vMerge/>
            <w:tcBorders>
              <w:right w:val="single" w:sz="4" w:space="0" w:color="auto"/>
            </w:tcBorders>
          </w:tcPr>
          <w:p w14:paraId="3E3E693A"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7B57AEDB" w14:textId="6577B72C"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5588501A" w14:textId="77777777" w:rsidTr="007A7849">
        <w:tc>
          <w:tcPr>
            <w:tcW w:w="537" w:type="dxa"/>
            <w:vMerge/>
          </w:tcPr>
          <w:p w14:paraId="2E89E559"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7B305062"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0788C3A1" w14:textId="77777777" w:rsidR="00EC5B28" w:rsidRPr="00ED5E2C" w:rsidRDefault="00EC5B28" w:rsidP="00ED5E2C">
            <w:pPr>
              <w:rPr>
                <w:rFonts w:ascii="Times New Roman" w:hAnsi="Times New Roman" w:cs="Times New Roman"/>
                <w:color w:val="000000" w:themeColor="text1"/>
                <w:sz w:val="24"/>
                <w:szCs w:val="24"/>
              </w:rPr>
            </w:pPr>
          </w:p>
        </w:tc>
        <w:tc>
          <w:tcPr>
            <w:tcW w:w="3761" w:type="dxa"/>
            <w:vMerge/>
            <w:tcBorders>
              <w:right w:val="single" w:sz="4" w:space="0" w:color="auto"/>
            </w:tcBorders>
          </w:tcPr>
          <w:p w14:paraId="24C5AD10"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153CB8C0" w14:textId="716B40E5" w:rsidR="00EC5B28" w:rsidRPr="00ED5E2C" w:rsidRDefault="00EC5B28" w:rsidP="00ED5E2C">
            <w:pPr>
              <w:ind w:firstLine="27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DF3193"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 xml:space="preserve"> м, место допустимого размещения зданий, строений, сооружений  принимается с учетом </w:t>
            </w:r>
            <w:r w:rsidRPr="00ED5E2C">
              <w:rPr>
                <w:rFonts w:ascii="Times New Roman" w:eastAsia="Tahoma" w:hAnsi="Times New Roman" w:cs="Times New Roman"/>
                <w:color w:val="000000" w:themeColor="text1"/>
                <w:sz w:val="24"/>
                <w:szCs w:val="24"/>
              </w:rPr>
              <w:lastRenderedPageBreak/>
              <w:t>строений, расположенных на смежных земельных участках, в соответствии с противопожарными и зооветеринарными требованиями, согласно документации по планировке территории, утвержденной в порядке, предусмотренном действующим законодательством</w:t>
            </w:r>
          </w:p>
        </w:tc>
      </w:tr>
      <w:tr w:rsidR="0039011E" w:rsidRPr="00ED5E2C" w14:paraId="7D0CD497" w14:textId="77777777" w:rsidTr="007A7849">
        <w:tc>
          <w:tcPr>
            <w:tcW w:w="537" w:type="dxa"/>
            <w:vMerge/>
          </w:tcPr>
          <w:p w14:paraId="6975D1AE"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67F9F10D"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7AA16EB0" w14:textId="77777777" w:rsidR="00EC5B28" w:rsidRPr="00ED5E2C" w:rsidRDefault="00EC5B28" w:rsidP="00ED5E2C">
            <w:pPr>
              <w:rPr>
                <w:rFonts w:ascii="Times New Roman" w:hAnsi="Times New Roman" w:cs="Times New Roman"/>
                <w:color w:val="000000" w:themeColor="text1"/>
                <w:sz w:val="24"/>
                <w:szCs w:val="24"/>
              </w:rPr>
            </w:pPr>
          </w:p>
        </w:tc>
        <w:tc>
          <w:tcPr>
            <w:tcW w:w="3761" w:type="dxa"/>
            <w:vMerge/>
            <w:tcBorders>
              <w:right w:val="single" w:sz="4" w:space="0" w:color="auto"/>
            </w:tcBorders>
          </w:tcPr>
          <w:p w14:paraId="1E205684"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59A3D41A" w14:textId="7CB94228"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w:t>
            </w:r>
            <w:r w:rsidR="00586829" w:rsidRPr="00ED5E2C">
              <w:rPr>
                <w:rFonts w:ascii="Times New Roman" w:eastAsia="Tahoma" w:hAnsi="Times New Roman" w:cs="Times New Roman"/>
                <w:color w:val="000000" w:themeColor="text1"/>
                <w:sz w:val="24"/>
                <w:szCs w:val="24"/>
              </w:rPr>
              <w:t>ий, строений, сооружений – 27 м</w:t>
            </w:r>
          </w:p>
        </w:tc>
      </w:tr>
      <w:tr w:rsidR="0039011E" w:rsidRPr="00ED5E2C" w14:paraId="7B50F59F" w14:textId="77777777" w:rsidTr="007A7849">
        <w:trPr>
          <w:trHeight w:val="362"/>
        </w:trPr>
        <w:tc>
          <w:tcPr>
            <w:tcW w:w="537" w:type="dxa"/>
            <w:vMerge/>
          </w:tcPr>
          <w:p w14:paraId="70449B51"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13075303"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1B0852D0" w14:textId="77777777" w:rsidR="00EC5B28" w:rsidRPr="00ED5E2C" w:rsidRDefault="00EC5B28" w:rsidP="00ED5E2C">
            <w:pPr>
              <w:rPr>
                <w:rFonts w:ascii="Times New Roman" w:hAnsi="Times New Roman" w:cs="Times New Roman"/>
                <w:color w:val="000000" w:themeColor="text1"/>
                <w:sz w:val="24"/>
                <w:szCs w:val="24"/>
              </w:rPr>
            </w:pPr>
          </w:p>
        </w:tc>
        <w:tc>
          <w:tcPr>
            <w:tcW w:w="3761" w:type="dxa"/>
            <w:vMerge/>
            <w:tcBorders>
              <w:right w:val="single" w:sz="4" w:space="0" w:color="auto"/>
            </w:tcBorders>
          </w:tcPr>
          <w:p w14:paraId="295DBC4C"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0C0D7512" w14:textId="334E3D7E"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w:t>
            </w:r>
            <w:r w:rsidR="00586829" w:rsidRPr="00ED5E2C">
              <w:rPr>
                <w:rFonts w:ascii="Times New Roman" w:eastAsia="Tahoma" w:hAnsi="Times New Roman" w:cs="Times New Roman"/>
                <w:color w:val="000000" w:themeColor="text1"/>
                <w:sz w:val="24"/>
                <w:szCs w:val="24"/>
              </w:rPr>
              <w:t>аницах земельного участка – 15%</w:t>
            </w:r>
          </w:p>
        </w:tc>
      </w:tr>
      <w:tr w:rsidR="0039011E" w:rsidRPr="00ED5E2C" w14:paraId="723C5D53" w14:textId="77777777" w:rsidTr="007A7849">
        <w:trPr>
          <w:trHeight w:val="45"/>
        </w:trPr>
        <w:tc>
          <w:tcPr>
            <w:tcW w:w="537" w:type="dxa"/>
            <w:vMerge w:val="restart"/>
          </w:tcPr>
          <w:p w14:paraId="6BEBDCE7"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val="restart"/>
          </w:tcPr>
          <w:p w14:paraId="52868BC5"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гаражей для собственных нужд</w:t>
            </w:r>
          </w:p>
        </w:tc>
        <w:tc>
          <w:tcPr>
            <w:tcW w:w="1611" w:type="dxa"/>
            <w:vMerge w:val="restart"/>
          </w:tcPr>
          <w:p w14:paraId="0EACD62B" w14:textId="77777777" w:rsidR="00EC5B28" w:rsidRPr="00ED5E2C" w:rsidRDefault="00EC5B28"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2.7.2</w:t>
            </w:r>
          </w:p>
        </w:tc>
        <w:tc>
          <w:tcPr>
            <w:tcW w:w="3761" w:type="dxa"/>
            <w:vMerge w:val="restart"/>
            <w:tcBorders>
              <w:right w:val="single" w:sz="4" w:space="0" w:color="auto"/>
            </w:tcBorders>
          </w:tcPr>
          <w:p w14:paraId="17A0DBAF"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7111" w:type="dxa"/>
            <w:tcBorders>
              <w:top w:val="single" w:sz="4" w:space="0" w:color="auto"/>
              <w:left w:val="single" w:sz="4" w:space="0" w:color="auto"/>
              <w:bottom w:val="single" w:sz="4" w:space="0" w:color="auto"/>
              <w:right w:val="single" w:sz="4" w:space="0" w:color="auto"/>
            </w:tcBorders>
          </w:tcPr>
          <w:p w14:paraId="1118748F" w14:textId="58896680" w:rsidR="00EC5B28" w:rsidRPr="00ED5E2C" w:rsidRDefault="00EC5B28"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18 </w:t>
            </w:r>
            <w:r w:rsidR="00115DA7" w:rsidRPr="00ED5E2C">
              <w:rPr>
                <w:rFonts w:ascii="Times New Roman" w:eastAsia="Tahoma" w:hAnsi="Times New Roman" w:cs="Times New Roman"/>
                <w:color w:val="000000" w:themeColor="text1"/>
                <w:sz w:val="24"/>
                <w:szCs w:val="24"/>
              </w:rPr>
              <w:t>кв.м</w:t>
            </w:r>
          </w:p>
        </w:tc>
      </w:tr>
      <w:tr w:rsidR="0039011E" w:rsidRPr="00ED5E2C" w14:paraId="1F3BA8AF" w14:textId="77777777" w:rsidTr="007A7849">
        <w:trPr>
          <w:trHeight w:val="45"/>
        </w:trPr>
        <w:tc>
          <w:tcPr>
            <w:tcW w:w="537" w:type="dxa"/>
            <w:vMerge/>
          </w:tcPr>
          <w:p w14:paraId="10D52F05"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5D797BA7"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18898F49" w14:textId="77777777" w:rsidR="00EC5B28" w:rsidRPr="00ED5E2C" w:rsidRDefault="00EC5B28" w:rsidP="00ED5E2C">
            <w:pPr>
              <w:rPr>
                <w:rFonts w:ascii="Times New Roman" w:hAnsi="Times New Roman" w:cs="Times New Roman"/>
                <w:color w:val="000000" w:themeColor="text1"/>
                <w:sz w:val="24"/>
                <w:szCs w:val="24"/>
              </w:rPr>
            </w:pPr>
          </w:p>
        </w:tc>
        <w:tc>
          <w:tcPr>
            <w:tcW w:w="3761" w:type="dxa"/>
            <w:vMerge/>
            <w:tcBorders>
              <w:right w:val="single" w:sz="4" w:space="0" w:color="auto"/>
            </w:tcBorders>
          </w:tcPr>
          <w:p w14:paraId="704AA049"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79F3F645" w14:textId="2A2E1E6F" w:rsidR="00EC5B28" w:rsidRPr="00ED5E2C" w:rsidRDefault="00EC5B28"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60 </w:t>
            </w:r>
            <w:r w:rsidR="00115DA7" w:rsidRPr="00ED5E2C">
              <w:rPr>
                <w:rFonts w:ascii="Times New Roman" w:eastAsia="Tahoma" w:hAnsi="Times New Roman" w:cs="Times New Roman"/>
                <w:color w:val="000000" w:themeColor="text1"/>
                <w:sz w:val="24"/>
                <w:szCs w:val="24"/>
              </w:rPr>
              <w:t>кв.м</w:t>
            </w:r>
          </w:p>
        </w:tc>
      </w:tr>
      <w:tr w:rsidR="0039011E" w:rsidRPr="00ED5E2C" w14:paraId="67910298" w14:textId="77777777" w:rsidTr="007A7849">
        <w:trPr>
          <w:trHeight w:val="45"/>
        </w:trPr>
        <w:tc>
          <w:tcPr>
            <w:tcW w:w="537" w:type="dxa"/>
            <w:vMerge/>
          </w:tcPr>
          <w:p w14:paraId="4EC2FF8A"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29D2334A"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000675C7" w14:textId="77777777" w:rsidR="00EC5B28" w:rsidRPr="00ED5E2C" w:rsidRDefault="00EC5B28" w:rsidP="00ED5E2C">
            <w:pPr>
              <w:rPr>
                <w:rFonts w:ascii="Times New Roman" w:hAnsi="Times New Roman" w:cs="Times New Roman"/>
                <w:color w:val="000000" w:themeColor="text1"/>
                <w:sz w:val="24"/>
                <w:szCs w:val="24"/>
              </w:rPr>
            </w:pPr>
          </w:p>
        </w:tc>
        <w:tc>
          <w:tcPr>
            <w:tcW w:w="3761" w:type="dxa"/>
            <w:vMerge/>
            <w:tcBorders>
              <w:right w:val="single" w:sz="4" w:space="0" w:color="auto"/>
            </w:tcBorders>
          </w:tcPr>
          <w:p w14:paraId="12E1093F"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5E2C60F8" w14:textId="05A6F274" w:rsidR="00EC5B28" w:rsidRPr="00ED5E2C" w:rsidRDefault="00EC5B28"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80%</w:t>
            </w:r>
          </w:p>
        </w:tc>
      </w:tr>
      <w:tr w:rsidR="0039011E" w:rsidRPr="00ED5E2C" w14:paraId="52291912" w14:textId="77777777" w:rsidTr="007A7849">
        <w:trPr>
          <w:trHeight w:val="45"/>
        </w:trPr>
        <w:tc>
          <w:tcPr>
            <w:tcW w:w="537" w:type="dxa"/>
            <w:vMerge/>
          </w:tcPr>
          <w:p w14:paraId="411D7C8D"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23400651"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6A3F03C6" w14:textId="77777777" w:rsidR="00EC5B28" w:rsidRPr="00ED5E2C" w:rsidRDefault="00EC5B28" w:rsidP="00ED5E2C">
            <w:pPr>
              <w:rPr>
                <w:rFonts w:ascii="Times New Roman" w:hAnsi="Times New Roman" w:cs="Times New Roman"/>
                <w:color w:val="000000" w:themeColor="text1"/>
                <w:sz w:val="24"/>
                <w:szCs w:val="24"/>
              </w:rPr>
            </w:pPr>
          </w:p>
        </w:tc>
        <w:tc>
          <w:tcPr>
            <w:tcW w:w="3761" w:type="dxa"/>
            <w:vMerge/>
            <w:tcBorders>
              <w:right w:val="single" w:sz="4" w:space="0" w:color="auto"/>
            </w:tcBorders>
          </w:tcPr>
          <w:p w14:paraId="0E80C588"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7D26BCE2" w14:textId="2D001420" w:rsidR="00EC5B28" w:rsidRPr="00ED5E2C" w:rsidRDefault="00EC5B28"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w:t>
            </w:r>
            <w:r w:rsidR="00586829" w:rsidRPr="00ED5E2C">
              <w:rPr>
                <w:rFonts w:ascii="Times New Roman" w:eastAsia="Tahoma" w:hAnsi="Times New Roman" w:cs="Times New Roman"/>
                <w:color w:val="000000" w:themeColor="text1"/>
                <w:sz w:val="24"/>
                <w:szCs w:val="24"/>
              </w:rPr>
              <w:t>ний – 1 м</w:t>
            </w:r>
          </w:p>
        </w:tc>
      </w:tr>
      <w:tr w:rsidR="0039011E" w:rsidRPr="00ED5E2C" w14:paraId="7A7F293E" w14:textId="77777777" w:rsidTr="007A7849">
        <w:trPr>
          <w:trHeight w:val="45"/>
        </w:trPr>
        <w:tc>
          <w:tcPr>
            <w:tcW w:w="537" w:type="dxa"/>
            <w:vMerge/>
          </w:tcPr>
          <w:p w14:paraId="0DB3A1D5"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3F541722"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18085A61" w14:textId="77777777" w:rsidR="00EC5B28" w:rsidRPr="00ED5E2C" w:rsidRDefault="00EC5B28" w:rsidP="00ED5E2C">
            <w:pPr>
              <w:rPr>
                <w:rFonts w:ascii="Times New Roman" w:hAnsi="Times New Roman" w:cs="Times New Roman"/>
                <w:color w:val="000000" w:themeColor="text1"/>
                <w:sz w:val="24"/>
                <w:szCs w:val="24"/>
              </w:rPr>
            </w:pPr>
          </w:p>
        </w:tc>
        <w:tc>
          <w:tcPr>
            <w:tcW w:w="3761" w:type="dxa"/>
            <w:vMerge/>
            <w:tcBorders>
              <w:right w:val="single" w:sz="4" w:space="0" w:color="auto"/>
            </w:tcBorders>
          </w:tcPr>
          <w:p w14:paraId="13800BB7"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324E221B" w14:textId="5AF99885" w:rsidR="00EC5B28" w:rsidRPr="00ED5E2C" w:rsidRDefault="00EC5B28"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Предельная высота зда</w:t>
            </w:r>
            <w:r w:rsidR="00586829" w:rsidRPr="00ED5E2C">
              <w:rPr>
                <w:rFonts w:ascii="Times New Roman" w:eastAsia="Tahoma" w:hAnsi="Times New Roman" w:cs="Times New Roman"/>
                <w:color w:val="000000" w:themeColor="text1"/>
                <w:sz w:val="24"/>
                <w:szCs w:val="24"/>
              </w:rPr>
              <w:t>ний, строений, сооружений – 4 м</w:t>
            </w:r>
          </w:p>
        </w:tc>
      </w:tr>
      <w:tr w:rsidR="0039011E" w:rsidRPr="00ED5E2C" w14:paraId="3FF831F8" w14:textId="77777777" w:rsidTr="007A7849">
        <w:tc>
          <w:tcPr>
            <w:tcW w:w="537" w:type="dxa"/>
            <w:vMerge w:val="restart"/>
          </w:tcPr>
          <w:p w14:paraId="37BCC24B"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val="restart"/>
          </w:tcPr>
          <w:p w14:paraId="5F769056"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 коммунальных услуг</w:t>
            </w:r>
          </w:p>
        </w:tc>
        <w:tc>
          <w:tcPr>
            <w:tcW w:w="1611" w:type="dxa"/>
            <w:vMerge w:val="restart"/>
          </w:tcPr>
          <w:p w14:paraId="628C0BF5" w14:textId="77777777" w:rsidR="00EC5B28" w:rsidRPr="00ED5E2C" w:rsidRDefault="00EC5B28"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3761" w:type="dxa"/>
            <w:vMerge w:val="restart"/>
            <w:tcBorders>
              <w:right w:val="single" w:sz="4" w:space="0" w:color="auto"/>
            </w:tcBorders>
          </w:tcPr>
          <w:p w14:paraId="31B3923E"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7111" w:type="dxa"/>
            <w:tcBorders>
              <w:top w:val="single" w:sz="4" w:space="0" w:color="auto"/>
              <w:left w:val="single" w:sz="4" w:space="0" w:color="auto"/>
              <w:bottom w:val="single" w:sz="4" w:space="0" w:color="auto"/>
              <w:right w:val="single" w:sz="4" w:space="0" w:color="auto"/>
            </w:tcBorders>
          </w:tcPr>
          <w:p w14:paraId="50FE1F00" w14:textId="46524B4F"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 </w:t>
            </w:r>
            <w:r w:rsidR="00115DA7" w:rsidRPr="00ED5E2C">
              <w:rPr>
                <w:rFonts w:ascii="Times New Roman" w:eastAsia="Tahoma" w:hAnsi="Times New Roman" w:cs="Times New Roman"/>
                <w:color w:val="000000" w:themeColor="text1"/>
                <w:sz w:val="24"/>
                <w:szCs w:val="24"/>
              </w:rPr>
              <w:t>кв.м</w:t>
            </w:r>
          </w:p>
        </w:tc>
      </w:tr>
      <w:tr w:rsidR="0039011E" w:rsidRPr="00ED5E2C" w14:paraId="43980894" w14:textId="77777777" w:rsidTr="007A7849">
        <w:tc>
          <w:tcPr>
            <w:tcW w:w="537" w:type="dxa"/>
            <w:vMerge/>
          </w:tcPr>
          <w:p w14:paraId="2FA1D14F"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6DE791D9"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67D31CFA" w14:textId="77777777" w:rsidR="00EC5B28" w:rsidRPr="00ED5E2C" w:rsidRDefault="00EC5B28" w:rsidP="00ED5E2C">
            <w:pPr>
              <w:rPr>
                <w:rFonts w:ascii="Times New Roman" w:hAnsi="Times New Roman" w:cs="Times New Roman"/>
                <w:color w:val="000000" w:themeColor="text1"/>
                <w:sz w:val="24"/>
                <w:szCs w:val="24"/>
              </w:rPr>
            </w:pPr>
          </w:p>
        </w:tc>
        <w:tc>
          <w:tcPr>
            <w:tcW w:w="3761" w:type="dxa"/>
            <w:vMerge/>
            <w:tcBorders>
              <w:right w:val="single" w:sz="4" w:space="0" w:color="auto"/>
            </w:tcBorders>
          </w:tcPr>
          <w:p w14:paraId="290B996F"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3D09FF68" w14:textId="22E8442B"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251948DC" w14:textId="77777777" w:rsidTr="007A7849">
        <w:tc>
          <w:tcPr>
            <w:tcW w:w="537" w:type="dxa"/>
            <w:vMerge/>
          </w:tcPr>
          <w:p w14:paraId="3A8E00C4"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74C0215D"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09CCD58A" w14:textId="77777777" w:rsidR="00EC5B28" w:rsidRPr="00ED5E2C" w:rsidRDefault="00EC5B28" w:rsidP="00ED5E2C">
            <w:pPr>
              <w:rPr>
                <w:rFonts w:ascii="Times New Roman" w:hAnsi="Times New Roman" w:cs="Times New Roman"/>
                <w:color w:val="000000" w:themeColor="text1"/>
                <w:sz w:val="24"/>
                <w:szCs w:val="24"/>
              </w:rPr>
            </w:pPr>
          </w:p>
        </w:tc>
        <w:tc>
          <w:tcPr>
            <w:tcW w:w="3761" w:type="dxa"/>
            <w:vMerge/>
            <w:tcBorders>
              <w:right w:val="single" w:sz="4" w:space="0" w:color="auto"/>
            </w:tcBorders>
          </w:tcPr>
          <w:p w14:paraId="1228C037"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4062B07C" w14:textId="6C9A4F9D"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3E82EEE0" w14:textId="77777777" w:rsidTr="007A7849">
        <w:tc>
          <w:tcPr>
            <w:tcW w:w="537" w:type="dxa"/>
            <w:vMerge/>
          </w:tcPr>
          <w:p w14:paraId="560CE228"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474D0840"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7142526B" w14:textId="77777777" w:rsidR="00EC5B28" w:rsidRPr="00ED5E2C" w:rsidRDefault="00EC5B28" w:rsidP="00ED5E2C">
            <w:pPr>
              <w:rPr>
                <w:rFonts w:ascii="Times New Roman" w:hAnsi="Times New Roman" w:cs="Times New Roman"/>
                <w:color w:val="000000" w:themeColor="text1"/>
                <w:sz w:val="24"/>
                <w:szCs w:val="24"/>
              </w:rPr>
            </w:pPr>
          </w:p>
        </w:tc>
        <w:tc>
          <w:tcPr>
            <w:tcW w:w="3761" w:type="dxa"/>
            <w:vMerge/>
            <w:tcBorders>
              <w:right w:val="single" w:sz="4" w:space="0" w:color="auto"/>
            </w:tcBorders>
          </w:tcPr>
          <w:p w14:paraId="1860C48A"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5360AABD" w14:textId="34F5F570"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w:t>
            </w:r>
            <w:r w:rsidR="00586829" w:rsidRPr="00ED5E2C">
              <w:rPr>
                <w:rFonts w:ascii="Times New Roman" w:eastAsia="Tahoma" w:hAnsi="Times New Roman" w:cs="Times New Roman"/>
                <w:color w:val="000000" w:themeColor="text1"/>
                <w:sz w:val="24"/>
                <w:szCs w:val="24"/>
              </w:rPr>
              <w:t>ых объектов -1 м</w:t>
            </w:r>
          </w:p>
        </w:tc>
      </w:tr>
      <w:tr w:rsidR="0039011E" w:rsidRPr="00ED5E2C" w14:paraId="784C1384" w14:textId="77777777" w:rsidTr="007A7849">
        <w:tc>
          <w:tcPr>
            <w:tcW w:w="537" w:type="dxa"/>
            <w:vMerge/>
          </w:tcPr>
          <w:p w14:paraId="4012D587"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2D9660D4"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7D0D751C" w14:textId="77777777" w:rsidR="00EC5B28" w:rsidRPr="00ED5E2C" w:rsidRDefault="00EC5B28" w:rsidP="00ED5E2C">
            <w:pPr>
              <w:rPr>
                <w:rFonts w:ascii="Times New Roman" w:hAnsi="Times New Roman" w:cs="Times New Roman"/>
                <w:color w:val="000000" w:themeColor="text1"/>
                <w:sz w:val="24"/>
                <w:szCs w:val="24"/>
              </w:rPr>
            </w:pPr>
          </w:p>
        </w:tc>
        <w:tc>
          <w:tcPr>
            <w:tcW w:w="3761" w:type="dxa"/>
            <w:vMerge/>
            <w:tcBorders>
              <w:right w:val="single" w:sz="4" w:space="0" w:color="auto"/>
            </w:tcBorders>
          </w:tcPr>
          <w:p w14:paraId="0852BA0C"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68B81009" w14:textId="50AA46D1"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w:t>
            </w:r>
            <w:r w:rsidR="00586829" w:rsidRPr="00ED5E2C">
              <w:rPr>
                <w:rFonts w:ascii="Times New Roman" w:eastAsia="Tahoma" w:hAnsi="Times New Roman" w:cs="Times New Roman"/>
                <w:color w:val="000000" w:themeColor="text1"/>
                <w:sz w:val="24"/>
                <w:szCs w:val="24"/>
              </w:rPr>
              <w:t>ий, строений, сооружений – 30 м</w:t>
            </w:r>
          </w:p>
        </w:tc>
      </w:tr>
      <w:tr w:rsidR="0039011E" w:rsidRPr="00ED5E2C" w14:paraId="4C09F0B4" w14:textId="77777777" w:rsidTr="007A7849">
        <w:trPr>
          <w:trHeight w:val="45"/>
        </w:trPr>
        <w:tc>
          <w:tcPr>
            <w:tcW w:w="537" w:type="dxa"/>
            <w:vMerge w:val="restart"/>
          </w:tcPr>
          <w:p w14:paraId="35F143C5"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val="restart"/>
          </w:tcPr>
          <w:p w14:paraId="03C1AEEB"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Бытовое обслуживание</w:t>
            </w:r>
          </w:p>
        </w:tc>
        <w:tc>
          <w:tcPr>
            <w:tcW w:w="1611" w:type="dxa"/>
            <w:vMerge w:val="restart"/>
          </w:tcPr>
          <w:p w14:paraId="38601263" w14:textId="77777777" w:rsidR="00EC5B28" w:rsidRPr="00ED5E2C" w:rsidRDefault="00EC5B28"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3.3</w:t>
            </w:r>
          </w:p>
        </w:tc>
        <w:tc>
          <w:tcPr>
            <w:tcW w:w="3761" w:type="dxa"/>
            <w:vMerge w:val="restart"/>
            <w:tcBorders>
              <w:right w:val="single" w:sz="4" w:space="0" w:color="auto"/>
            </w:tcBorders>
          </w:tcPr>
          <w:p w14:paraId="58AE2F76"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111" w:type="dxa"/>
            <w:tcBorders>
              <w:top w:val="single" w:sz="4" w:space="0" w:color="auto"/>
              <w:left w:val="single" w:sz="4" w:space="0" w:color="auto"/>
              <w:bottom w:val="single" w:sz="4" w:space="0" w:color="auto"/>
              <w:right w:val="single" w:sz="4" w:space="0" w:color="auto"/>
            </w:tcBorders>
          </w:tcPr>
          <w:p w14:paraId="2D5FB75B" w14:textId="5E1FFE5F"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w:t>
            </w:r>
            <w:r w:rsidR="00525758"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 xml:space="preserve">00 </w:t>
            </w:r>
            <w:r w:rsidR="00115DA7" w:rsidRPr="00ED5E2C">
              <w:rPr>
                <w:rFonts w:ascii="Times New Roman" w:eastAsia="Tahoma" w:hAnsi="Times New Roman" w:cs="Times New Roman"/>
                <w:color w:val="000000" w:themeColor="text1"/>
                <w:sz w:val="24"/>
                <w:szCs w:val="24"/>
              </w:rPr>
              <w:t>кв.м</w:t>
            </w:r>
          </w:p>
        </w:tc>
      </w:tr>
      <w:tr w:rsidR="0039011E" w:rsidRPr="00ED5E2C" w14:paraId="1CEFEEC0" w14:textId="77777777" w:rsidTr="007A7849">
        <w:trPr>
          <w:trHeight w:val="45"/>
        </w:trPr>
        <w:tc>
          <w:tcPr>
            <w:tcW w:w="537" w:type="dxa"/>
            <w:vMerge/>
          </w:tcPr>
          <w:p w14:paraId="346410A5"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7DDF48F4"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79FEAFA0" w14:textId="77777777" w:rsidR="00EC5B28" w:rsidRPr="00ED5E2C" w:rsidRDefault="00EC5B28" w:rsidP="00ED5E2C">
            <w:pPr>
              <w:jc w:val="center"/>
              <w:rPr>
                <w:rFonts w:ascii="Times New Roman" w:hAnsi="Times New Roman" w:cs="Times New Roman"/>
                <w:color w:val="000000" w:themeColor="text1"/>
                <w:sz w:val="24"/>
                <w:szCs w:val="24"/>
              </w:rPr>
            </w:pPr>
          </w:p>
        </w:tc>
        <w:tc>
          <w:tcPr>
            <w:tcW w:w="3761" w:type="dxa"/>
            <w:vMerge/>
            <w:tcBorders>
              <w:right w:val="single" w:sz="4" w:space="0" w:color="auto"/>
            </w:tcBorders>
          </w:tcPr>
          <w:p w14:paraId="3AA4780C"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529E45FD" w14:textId="0C6E7934"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38FB4498" w14:textId="77777777" w:rsidTr="007A7849">
        <w:trPr>
          <w:trHeight w:val="45"/>
        </w:trPr>
        <w:tc>
          <w:tcPr>
            <w:tcW w:w="537" w:type="dxa"/>
            <w:vMerge/>
          </w:tcPr>
          <w:p w14:paraId="3BA70E8C"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12E5DFB0"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17C319B6" w14:textId="77777777" w:rsidR="00EC5B28" w:rsidRPr="00ED5E2C" w:rsidRDefault="00EC5B28" w:rsidP="00ED5E2C">
            <w:pPr>
              <w:jc w:val="center"/>
              <w:rPr>
                <w:rFonts w:ascii="Times New Roman" w:hAnsi="Times New Roman" w:cs="Times New Roman"/>
                <w:color w:val="000000" w:themeColor="text1"/>
                <w:sz w:val="24"/>
                <w:szCs w:val="24"/>
              </w:rPr>
            </w:pPr>
          </w:p>
        </w:tc>
        <w:tc>
          <w:tcPr>
            <w:tcW w:w="3761" w:type="dxa"/>
            <w:vMerge/>
            <w:tcBorders>
              <w:right w:val="single" w:sz="4" w:space="0" w:color="auto"/>
            </w:tcBorders>
          </w:tcPr>
          <w:p w14:paraId="32BE2C7E"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44BD9B4A" w14:textId="00EF40D1"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27845B5A" w14:textId="77777777" w:rsidTr="007A7849">
        <w:trPr>
          <w:trHeight w:val="45"/>
        </w:trPr>
        <w:tc>
          <w:tcPr>
            <w:tcW w:w="537" w:type="dxa"/>
            <w:vMerge/>
          </w:tcPr>
          <w:p w14:paraId="1A83457A"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390D0D06"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44B95F65" w14:textId="77777777" w:rsidR="00EC5B28" w:rsidRPr="00ED5E2C" w:rsidRDefault="00EC5B28" w:rsidP="00ED5E2C">
            <w:pPr>
              <w:jc w:val="center"/>
              <w:rPr>
                <w:rFonts w:ascii="Times New Roman" w:hAnsi="Times New Roman" w:cs="Times New Roman"/>
                <w:color w:val="000000" w:themeColor="text1"/>
                <w:sz w:val="24"/>
                <w:szCs w:val="24"/>
              </w:rPr>
            </w:pPr>
          </w:p>
        </w:tc>
        <w:tc>
          <w:tcPr>
            <w:tcW w:w="3761" w:type="dxa"/>
            <w:vMerge/>
            <w:tcBorders>
              <w:right w:val="single" w:sz="4" w:space="0" w:color="auto"/>
            </w:tcBorders>
          </w:tcPr>
          <w:p w14:paraId="168D72B8"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4B76CC31" w14:textId="7CBA558E"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7723BA6B" w14:textId="77777777" w:rsidTr="007A7849">
        <w:trPr>
          <w:trHeight w:val="45"/>
        </w:trPr>
        <w:tc>
          <w:tcPr>
            <w:tcW w:w="537" w:type="dxa"/>
            <w:vMerge/>
          </w:tcPr>
          <w:p w14:paraId="1BB16696"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7FB948A1"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022434EA" w14:textId="77777777" w:rsidR="00EC5B28" w:rsidRPr="00ED5E2C" w:rsidRDefault="00EC5B28" w:rsidP="00ED5E2C">
            <w:pPr>
              <w:jc w:val="center"/>
              <w:rPr>
                <w:rFonts w:ascii="Times New Roman" w:hAnsi="Times New Roman" w:cs="Times New Roman"/>
                <w:color w:val="000000" w:themeColor="text1"/>
                <w:sz w:val="24"/>
                <w:szCs w:val="24"/>
              </w:rPr>
            </w:pPr>
          </w:p>
        </w:tc>
        <w:tc>
          <w:tcPr>
            <w:tcW w:w="3761" w:type="dxa"/>
            <w:vMerge/>
            <w:tcBorders>
              <w:right w:val="single" w:sz="4" w:space="0" w:color="auto"/>
            </w:tcBorders>
          </w:tcPr>
          <w:p w14:paraId="420EA231"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4670F996" w14:textId="222B14AF"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6D1EEDD4" w14:textId="77777777" w:rsidTr="007A7849">
        <w:trPr>
          <w:trHeight w:val="45"/>
        </w:trPr>
        <w:tc>
          <w:tcPr>
            <w:tcW w:w="537" w:type="dxa"/>
            <w:vMerge/>
          </w:tcPr>
          <w:p w14:paraId="30B38D4A"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73401171"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7BEA19C7" w14:textId="77777777" w:rsidR="00EC5B28" w:rsidRPr="00ED5E2C" w:rsidRDefault="00EC5B28" w:rsidP="00ED5E2C">
            <w:pPr>
              <w:jc w:val="center"/>
              <w:rPr>
                <w:rFonts w:ascii="Times New Roman" w:hAnsi="Times New Roman" w:cs="Times New Roman"/>
                <w:color w:val="000000" w:themeColor="text1"/>
                <w:sz w:val="24"/>
                <w:szCs w:val="24"/>
              </w:rPr>
            </w:pPr>
          </w:p>
        </w:tc>
        <w:tc>
          <w:tcPr>
            <w:tcW w:w="3761" w:type="dxa"/>
            <w:vMerge/>
            <w:tcBorders>
              <w:right w:val="single" w:sz="4" w:space="0" w:color="auto"/>
            </w:tcBorders>
          </w:tcPr>
          <w:p w14:paraId="5EEBDFB4"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19F1D256" w14:textId="13FACA25"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w:t>
            </w:r>
            <w:r w:rsidR="008A42F2" w:rsidRPr="00ED5E2C">
              <w:rPr>
                <w:rFonts w:ascii="Times New Roman" w:eastAsia="Tahoma" w:hAnsi="Times New Roman" w:cs="Times New Roman"/>
                <w:color w:val="000000" w:themeColor="text1"/>
                <w:sz w:val="24"/>
                <w:szCs w:val="24"/>
              </w:rPr>
              <w:t>5</w:t>
            </w:r>
            <w:r w:rsidR="00586829" w:rsidRPr="00ED5E2C">
              <w:rPr>
                <w:rFonts w:ascii="Times New Roman" w:eastAsia="Tahoma" w:hAnsi="Times New Roman" w:cs="Times New Roman"/>
                <w:color w:val="000000" w:themeColor="text1"/>
                <w:sz w:val="24"/>
                <w:szCs w:val="24"/>
              </w:rPr>
              <w:t>%</w:t>
            </w:r>
          </w:p>
        </w:tc>
      </w:tr>
      <w:tr w:rsidR="0039011E" w:rsidRPr="00ED5E2C" w14:paraId="73D4AC9C" w14:textId="77777777" w:rsidTr="007A7849">
        <w:trPr>
          <w:trHeight w:val="66"/>
        </w:trPr>
        <w:tc>
          <w:tcPr>
            <w:tcW w:w="537" w:type="dxa"/>
            <w:vMerge w:val="restart"/>
          </w:tcPr>
          <w:p w14:paraId="5696CDE2" w14:textId="77777777" w:rsidR="00EC5B28" w:rsidRPr="00ED5E2C" w:rsidRDefault="00EC5B28" w:rsidP="00ED5E2C">
            <w:pPr>
              <w:pStyle w:val="af7"/>
              <w:numPr>
                <w:ilvl w:val="0"/>
                <w:numId w:val="32"/>
              </w:numPr>
              <w:rPr>
                <w:rFonts w:ascii="Times New Roman" w:eastAsia="Tahoma" w:hAnsi="Times New Roman" w:cs="Times New Roman"/>
                <w:color w:val="000000" w:themeColor="text1"/>
                <w:sz w:val="24"/>
                <w:szCs w:val="24"/>
              </w:rPr>
            </w:pPr>
          </w:p>
        </w:tc>
        <w:tc>
          <w:tcPr>
            <w:tcW w:w="2284" w:type="dxa"/>
            <w:vMerge w:val="restart"/>
          </w:tcPr>
          <w:p w14:paraId="72653848" w14:textId="77777777"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Амбулаторно-поликлиническое обслуживание</w:t>
            </w:r>
          </w:p>
        </w:tc>
        <w:tc>
          <w:tcPr>
            <w:tcW w:w="1611" w:type="dxa"/>
            <w:vMerge w:val="restart"/>
          </w:tcPr>
          <w:p w14:paraId="302D128D" w14:textId="77777777" w:rsidR="00EC5B28" w:rsidRPr="00ED5E2C" w:rsidRDefault="00EC5B28"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3.4.1</w:t>
            </w:r>
          </w:p>
        </w:tc>
        <w:tc>
          <w:tcPr>
            <w:tcW w:w="3761" w:type="dxa"/>
            <w:vMerge w:val="restart"/>
            <w:tcBorders>
              <w:right w:val="single" w:sz="4" w:space="0" w:color="auto"/>
            </w:tcBorders>
          </w:tcPr>
          <w:p w14:paraId="4C2D7062" w14:textId="77777777"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111" w:type="dxa"/>
            <w:tcBorders>
              <w:top w:val="single" w:sz="4" w:space="0" w:color="auto"/>
              <w:left w:val="single" w:sz="4" w:space="0" w:color="auto"/>
              <w:bottom w:val="single" w:sz="4" w:space="0" w:color="auto"/>
              <w:right w:val="single" w:sz="4" w:space="0" w:color="auto"/>
            </w:tcBorders>
          </w:tcPr>
          <w:p w14:paraId="063D2C2F" w14:textId="052C6895"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2D59334A" w14:textId="77777777" w:rsidTr="007A7849">
        <w:trPr>
          <w:trHeight w:val="63"/>
        </w:trPr>
        <w:tc>
          <w:tcPr>
            <w:tcW w:w="537" w:type="dxa"/>
            <w:vMerge/>
          </w:tcPr>
          <w:p w14:paraId="40EEDCF3" w14:textId="77777777" w:rsidR="00EC5B28" w:rsidRPr="00ED5E2C" w:rsidRDefault="00EC5B28" w:rsidP="00ED5E2C">
            <w:pPr>
              <w:pStyle w:val="af7"/>
              <w:numPr>
                <w:ilvl w:val="0"/>
                <w:numId w:val="32"/>
              </w:numPr>
              <w:rPr>
                <w:rFonts w:ascii="Times New Roman" w:eastAsia="Tahoma" w:hAnsi="Times New Roman" w:cs="Times New Roman"/>
                <w:color w:val="000000" w:themeColor="text1"/>
                <w:sz w:val="24"/>
                <w:szCs w:val="24"/>
              </w:rPr>
            </w:pPr>
          </w:p>
        </w:tc>
        <w:tc>
          <w:tcPr>
            <w:tcW w:w="2284" w:type="dxa"/>
            <w:vMerge/>
          </w:tcPr>
          <w:p w14:paraId="269F2EEB" w14:textId="77777777" w:rsidR="00EC5B28" w:rsidRPr="00ED5E2C" w:rsidRDefault="00EC5B28" w:rsidP="00ED5E2C">
            <w:pPr>
              <w:rPr>
                <w:rFonts w:ascii="Times New Roman" w:eastAsia="Tahoma" w:hAnsi="Times New Roman" w:cs="Times New Roman"/>
                <w:color w:val="000000" w:themeColor="text1"/>
                <w:sz w:val="24"/>
                <w:szCs w:val="24"/>
              </w:rPr>
            </w:pPr>
          </w:p>
        </w:tc>
        <w:tc>
          <w:tcPr>
            <w:tcW w:w="1611" w:type="dxa"/>
            <w:vMerge/>
          </w:tcPr>
          <w:p w14:paraId="43D7C2A4" w14:textId="77777777" w:rsidR="00EC5B28" w:rsidRPr="00ED5E2C" w:rsidRDefault="00EC5B28" w:rsidP="00ED5E2C">
            <w:pPr>
              <w:jc w:val="center"/>
              <w:rPr>
                <w:rFonts w:ascii="Times New Roman" w:eastAsia="Tahoma" w:hAnsi="Times New Roman" w:cs="Times New Roman"/>
                <w:color w:val="000000" w:themeColor="text1"/>
                <w:sz w:val="24"/>
                <w:szCs w:val="24"/>
              </w:rPr>
            </w:pPr>
          </w:p>
        </w:tc>
        <w:tc>
          <w:tcPr>
            <w:tcW w:w="3761" w:type="dxa"/>
            <w:vMerge/>
            <w:tcBorders>
              <w:right w:val="single" w:sz="4" w:space="0" w:color="auto"/>
            </w:tcBorders>
          </w:tcPr>
          <w:p w14:paraId="4752DC2E" w14:textId="77777777" w:rsidR="00EC5B28" w:rsidRPr="00ED5E2C" w:rsidRDefault="00EC5B28" w:rsidP="00ED5E2C">
            <w:pPr>
              <w:rPr>
                <w:rFonts w:ascii="Times New Roman" w:eastAsia="Tahoma"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50D598F1" w14:textId="13B4C172"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5F34F10B" w14:textId="77777777" w:rsidTr="007A7849">
        <w:trPr>
          <w:trHeight w:val="63"/>
        </w:trPr>
        <w:tc>
          <w:tcPr>
            <w:tcW w:w="537" w:type="dxa"/>
            <w:vMerge/>
          </w:tcPr>
          <w:p w14:paraId="52115A46" w14:textId="77777777" w:rsidR="00EC5B28" w:rsidRPr="00ED5E2C" w:rsidRDefault="00EC5B28" w:rsidP="00ED5E2C">
            <w:pPr>
              <w:pStyle w:val="af7"/>
              <w:numPr>
                <w:ilvl w:val="0"/>
                <w:numId w:val="32"/>
              </w:numPr>
              <w:rPr>
                <w:rFonts w:ascii="Times New Roman" w:eastAsia="Tahoma" w:hAnsi="Times New Roman" w:cs="Times New Roman"/>
                <w:color w:val="000000" w:themeColor="text1"/>
                <w:sz w:val="24"/>
                <w:szCs w:val="24"/>
              </w:rPr>
            </w:pPr>
          </w:p>
        </w:tc>
        <w:tc>
          <w:tcPr>
            <w:tcW w:w="2284" w:type="dxa"/>
            <w:vMerge/>
          </w:tcPr>
          <w:p w14:paraId="7EC118B3" w14:textId="77777777" w:rsidR="00EC5B28" w:rsidRPr="00ED5E2C" w:rsidRDefault="00EC5B28" w:rsidP="00ED5E2C">
            <w:pPr>
              <w:rPr>
                <w:rFonts w:ascii="Times New Roman" w:eastAsia="Tahoma" w:hAnsi="Times New Roman" w:cs="Times New Roman"/>
                <w:color w:val="000000" w:themeColor="text1"/>
                <w:sz w:val="24"/>
                <w:szCs w:val="24"/>
              </w:rPr>
            </w:pPr>
          </w:p>
        </w:tc>
        <w:tc>
          <w:tcPr>
            <w:tcW w:w="1611" w:type="dxa"/>
            <w:vMerge/>
          </w:tcPr>
          <w:p w14:paraId="50DD9319" w14:textId="77777777" w:rsidR="00EC5B28" w:rsidRPr="00ED5E2C" w:rsidRDefault="00EC5B28" w:rsidP="00ED5E2C">
            <w:pPr>
              <w:jc w:val="center"/>
              <w:rPr>
                <w:rFonts w:ascii="Times New Roman" w:eastAsia="Tahoma" w:hAnsi="Times New Roman" w:cs="Times New Roman"/>
                <w:color w:val="000000" w:themeColor="text1"/>
                <w:sz w:val="24"/>
                <w:szCs w:val="24"/>
              </w:rPr>
            </w:pPr>
          </w:p>
        </w:tc>
        <w:tc>
          <w:tcPr>
            <w:tcW w:w="3761" w:type="dxa"/>
            <w:vMerge/>
            <w:tcBorders>
              <w:right w:val="single" w:sz="4" w:space="0" w:color="auto"/>
            </w:tcBorders>
          </w:tcPr>
          <w:p w14:paraId="5F60FA86" w14:textId="77777777" w:rsidR="00EC5B28" w:rsidRPr="00ED5E2C" w:rsidRDefault="00EC5B28" w:rsidP="00ED5E2C">
            <w:pPr>
              <w:rPr>
                <w:rFonts w:ascii="Times New Roman" w:eastAsia="Tahoma"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2677DBB8" w14:textId="1DB57757"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74E63666" w14:textId="77777777" w:rsidTr="007A7849">
        <w:trPr>
          <w:trHeight w:val="63"/>
        </w:trPr>
        <w:tc>
          <w:tcPr>
            <w:tcW w:w="537" w:type="dxa"/>
            <w:vMerge/>
          </w:tcPr>
          <w:p w14:paraId="0D100C9D" w14:textId="77777777" w:rsidR="00EC5B28" w:rsidRPr="00ED5E2C" w:rsidRDefault="00EC5B28" w:rsidP="00ED5E2C">
            <w:pPr>
              <w:pStyle w:val="af7"/>
              <w:numPr>
                <w:ilvl w:val="0"/>
                <w:numId w:val="32"/>
              </w:numPr>
              <w:rPr>
                <w:rFonts w:ascii="Times New Roman" w:eastAsia="Tahoma" w:hAnsi="Times New Roman" w:cs="Times New Roman"/>
                <w:color w:val="000000" w:themeColor="text1"/>
                <w:sz w:val="24"/>
                <w:szCs w:val="24"/>
              </w:rPr>
            </w:pPr>
          </w:p>
        </w:tc>
        <w:tc>
          <w:tcPr>
            <w:tcW w:w="2284" w:type="dxa"/>
            <w:vMerge/>
          </w:tcPr>
          <w:p w14:paraId="3BC09FCD" w14:textId="77777777" w:rsidR="00EC5B28" w:rsidRPr="00ED5E2C" w:rsidRDefault="00EC5B28" w:rsidP="00ED5E2C">
            <w:pPr>
              <w:rPr>
                <w:rFonts w:ascii="Times New Roman" w:eastAsia="Tahoma" w:hAnsi="Times New Roman" w:cs="Times New Roman"/>
                <w:color w:val="000000" w:themeColor="text1"/>
                <w:sz w:val="24"/>
                <w:szCs w:val="24"/>
              </w:rPr>
            </w:pPr>
          </w:p>
        </w:tc>
        <w:tc>
          <w:tcPr>
            <w:tcW w:w="1611" w:type="dxa"/>
            <w:vMerge/>
          </w:tcPr>
          <w:p w14:paraId="67BF6139" w14:textId="77777777" w:rsidR="00EC5B28" w:rsidRPr="00ED5E2C" w:rsidRDefault="00EC5B28" w:rsidP="00ED5E2C">
            <w:pPr>
              <w:jc w:val="center"/>
              <w:rPr>
                <w:rFonts w:ascii="Times New Roman" w:eastAsia="Tahoma" w:hAnsi="Times New Roman" w:cs="Times New Roman"/>
                <w:color w:val="000000" w:themeColor="text1"/>
                <w:sz w:val="24"/>
                <w:szCs w:val="24"/>
              </w:rPr>
            </w:pPr>
          </w:p>
        </w:tc>
        <w:tc>
          <w:tcPr>
            <w:tcW w:w="3761" w:type="dxa"/>
            <w:vMerge/>
            <w:tcBorders>
              <w:right w:val="single" w:sz="4" w:space="0" w:color="auto"/>
            </w:tcBorders>
          </w:tcPr>
          <w:p w14:paraId="3401BB2C" w14:textId="77777777" w:rsidR="00EC5B28" w:rsidRPr="00ED5E2C" w:rsidRDefault="00EC5B28" w:rsidP="00ED5E2C">
            <w:pPr>
              <w:rPr>
                <w:rFonts w:ascii="Times New Roman" w:eastAsia="Tahoma"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41765D4D" w14:textId="7910E9B6"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3A682B11" w14:textId="77777777" w:rsidTr="007A7849">
        <w:trPr>
          <w:trHeight w:val="63"/>
        </w:trPr>
        <w:tc>
          <w:tcPr>
            <w:tcW w:w="537" w:type="dxa"/>
            <w:vMerge/>
          </w:tcPr>
          <w:p w14:paraId="3EC1E8AE" w14:textId="77777777" w:rsidR="00EC5B28" w:rsidRPr="00ED5E2C" w:rsidRDefault="00EC5B28" w:rsidP="00ED5E2C">
            <w:pPr>
              <w:pStyle w:val="af7"/>
              <w:numPr>
                <w:ilvl w:val="0"/>
                <w:numId w:val="32"/>
              </w:numPr>
              <w:rPr>
                <w:rFonts w:ascii="Times New Roman" w:eastAsia="Tahoma" w:hAnsi="Times New Roman" w:cs="Times New Roman"/>
                <w:color w:val="000000" w:themeColor="text1"/>
                <w:sz w:val="24"/>
                <w:szCs w:val="24"/>
              </w:rPr>
            </w:pPr>
          </w:p>
        </w:tc>
        <w:tc>
          <w:tcPr>
            <w:tcW w:w="2284" w:type="dxa"/>
            <w:vMerge/>
          </w:tcPr>
          <w:p w14:paraId="30083E58" w14:textId="77777777" w:rsidR="00EC5B28" w:rsidRPr="00ED5E2C" w:rsidRDefault="00EC5B28" w:rsidP="00ED5E2C">
            <w:pPr>
              <w:rPr>
                <w:rFonts w:ascii="Times New Roman" w:eastAsia="Tahoma" w:hAnsi="Times New Roman" w:cs="Times New Roman"/>
                <w:color w:val="000000" w:themeColor="text1"/>
                <w:sz w:val="24"/>
                <w:szCs w:val="24"/>
              </w:rPr>
            </w:pPr>
          </w:p>
        </w:tc>
        <w:tc>
          <w:tcPr>
            <w:tcW w:w="1611" w:type="dxa"/>
            <w:vMerge/>
          </w:tcPr>
          <w:p w14:paraId="474C755C" w14:textId="77777777" w:rsidR="00EC5B28" w:rsidRPr="00ED5E2C" w:rsidRDefault="00EC5B28" w:rsidP="00ED5E2C">
            <w:pPr>
              <w:jc w:val="center"/>
              <w:rPr>
                <w:rFonts w:ascii="Times New Roman" w:eastAsia="Tahoma" w:hAnsi="Times New Roman" w:cs="Times New Roman"/>
                <w:color w:val="000000" w:themeColor="text1"/>
                <w:sz w:val="24"/>
                <w:szCs w:val="24"/>
              </w:rPr>
            </w:pPr>
          </w:p>
        </w:tc>
        <w:tc>
          <w:tcPr>
            <w:tcW w:w="3761" w:type="dxa"/>
            <w:vMerge/>
            <w:tcBorders>
              <w:right w:val="single" w:sz="4" w:space="0" w:color="auto"/>
            </w:tcBorders>
          </w:tcPr>
          <w:p w14:paraId="5B3F1786" w14:textId="77777777" w:rsidR="00EC5B28" w:rsidRPr="00ED5E2C" w:rsidRDefault="00EC5B28" w:rsidP="00ED5E2C">
            <w:pPr>
              <w:rPr>
                <w:rFonts w:ascii="Times New Roman" w:eastAsia="Tahoma"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1E764600" w14:textId="50A666FA"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21F380EF" w14:textId="77777777" w:rsidTr="007A7849">
        <w:trPr>
          <w:trHeight w:val="63"/>
        </w:trPr>
        <w:tc>
          <w:tcPr>
            <w:tcW w:w="537" w:type="dxa"/>
            <w:vMerge/>
          </w:tcPr>
          <w:p w14:paraId="49490670" w14:textId="77777777" w:rsidR="00EC5B28" w:rsidRPr="00ED5E2C" w:rsidRDefault="00EC5B28" w:rsidP="00ED5E2C">
            <w:pPr>
              <w:pStyle w:val="af7"/>
              <w:numPr>
                <w:ilvl w:val="0"/>
                <w:numId w:val="32"/>
              </w:numPr>
              <w:rPr>
                <w:rFonts w:ascii="Times New Roman" w:eastAsia="Tahoma" w:hAnsi="Times New Roman" w:cs="Times New Roman"/>
                <w:color w:val="000000" w:themeColor="text1"/>
                <w:sz w:val="24"/>
                <w:szCs w:val="24"/>
              </w:rPr>
            </w:pPr>
          </w:p>
        </w:tc>
        <w:tc>
          <w:tcPr>
            <w:tcW w:w="2284" w:type="dxa"/>
            <w:vMerge/>
          </w:tcPr>
          <w:p w14:paraId="1188D9AC" w14:textId="77777777" w:rsidR="00EC5B28" w:rsidRPr="00ED5E2C" w:rsidRDefault="00EC5B28" w:rsidP="00ED5E2C">
            <w:pPr>
              <w:rPr>
                <w:rFonts w:ascii="Times New Roman" w:eastAsia="Tahoma" w:hAnsi="Times New Roman" w:cs="Times New Roman"/>
                <w:color w:val="000000" w:themeColor="text1"/>
                <w:sz w:val="24"/>
                <w:szCs w:val="24"/>
              </w:rPr>
            </w:pPr>
          </w:p>
        </w:tc>
        <w:tc>
          <w:tcPr>
            <w:tcW w:w="1611" w:type="dxa"/>
            <w:vMerge/>
          </w:tcPr>
          <w:p w14:paraId="4A134CF0" w14:textId="77777777" w:rsidR="00EC5B28" w:rsidRPr="00ED5E2C" w:rsidRDefault="00EC5B28" w:rsidP="00ED5E2C">
            <w:pPr>
              <w:jc w:val="center"/>
              <w:rPr>
                <w:rFonts w:ascii="Times New Roman" w:eastAsia="Tahoma" w:hAnsi="Times New Roman" w:cs="Times New Roman"/>
                <w:color w:val="000000" w:themeColor="text1"/>
                <w:sz w:val="24"/>
                <w:szCs w:val="24"/>
              </w:rPr>
            </w:pPr>
          </w:p>
        </w:tc>
        <w:tc>
          <w:tcPr>
            <w:tcW w:w="3761" w:type="dxa"/>
            <w:vMerge/>
            <w:tcBorders>
              <w:right w:val="single" w:sz="4" w:space="0" w:color="auto"/>
            </w:tcBorders>
          </w:tcPr>
          <w:p w14:paraId="617B6887" w14:textId="77777777" w:rsidR="00EC5B28" w:rsidRPr="00ED5E2C" w:rsidRDefault="00EC5B28" w:rsidP="00ED5E2C">
            <w:pPr>
              <w:rPr>
                <w:rFonts w:ascii="Times New Roman" w:eastAsia="Tahoma"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5665FEF9" w14:textId="01CBC86F"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w:t>
            </w:r>
            <w:r w:rsidR="008A42F2" w:rsidRPr="00ED5E2C">
              <w:rPr>
                <w:rFonts w:ascii="Times New Roman" w:eastAsia="Tahoma" w:hAnsi="Times New Roman" w:cs="Times New Roman"/>
                <w:color w:val="000000" w:themeColor="text1"/>
                <w:sz w:val="24"/>
                <w:szCs w:val="24"/>
              </w:rPr>
              <w:t>5</w:t>
            </w:r>
            <w:r w:rsidR="00586829" w:rsidRPr="00ED5E2C">
              <w:rPr>
                <w:rFonts w:ascii="Times New Roman" w:eastAsia="Tahoma" w:hAnsi="Times New Roman" w:cs="Times New Roman"/>
                <w:color w:val="000000" w:themeColor="text1"/>
                <w:sz w:val="24"/>
                <w:szCs w:val="24"/>
              </w:rPr>
              <w:t>%</w:t>
            </w:r>
          </w:p>
        </w:tc>
      </w:tr>
      <w:tr w:rsidR="0039011E" w:rsidRPr="00ED5E2C" w14:paraId="6B5161F4" w14:textId="77777777" w:rsidTr="007A7849">
        <w:tc>
          <w:tcPr>
            <w:tcW w:w="537" w:type="dxa"/>
            <w:vMerge w:val="restart"/>
          </w:tcPr>
          <w:p w14:paraId="15A60893"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val="restart"/>
          </w:tcPr>
          <w:p w14:paraId="1DA3A846"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Дошкольное, начальное и среднее общее образование</w:t>
            </w:r>
          </w:p>
        </w:tc>
        <w:tc>
          <w:tcPr>
            <w:tcW w:w="1611" w:type="dxa"/>
            <w:vMerge w:val="restart"/>
          </w:tcPr>
          <w:p w14:paraId="2A7B5A1A" w14:textId="77777777" w:rsidR="00EC5B28" w:rsidRPr="00ED5E2C" w:rsidRDefault="00EC5B28"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3.5.1</w:t>
            </w:r>
          </w:p>
        </w:tc>
        <w:tc>
          <w:tcPr>
            <w:tcW w:w="3761" w:type="dxa"/>
            <w:vMerge w:val="restart"/>
            <w:tcBorders>
              <w:right w:val="single" w:sz="4" w:space="0" w:color="auto"/>
            </w:tcBorders>
          </w:tcPr>
          <w:p w14:paraId="593C54A9"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w:t>
            </w:r>
            <w:r w:rsidRPr="00ED5E2C">
              <w:rPr>
                <w:rFonts w:ascii="Times New Roman" w:hAnsi="Times New Roman" w:cs="Times New Roman"/>
                <w:color w:val="000000" w:themeColor="text1"/>
                <w:sz w:val="24"/>
                <w:szCs w:val="24"/>
              </w:rPr>
              <w:lastRenderedPageBreak/>
              <w:t>для занятия обучающихся физической культурой и спортом</w:t>
            </w:r>
          </w:p>
        </w:tc>
        <w:tc>
          <w:tcPr>
            <w:tcW w:w="7111" w:type="dxa"/>
            <w:tcBorders>
              <w:top w:val="single" w:sz="4" w:space="0" w:color="auto"/>
              <w:left w:val="single" w:sz="4" w:space="0" w:color="auto"/>
              <w:bottom w:val="single" w:sz="4" w:space="0" w:color="auto"/>
              <w:right w:val="single" w:sz="4" w:space="0" w:color="auto"/>
            </w:tcBorders>
          </w:tcPr>
          <w:p w14:paraId="7A88C097" w14:textId="186DF76D"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1000 </w:t>
            </w:r>
            <w:r w:rsidR="00115DA7" w:rsidRPr="00ED5E2C">
              <w:rPr>
                <w:rFonts w:ascii="Times New Roman" w:eastAsia="Tahoma" w:hAnsi="Times New Roman" w:cs="Times New Roman"/>
                <w:color w:val="000000" w:themeColor="text1"/>
                <w:sz w:val="24"/>
                <w:szCs w:val="24"/>
              </w:rPr>
              <w:t>кв.м</w:t>
            </w:r>
          </w:p>
        </w:tc>
      </w:tr>
      <w:tr w:rsidR="0039011E" w:rsidRPr="00ED5E2C" w14:paraId="3A6CCED7" w14:textId="77777777" w:rsidTr="007A7849">
        <w:tc>
          <w:tcPr>
            <w:tcW w:w="537" w:type="dxa"/>
            <w:vMerge/>
          </w:tcPr>
          <w:p w14:paraId="2C27CCA5"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0DE2AB4A"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4BD1E516" w14:textId="77777777" w:rsidR="00EC5B28" w:rsidRPr="00ED5E2C" w:rsidRDefault="00EC5B28" w:rsidP="00ED5E2C">
            <w:pPr>
              <w:rPr>
                <w:rFonts w:ascii="Times New Roman" w:hAnsi="Times New Roman" w:cs="Times New Roman"/>
                <w:color w:val="000000" w:themeColor="text1"/>
                <w:sz w:val="24"/>
                <w:szCs w:val="24"/>
              </w:rPr>
            </w:pPr>
          </w:p>
        </w:tc>
        <w:tc>
          <w:tcPr>
            <w:tcW w:w="3761" w:type="dxa"/>
            <w:vMerge/>
            <w:tcBorders>
              <w:right w:val="single" w:sz="4" w:space="0" w:color="auto"/>
            </w:tcBorders>
          </w:tcPr>
          <w:p w14:paraId="4E4E6777"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30E41E57" w14:textId="4DB9CF3D"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657BAFB3" w14:textId="77777777" w:rsidTr="007A7849">
        <w:tc>
          <w:tcPr>
            <w:tcW w:w="537" w:type="dxa"/>
            <w:vMerge/>
          </w:tcPr>
          <w:p w14:paraId="7B47E2C5"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0FD3A983"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461AC980" w14:textId="77777777" w:rsidR="00EC5B28" w:rsidRPr="00ED5E2C" w:rsidRDefault="00EC5B28" w:rsidP="00ED5E2C">
            <w:pPr>
              <w:rPr>
                <w:rFonts w:ascii="Times New Roman" w:hAnsi="Times New Roman" w:cs="Times New Roman"/>
                <w:color w:val="000000" w:themeColor="text1"/>
                <w:sz w:val="24"/>
                <w:szCs w:val="24"/>
              </w:rPr>
            </w:pPr>
          </w:p>
        </w:tc>
        <w:tc>
          <w:tcPr>
            <w:tcW w:w="3761" w:type="dxa"/>
            <w:vMerge/>
            <w:tcBorders>
              <w:right w:val="single" w:sz="4" w:space="0" w:color="auto"/>
            </w:tcBorders>
          </w:tcPr>
          <w:p w14:paraId="0CB11536"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008766B4" w14:textId="53B196BF"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586829" w:rsidRPr="00ED5E2C">
              <w:rPr>
                <w:rFonts w:ascii="Times New Roman" w:eastAsia="Tahoma" w:hAnsi="Times New Roman" w:cs="Times New Roman"/>
                <w:color w:val="000000" w:themeColor="text1"/>
                <w:sz w:val="24"/>
                <w:szCs w:val="24"/>
              </w:rPr>
              <w:t>участка – 40%</w:t>
            </w:r>
          </w:p>
        </w:tc>
      </w:tr>
      <w:tr w:rsidR="0039011E" w:rsidRPr="00ED5E2C" w14:paraId="6D22683C" w14:textId="77777777" w:rsidTr="007A7849">
        <w:tc>
          <w:tcPr>
            <w:tcW w:w="537" w:type="dxa"/>
            <w:vMerge/>
          </w:tcPr>
          <w:p w14:paraId="55105B97"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6F9694EE"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7EDC6FEF" w14:textId="77777777" w:rsidR="00EC5B28" w:rsidRPr="00ED5E2C" w:rsidRDefault="00EC5B28" w:rsidP="00ED5E2C">
            <w:pPr>
              <w:rPr>
                <w:rFonts w:ascii="Times New Roman" w:hAnsi="Times New Roman" w:cs="Times New Roman"/>
                <w:color w:val="000000" w:themeColor="text1"/>
                <w:sz w:val="24"/>
                <w:szCs w:val="24"/>
              </w:rPr>
            </w:pPr>
          </w:p>
        </w:tc>
        <w:tc>
          <w:tcPr>
            <w:tcW w:w="3761" w:type="dxa"/>
            <w:vMerge/>
            <w:tcBorders>
              <w:right w:val="single" w:sz="4" w:space="0" w:color="auto"/>
            </w:tcBorders>
          </w:tcPr>
          <w:p w14:paraId="69BF1F3B"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641DFA91" w14:textId="55EE892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4F8C660F" w14:textId="77777777" w:rsidTr="007A7849">
        <w:tc>
          <w:tcPr>
            <w:tcW w:w="537" w:type="dxa"/>
            <w:vMerge/>
          </w:tcPr>
          <w:p w14:paraId="5C05C4A6"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64560213"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529A70B6" w14:textId="77777777" w:rsidR="00EC5B28" w:rsidRPr="00ED5E2C" w:rsidRDefault="00EC5B28" w:rsidP="00ED5E2C">
            <w:pPr>
              <w:rPr>
                <w:rFonts w:ascii="Times New Roman" w:hAnsi="Times New Roman" w:cs="Times New Roman"/>
                <w:color w:val="000000" w:themeColor="text1"/>
                <w:sz w:val="24"/>
                <w:szCs w:val="24"/>
              </w:rPr>
            </w:pPr>
          </w:p>
        </w:tc>
        <w:tc>
          <w:tcPr>
            <w:tcW w:w="3761" w:type="dxa"/>
            <w:vMerge/>
            <w:tcBorders>
              <w:right w:val="single" w:sz="4" w:space="0" w:color="auto"/>
            </w:tcBorders>
          </w:tcPr>
          <w:p w14:paraId="09E2DFD8"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5FB22042" w14:textId="38D71B5D"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294192A6" w14:textId="77777777" w:rsidTr="007A7849">
        <w:tc>
          <w:tcPr>
            <w:tcW w:w="537" w:type="dxa"/>
            <w:vMerge/>
          </w:tcPr>
          <w:p w14:paraId="58341E5F"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vMerge/>
          </w:tcPr>
          <w:p w14:paraId="627E02F1" w14:textId="77777777" w:rsidR="00EC5B28" w:rsidRPr="00ED5E2C" w:rsidRDefault="00EC5B28" w:rsidP="00ED5E2C">
            <w:pPr>
              <w:rPr>
                <w:rFonts w:ascii="Times New Roman" w:hAnsi="Times New Roman" w:cs="Times New Roman"/>
                <w:color w:val="000000" w:themeColor="text1"/>
                <w:sz w:val="24"/>
                <w:szCs w:val="24"/>
              </w:rPr>
            </w:pPr>
          </w:p>
        </w:tc>
        <w:tc>
          <w:tcPr>
            <w:tcW w:w="1611" w:type="dxa"/>
            <w:vMerge/>
          </w:tcPr>
          <w:p w14:paraId="1743CEFD" w14:textId="77777777" w:rsidR="00EC5B28" w:rsidRPr="00ED5E2C" w:rsidRDefault="00EC5B28" w:rsidP="00ED5E2C">
            <w:pPr>
              <w:rPr>
                <w:rFonts w:ascii="Times New Roman" w:hAnsi="Times New Roman" w:cs="Times New Roman"/>
                <w:color w:val="000000" w:themeColor="text1"/>
                <w:sz w:val="24"/>
                <w:szCs w:val="24"/>
              </w:rPr>
            </w:pPr>
          </w:p>
        </w:tc>
        <w:tc>
          <w:tcPr>
            <w:tcW w:w="3761" w:type="dxa"/>
            <w:vMerge/>
            <w:tcBorders>
              <w:right w:val="single" w:sz="4" w:space="0" w:color="auto"/>
            </w:tcBorders>
          </w:tcPr>
          <w:p w14:paraId="1F6887EB" w14:textId="77777777" w:rsidR="00EC5B28" w:rsidRPr="00ED5E2C" w:rsidRDefault="00EC5B28" w:rsidP="00ED5E2C">
            <w:pPr>
              <w:rPr>
                <w:rFonts w:ascii="Times New Roman"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08330B35" w14:textId="5F7CA465"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процент озеленения в границах земельного участка – </w:t>
            </w:r>
            <w:r w:rsidR="0051301F" w:rsidRPr="00ED5E2C">
              <w:rPr>
                <w:rFonts w:ascii="Times New Roman" w:eastAsia="Tahoma" w:hAnsi="Times New Roman" w:cs="Times New Roman"/>
                <w:color w:val="000000" w:themeColor="text1"/>
                <w:sz w:val="24"/>
                <w:szCs w:val="24"/>
              </w:rPr>
              <w:t>3</w:t>
            </w:r>
            <w:r w:rsidR="00586829" w:rsidRPr="00ED5E2C">
              <w:rPr>
                <w:rFonts w:ascii="Times New Roman" w:eastAsia="Tahoma" w:hAnsi="Times New Roman" w:cs="Times New Roman"/>
                <w:color w:val="000000" w:themeColor="text1"/>
                <w:sz w:val="24"/>
                <w:szCs w:val="24"/>
              </w:rPr>
              <w:t>0%</w:t>
            </w:r>
          </w:p>
        </w:tc>
      </w:tr>
      <w:tr w:rsidR="0039011E" w:rsidRPr="00ED5E2C" w14:paraId="7DEFD24A" w14:textId="77777777" w:rsidTr="007A7849">
        <w:trPr>
          <w:trHeight w:val="66"/>
        </w:trPr>
        <w:tc>
          <w:tcPr>
            <w:tcW w:w="537" w:type="dxa"/>
            <w:vMerge w:val="restart"/>
          </w:tcPr>
          <w:p w14:paraId="53A3AC17" w14:textId="77777777" w:rsidR="00EC5B28" w:rsidRPr="00ED5E2C" w:rsidRDefault="00EC5B28" w:rsidP="00ED5E2C">
            <w:pPr>
              <w:pStyle w:val="af7"/>
              <w:numPr>
                <w:ilvl w:val="0"/>
                <w:numId w:val="32"/>
              </w:numPr>
              <w:rPr>
                <w:rFonts w:ascii="Times New Roman" w:eastAsia="Tahoma" w:hAnsi="Times New Roman" w:cs="Times New Roman"/>
                <w:color w:val="000000" w:themeColor="text1"/>
                <w:sz w:val="24"/>
                <w:szCs w:val="24"/>
              </w:rPr>
            </w:pPr>
          </w:p>
        </w:tc>
        <w:tc>
          <w:tcPr>
            <w:tcW w:w="2284" w:type="dxa"/>
            <w:vMerge w:val="restart"/>
          </w:tcPr>
          <w:p w14:paraId="490DDAA0" w14:textId="77777777"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Площадки для занятий спортом</w:t>
            </w:r>
          </w:p>
        </w:tc>
        <w:tc>
          <w:tcPr>
            <w:tcW w:w="1611" w:type="dxa"/>
            <w:vMerge w:val="restart"/>
          </w:tcPr>
          <w:p w14:paraId="33891806" w14:textId="77777777" w:rsidR="00EC5B28" w:rsidRPr="00ED5E2C" w:rsidRDefault="00EC5B28"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5.1.3</w:t>
            </w:r>
          </w:p>
        </w:tc>
        <w:tc>
          <w:tcPr>
            <w:tcW w:w="3761" w:type="dxa"/>
            <w:vMerge w:val="restart"/>
            <w:tcBorders>
              <w:right w:val="single" w:sz="4" w:space="0" w:color="auto"/>
            </w:tcBorders>
          </w:tcPr>
          <w:p w14:paraId="2D6B673C" w14:textId="77777777"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7111" w:type="dxa"/>
            <w:tcBorders>
              <w:top w:val="single" w:sz="4" w:space="0" w:color="auto"/>
              <w:left w:val="single" w:sz="4" w:space="0" w:color="auto"/>
              <w:bottom w:val="single" w:sz="4" w:space="0" w:color="auto"/>
              <w:right w:val="single" w:sz="4" w:space="0" w:color="auto"/>
            </w:tcBorders>
          </w:tcPr>
          <w:p w14:paraId="0C644676" w14:textId="6C502B4D"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32A5B50F" w14:textId="77777777" w:rsidTr="007A7849">
        <w:trPr>
          <w:trHeight w:val="63"/>
        </w:trPr>
        <w:tc>
          <w:tcPr>
            <w:tcW w:w="537" w:type="dxa"/>
            <w:vMerge/>
          </w:tcPr>
          <w:p w14:paraId="74634E46" w14:textId="77777777" w:rsidR="00EC5B28" w:rsidRPr="00ED5E2C" w:rsidRDefault="00EC5B28" w:rsidP="00ED5E2C">
            <w:pPr>
              <w:pStyle w:val="af7"/>
              <w:numPr>
                <w:ilvl w:val="0"/>
                <w:numId w:val="32"/>
              </w:numPr>
              <w:rPr>
                <w:rFonts w:ascii="Times New Roman" w:eastAsia="Tahoma" w:hAnsi="Times New Roman" w:cs="Times New Roman"/>
                <w:color w:val="000000" w:themeColor="text1"/>
                <w:sz w:val="24"/>
                <w:szCs w:val="24"/>
              </w:rPr>
            </w:pPr>
          </w:p>
        </w:tc>
        <w:tc>
          <w:tcPr>
            <w:tcW w:w="2284" w:type="dxa"/>
            <w:vMerge/>
          </w:tcPr>
          <w:p w14:paraId="20BEDB21" w14:textId="77777777" w:rsidR="00EC5B28" w:rsidRPr="00ED5E2C" w:rsidRDefault="00EC5B28" w:rsidP="00ED5E2C">
            <w:pPr>
              <w:rPr>
                <w:rFonts w:ascii="Times New Roman" w:eastAsia="Tahoma" w:hAnsi="Times New Roman" w:cs="Times New Roman"/>
                <w:color w:val="000000" w:themeColor="text1"/>
                <w:sz w:val="24"/>
                <w:szCs w:val="24"/>
              </w:rPr>
            </w:pPr>
          </w:p>
        </w:tc>
        <w:tc>
          <w:tcPr>
            <w:tcW w:w="1611" w:type="dxa"/>
            <w:vMerge/>
          </w:tcPr>
          <w:p w14:paraId="54E932AA" w14:textId="77777777" w:rsidR="00EC5B28" w:rsidRPr="00ED5E2C" w:rsidRDefault="00EC5B28" w:rsidP="00ED5E2C">
            <w:pPr>
              <w:jc w:val="center"/>
              <w:rPr>
                <w:rFonts w:ascii="Times New Roman" w:eastAsia="Tahoma" w:hAnsi="Times New Roman" w:cs="Times New Roman"/>
                <w:color w:val="000000" w:themeColor="text1"/>
                <w:sz w:val="24"/>
                <w:szCs w:val="24"/>
              </w:rPr>
            </w:pPr>
          </w:p>
        </w:tc>
        <w:tc>
          <w:tcPr>
            <w:tcW w:w="3761" w:type="dxa"/>
            <w:vMerge/>
            <w:tcBorders>
              <w:right w:val="single" w:sz="4" w:space="0" w:color="auto"/>
            </w:tcBorders>
          </w:tcPr>
          <w:p w14:paraId="11498E02" w14:textId="77777777" w:rsidR="00EC5B28" w:rsidRPr="00ED5E2C" w:rsidRDefault="00EC5B28" w:rsidP="00ED5E2C">
            <w:pPr>
              <w:rPr>
                <w:rFonts w:ascii="Times New Roman" w:eastAsia="Tahoma" w:hAnsi="Times New Roman" w:cs="Times New Roman"/>
                <w:color w:val="000000" w:themeColor="text1"/>
                <w:sz w:val="24"/>
                <w:szCs w:val="24"/>
              </w:rPr>
            </w:pPr>
          </w:p>
        </w:tc>
        <w:tc>
          <w:tcPr>
            <w:tcW w:w="7111" w:type="dxa"/>
            <w:tcBorders>
              <w:top w:val="single" w:sz="4" w:space="0" w:color="auto"/>
              <w:left w:val="single" w:sz="4" w:space="0" w:color="auto"/>
              <w:bottom w:val="single" w:sz="4" w:space="0" w:color="auto"/>
              <w:right w:val="single" w:sz="4" w:space="0" w:color="auto"/>
            </w:tcBorders>
          </w:tcPr>
          <w:p w14:paraId="4DD9ABEE" w14:textId="5A9A2880"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049F4DE0" w14:textId="77777777" w:rsidTr="0051301F">
        <w:trPr>
          <w:trHeight w:val="45"/>
        </w:trPr>
        <w:tc>
          <w:tcPr>
            <w:tcW w:w="537" w:type="dxa"/>
          </w:tcPr>
          <w:p w14:paraId="7C2FAA4E"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tcPr>
          <w:p w14:paraId="4BA57CA7"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(территории) общего пользования</w:t>
            </w:r>
          </w:p>
        </w:tc>
        <w:tc>
          <w:tcPr>
            <w:tcW w:w="1611" w:type="dxa"/>
          </w:tcPr>
          <w:p w14:paraId="26ABF87F" w14:textId="77777777" w:rsidR="00EC5B28" w:rsidRPr="00ED5E2C" w:rsidRDefault="00EC5B28"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w:t>
            </w:r>
          </w:p>
        </w:tc>
        <w:tc>
          <w:tcPr>
            <w:tcW w:w="3761" w:type="dxa"/>
          </w:tcPr>
          <w:p w14:paraId="2E68F435" w14:textId="77777777"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общего пользования.</w:t>
            </w:r>
          </w:p>
          <w:p w14:paraId="0B6D6774" w14:textId="785B6B2F"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ED5E2C">
                <w:rPr>
                  <w:rFonts w:ascii="Times New Roman" w:eastAsia="Tahoma" w:hAnsi="Times New Roman" w:cs="Times New Roman"/>
                  <w:color w:val="000000" w:themeColor="text1"/>
                  <w:sz w:val="24"/>
                  <w:szCs w:val="24"/>
                </w:rPr>
                <w:t>кодами 12.0.1</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12.0.2</w:t>
              </w:r>
            </w:hyperlink>
          </w:p>
        </w:tc>
        <w:tc>
          <w:tcPr>
            <w:tcW w:w="7111" w:type="dxa"/>
          </w:tcPr>
          <w:p w14:paraId="7F268A94" w14:textId="7625994D" w:rsidR="00EC5B28" w:rsidRPr="00ED5E2C" w:rsidRDefault="00252BED"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6611DC48" w14:textId="77777777" w:rsidTr="0051301F">
        <w:trPr>
          <w:trHeight w:val="45"/>
        </w:trPr>
        <w:tc>
          <w:tcPr>
            <w:tcW w:w="537" w:type="dxa"/>
          </w:tcPr>
          <w:p w14:paraId="1AF1F43F"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tcPr>
          <w:p w14:paraId="4F33C5D0"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Улично-дорожная сеть</w:t>
            </w:r>
          </w:p>
        </w:tc>
        <w:tc>
          <w:tcPr>
            <w:tcW w:w="1611" w:type="dxa"/>
          </w:tcPr>
          <w:p w14:paraId="1038ADDB" w14:textId="77777777" w:rsidR="00EC5B28" w:rsidRPr="00ED5E2C" w:rsidRDefault="00EC5B28"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12.0.1</w:t>
            </w:r>
          </w:p>
        </w:tc>
        <w:tc>
          <w:tcPr>
            <w:tcW w:w="3761" w:type="dxa"/>
          </w:tcPr>
          <w:p w14:paraId="6972769C" w14:textId="77777777"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673D2685"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ED5E2C">
                <w:rPr>
                  <w:rFonts w:ascii="Times New Roman" w:eastAsia="Tahoma" w:hAnsi="Times New Roman" w:cs="Times New Roman"/>
                  <w:color w:val="000000" w:themeColor="text1"/>
                  <w:sz w:val="24"/>
                  <w:szCs w:val="24"/>
                </w:rPr>
                <w:t>кодами 2.7.1</w:t>
              </w:r>
            </w:hyperlink>
            <w:r w:rsidRPr="00ED5E2C">
              <w:rPr>
                <w:rFonts w:ascii="Times New Roman" w:eastAsia="Tahoma" w:hAnsi="Times New Roman" w:cs="Times New Roman"/>
                <w:color w:val="000000" w:themeColor="text1"/>
                <w:sz w:val="24"/>
                <w:szCs w:val="24"/>
              </w:rPr>
              <w:t xml:space="preserve">, </w:t>
            </w:r>
            <w:hyperlink w:anchor="sub_1049">
              <w:r w:rsidRPr="00ED5E2C">
                <w:rPr>
                  <w:rFonts w:ascii="Times New Roman" w:eastAsia="Tahoma" w:hAnsi="Times New Roman" w:cs="Times New Roman"/>
                  <w:color w:val="000000" w:themeColor="text1"/>
                  <w:sz w:val="24"/>
                  <w:szCs w:val="24"/>
                </w:rPr>
                <w:t>4.9</w:t>
              </w:r>
            </w:hyperlink>
            <w:r w:rsidRPr="00ED5E2C">
              <w:rPr>
                <w:rFonts w:ascii="Times New Roman" w:eastAsia="Tahoma" w:hAnsi="Times New Roman" w:cs="Times New Roman"/>
                <w:color w:val="000000" w:themeColor="text1"/>
                <w:sz w:val="24"/>
                <w:szCs w:val="24"/>
              </w:rPr>
              <w:t xml:space="preserve">, </w:t>
            </w:r>
            <w:hyperlink w:anchor="sub_1723">
              <w:r w:rsidRPr="00ED5E2C">
                <w:rPr>
                  <w:rFonts w:ascii="Times New Roman" w:eastAsia="Tahoma" w:hAnsi="Times New Roman" w:cs="Times New Roman"/>
                  <w:color w:val="000000" w:themeColor="text1"/>
                  <w:sz w:val="24"/>
                  <w:szCs w:val="24"/>
                </w:rPr>
                <w:t>7.2.3</w:t>
              </w:r>
            </w:hyperlink>
            <w:r w:rsidRPr="00ED5E2C">
              <w:rPr>
                <w:rFonts w:ascii="Times New Roman" w:eastAsia="Tahoma" w:hAnsi="Times New Roman" w:cs="Times New Roman"/>
                <w:color w:val="000000" w:themeColor="text1"/>
                <w:sz w:val="24"/>
                <w:szCs w:val="24"/>
              </w:rPr>
              <w:t>, а также некапитальных сооружений, предназначенных для охраны транспортных средств</w:t>
            </w:r>
          </w:p>
        </w:tc>
        <w:tc>
          <w:tcPr>
            <w:tcW w:w="7111" w:type="dxa"/>
          </w:tcPr>
          <w:p w14:paraId="2FFBB314" w14:textId="4147B1E0" w:rsidR="00EC5B28" w:rsidRPr="00ED5E2C" w:rsidRDefault="00252BED"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4F667C48" w14:textId="77777777" w:rsidTr="0051301F">
        <w:tc>
          <w:tcPr>
            <w:tcW w:w="537" w:type="dxa"/>
          </w:tcPr>
          <w:p w14:paraId="02422E46" w14:textId="77777777" w:rsidR="00EC5B28" w:rsidRPr="00ED5E2C" w:rsidRDefault="00EC5B28" w:rsidP="00ED5E2C">
            <w:pPr>
              <w:pStyle w:val="af7"/>
              <w:numPr>
                <w:ilvl w:val="0"/>
                <w:numId w:val="32"/>
              </w:numPr>
              <w:rPr>
                <w:rFonts w:ascii="Times New Roman" w:hAnsi="Times New Roman" w:cs="Times New Roman"/>
                <w:color w:val="000000" w:themeColor="text1"/>
                <w:sz w:val="24"/>
                <w:szCs w:val="24"/>
              </w:rPr>
            </w:pPr>
          </w:p>
        </w:tc>
        <w:tc>
          <w:tcPr>
            <w:tcW w:w="2284" w:type="dxa"/>
          </w:tcPr>
          <w:p w14:paraId="3FF5EEC6"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Благоустройство территории</w:t>
            </w:r>
          </w:p>
        </w:tc>
        <w:tc>
          <w:tcPr>
            <w:tcW w:w="1611" w:type="dxa"/>
          </w:tcPr>
          <w:p w14:paraId="58D5F660" w14:textId="77777777" w:rsidR="00EC5B28" w:rsidRPr="00ED5E2C" w:rsidRDefault="00EC5B28"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12.0.2</w:t>
            </w:r>
          </w:p>
        </w:tc>
        <w:tc>
          <w:tcPr>
            <w:tcW w:w="3761" w:type="dxa"/>
          </w:tcPr>
          <w:p w14:paraId="2359A68E"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декоративных, технических, планировочных, </w:t>
            </w:r>
            <w:r w:rsidRPr="00ED5E2C">
              <w:rPr>
                <w:rFonts w:ascii="Times New Roman" w:eastAsia="Tahoma" w:hAnsi="Times New Roman" w:cs="Times New Roman"/>
                <w:color w:val="000000" w:themeColor="text1"/>
                <w:sz w:val="24"/>
                <w:szCs w:val="24"/>
              </w:rPr>
              <w:lastRenderedPageBreak/>
              <w:t>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111" w:type="dxa"/>
          </w:tcPr>
          <w:p w14:paraId="41575BB8" w14:textId="1B46D91D" w:rsidR="00EC5B28" w:rsidRPr="00ED5E2C" w:rsidRDefault="00252BED"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ED5E2C">
              <w:rPr>
                <w:rFonts w:ascii="Times New Roman" w:eastAsia="Tahoma" w:hAnsi="Times New Roman" w:cs="Times New Roman"/>
                <w:color w:val="000000" w:themeColor="text1"/>
                <w:sz w:val="24"/>
                <w:szCs w:val="24"/>
              </w:rPr>
              <w:lastRenderedPageBreak/>
              <w:t>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bl>
    <w:p w14:paraId="026420EF" w14:textId="77777777" w:rsidR="00D70951" w:rsidRDefault="00D70951" w:rsidP="00ED5E2C">
      <w:pPr>
        <w:keepNext/>
        <w:keepLines/>
        <w:outlineLvl w:val="1"/>
        <w:rPr>
          <w:rFonts w:ascii="Times New Roman" w:eastAsia="Tahoma" w:hAnsi="Times New Roman" w:cs="Times New Roman"/>
          <w:b/>
          <w:bCs/>
          <w:color w:val="000000" w:themeColor="text1"/>
          <w:sz w:val="24"/>
          <w:szCs w:val="24"/>
        </w:rPr>
      </w:pPr>
    </w:p>
    <w:p w14:paraId="34DF7895" w14:textId="67109655" w:rsidR="00EC5B28" w:rsidRDefault="00EC5B28" w:rsidP="00ED5E2C">
      <w:pPr>
        <w:keepNext/>
        <w:keepLines/>
        <w:outlineLvl w:val="1"/>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5DD21586" w14:textId="77777777" w:rsidR="00D70951" w:rsidRPr="00ED5E2C" w:rsidRDefault="00D70951" w:rsidP="00ED5E2C">
      <w:pPr>
        <w:keepNext/>
        <w:keepLines/>
        <w:outlineLvl w:val="1"/>
        <w:rPr>
          <w:rFonts w:ascii="Times New Roman" w:eastAsiaTheme="majorEastAsia" w:hAnsi="Times New Roman" w:cs="Times New Roman"/>
          <w:b/>
          <w:bCs/>
          <w:color w:val="000000" w:themeColor="text1"/>
          <w:sz w:val="24"/>
          <w:szCs w:val="24"/>
        </w:rPr>
      </w:pPr>
    </w:p>
    <w:p w14:paraId="7C21BA5A" w14:textId="77777777" w:rsidR="00EC5B28" w:rsidRPr="00ED5E2C" w:rsidRDefault="00EC5B28"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654"/>
        <w:gridCol w:w="2220"/>
        <w:gridCol w:w="1731"/>
        <w:gridCol w:w="3802"/>
        <w:gridCol w:w="6897"/>
      </w:tblGrid>
      <w:tr w:rsidR="0039011E" w:rsidRPr="00ED5E2C" w14:paraId="7E771454" w14:textId="77777777" w:rsidTr="007A7849">
        <w:tc>
          <w:tcPr>
            <w:tcW w:w="654" w:type="dxa"/>
          </w:tcPr>
          <w:p w14:paraId="31610CF7" w14:textId="2BCD22A9" w:rsidR="00252BED" w:rsidRPr="00ED5E2C" w:rsidRDefault="00252BED" w:rsidP="00ED5E2C">
            <w:pPr>
              <w:ind w:left="113"/>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220" w:type="dxa"/>
          </w:tcPr>
          <w:p w14:paraId="733B27CF" w14:textId="77B774CC" w:rsidR="00252BED" w:rsidRPr="00ED5E2C" w:rsidRDefault="00252BE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3F73265D" w14:textId="5408BA48" w:rsidR="00252BED" w:rsidRPr="00ED5E2C" w:rsidRDefault="00252BE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3802" w:type="dxa"/>
          </w:tcPr>
          <w:p w14:paraId="3F93827F" w14:textId="6DDF45E1" w:rsidR="00252BED" w:rsidRPr="00ED5E2C" w:rsidRDefault="00252BE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897" w:type="dxa"/>
            <w:tcBorders>
              <w:bottom w:val="single" w:sz="4" w:space="0" w:color="auto"/>
            </w:tcBorders>
          </w:tcPr>
          <w:p w14:paraId="19020B45" w14:textId="2988ADE5" w:rsidR="00252BED" w:rsidRPr="00ED5E2C" w:rsidRDefault="00252BE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2D1DF0B2" w14:textId="77777777" w:rsidTr="007A7849">
        <w:tc>
          <w:tcPr>
            <w:tcW w:w="654" w:type="dxa"/>
            <w:vMerge w:val="restart"/>
          </w:tcPr>
          <w:p w14:paraId="2EC39EB8"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val="restart"/>
          </w:tcPr>
          <w:p w14:paraId="21ACBCCE"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Малоэтажная многоквартирная жилая застройка</w:t>
            </w:r>
          </w:p>
        </w:tc>
        <w:tc>
          <w:tcPr>
            <w:tcW w:w="1731" w:type="dxa"/>
            <w:vMerge w:val="restart"/>
          </w:tcPr>
          <w:p w14:paraId="7AD3FB02" w14:textId="77777777" w:rsidR="00EC5B28" w:rsidRPr="00ED5E2C" w:rsidRDefault="00EC5B28"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2.1.1</w:t>
            </w:r>
          </w:p>
        </w:tc>
        <w:tc>
          <w:tcPr>
            <w:tcW w:w="3802" w:type="dxa"/>
            <w:vMerge w:val="restart"/>
            <w:tcBorders>
              <w:right w:val="single" w:sz="4" w:space="0" w:color="auto"/>
            </w:tcBorders>
          </w:tcPr>
          <w:p w14:paraId="31516334"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 </w:t>
            </w:r>
          </w:p>
        </w:tc>
        <w:tc>
          <w:tcPr>
            <w:tcW w:w="6897" w:type="dxa"/>
            <w:tcBorders>
              <w:top w:val="single" w:sz="4" w:space="0" w:color="auto"/>
              <w:left w:val="single" w:sz="4" w:space="0" w:color="auto"/>
              <w:bottom w:val="single" w:sz="4" w:space="0" w:color="auto"/>
              <w:right w:val="single" w:sz="4" w:space="0" w:color="auto"/>
            </w:tcBorders>
          </w:tcPr>
          <w:p w14:paraId="1A5795E3" w14:textId="5F908B3F"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w:t>
            </w:r>
            <w:r w:rsidR="00252BED"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 xml:space="preserve">000 </w:t>
            </w:r>
            <w:r w:rsidR="00115DA7" w:rsidRPr="00ED5E2C">
              <w:rPr>
                <w:rFonts w:ascii="Times New Roman" w:eastAsia="Tahoma" w:hAnsi="Times New Roman" w:cs="Times New Roman"/>
                <w:color w:val="000000" w:themeColor="text1"/>
                <w:sz w:val="24"/>
                <w:szCs w:val="24"/>
              </w:rPr>
              <w:t>кв.м</w:t>
            </w:r>
          </w:p>
        </w:tc>
      </w:tr>
      <w:tr w:rsidR="0039011E" w:rsidRPr="00ED5E2C" w14:paraId="04809927" w14:textId="77777777" w:rsidTr="007A7849">
        <w:tc>
          <w:tcPr>
            <w:tcW w:w="654" w:type="dxa"/>
            <w:vMerge/>
          </w:tcPr>
          <w:p w14:paraId="70A79E39"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696DEE6F"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396110BC"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5BCBD22A"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354A753E" w14:textId="473ADA5C"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15000</w:t>
            </w:r>
            <w:r w:rsidR="00252BED" w:rsidRPr="00ED5E2C">
              <w:rPr>
                <w:rFonts w:ascii="Times New Roman" w:eastAsia="Tahoma" w:hAnsi="Times New Roman" w:cs="Times New Roman"/>
                <w:color w:val="000000" w:themeColor="text1"/>
                <w:sz w:val="24"/>
                <w:szCs w:val="24"/>
              </w:rPr>
              <w:t>0</w:t>
            </w:r>
            <w:r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49D96527" w14:textId="77777777" w:rsidTr="007A7849">
        <w:tc>
          <w:tcPr>
            <w:tcW w:w="654" w:type="dxa"/>
            <w:vMerge/>
          </w:tcPr>
          <w:p w14:paraId="54802789"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53799FB7"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7BF10D5D"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699A997A"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6AFEBE5A" w14:textId="5C1A804C"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17883934" w14:textId="77777777" w:rsidTr="007A7849">
        <w:tc>
          <w:tcPr>
            <w:tcW w:w="654" w:type="dxa"/>
            <w:vMerge/>
          </w:tcPr>
          <w:p w14:paraId="340A56B8"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0BADAA9D"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2076ED61"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0D7D5964"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1CDAF8D1" w14:textId="00D5035C"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499CD059" w14:textId="77777777" w:rsidTr="007A7849">
        <w:tc>
          <w:tcPr>
            <w:tcW w:w="654" w:type="dxa"/>
            <w:vMerge/>
          </w:tcPr>
          <w:p w14:paraId="60073A1C"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104D232F"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7A4B81D6"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3DC0DEAF"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2B2BC7CD" w14:textId="4D4629FB"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w:t>
            </w:r>
            <w:r w:rsidR="00586829" w:rsidRPr="00ED5E2C">
              <w:rPr>
                <w:rFonts w:ascii="Times New Roman" w:eastAsia="Tahoma" w:hAnsi="Times New Roman" w:cs="Times New Roman"/>
                <w:color w:val="000000" w:themeColor="text1"/>
                <w:sz w:val="24"/>
                <w:szCs w:val="24"/>
              </w:rPr>
              <w:t>ий, строений, сооружений – 16 м</w:t>
            </w:r>
          </w:p>
        </w:tc>
      </w:tr>
      <w:tr w:rsidR="0039011E" w:rsidRPr="00ED5E2C" w14:paraId="5D7FCA56" w14:textId="77777777" w:rsidTr="007A7849">
        <w:trPr>
          <w:trHeight w:val="838"/>
        </w:trPr>
        <w:tc>
          <w:tcPr>
            <w:tcW w:w="654" w:type="dxa"/>
            <w:vMerge/>
          </w:tcPr>
          <w:p w14:paraId="1FF1CE1C"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1A7CD19B"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4181DB16"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2DBEA22D"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05606142" w14:textId="0C78E08D"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w:t>
            </w:r>
            <w:r w:rsidR="00586829" w:rsidRPr="00ED5E2C">
              <w:rPr>
                <w:rFonts w:ascii="Times New Roman" w:eastAsia="Tahoma" w:hAnsi="Times New Roman" w:cs="Times New Roman"/>
                <w:color w:val="000000" w:themeColor="text1"/>
                <w:sz w:val="24"/>
                <w:szCs w:val="24"/>
              </w:rPr>
              <w:t>аницах земельного участка – 15%</w:t>
            </w:r>
          </w:p>
        </w:tc>
      </w:tr>
      <w:tr w:rsidR="0039011E" w:rsidRPr="00ED5E2C" w14:paraId="123FB2BA" w14:textId="77777777" w:rsidTr="007A7849">
        <w:trPr>
          <w:trHeight w:val="276"/>
        </w:trPr>
        <w:tc>
          <w:tcPr>
            <w:tcW w:w="654" w:type="dxa"/>
            <w:vMerge w:val="restart"/>
          </w:tcPr>
          <w:p w14:paraId="0A822946"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val="restart"/>
          </w:tcPr>
          <w:p w14:paraId="3E7628B6"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Оказание услуг связи</w:t>
            </w:r>
          </w:p>
        </w:tc>
        <w:tc>
          <w:tcPr>
            <w:tcW w:w="1731" w:type="dxa"/>
            <w:vMerge w:val="restart"/>
          </w:tcPr>
          <w:p w14:paraId="5604B67E"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3.2.3</w:t>
            </w:r>
          </w:p>
        </w:tc>
        <w:tc>
          <w:tcPr>
            <w:tcW w:w="3802" w:type="dxa"/>
            <w:vMerge w:val="restart"/>
            <w:tcBorders>
              <w:right w:val="single" w:sz="4" w:space="0" w:color="auto"/>
            </w:tcBorders>
          </w:tcPr>
          <w:p w14:paraId="0DD9DA97"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897" w:type="dxa"/>
            <w:tcBorders>
              <w:top w:val="single" w:sz="4" w:space="0" w:color="auto"/>
              <w:left w:val="single" w:sz="4" w:space="0" w:color="auto"/>
              <w:bottom w:val="single" w:sz="4" w:space="0" w:color="auto"/>
              <w:right w:val="single" w:sz="4" w:space="0" w:color="auto"/>
            </w:tcBorders>
          </w:tcPr>
          <w:p w14:paraId="79A38C06" w14:textId="37D7D988"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6BC2496B" w14:textId="77777777" w:rsidTr="007A7849">
        <w:trPr>
          <w:trHeight w:val="276"/>
        </w:trPr>
        <w:tc>
          <w:tcPr>
            <w:tcW w:w="654" w:type="dxa"/>
            <w:vMerge/>
          </w:tcPr>
          <w:p w14:paraId="30B83674"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260DD26A"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7B4DF0EA"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78203AFD"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0783F107" w14:textId="6ACEBAD1"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09574510" w14:textId="77777777" w:rsidTr="007A7849">
        <w:trPr>
          <w:trHeight w:val="276"/>
        </w:trPr>
        <w:tc>
          <w:tcPr>
            <w:tcW w:w="654" w:type="dxa"/>
            <w:vMerge/>
          </w:tcPr>
          <w:p w14:paraId="178790B3"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46C6DC33"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55FA5AB5"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0076A4DB"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629F0387" w14:textId="7050D38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12A12C33" w14:textId="77777777" w:rsidTr="007A7849">
        <w:trPr>
          <w:trHeight w:val="276"/>
        </w:trPr>
        <w:tc>
          <w:tcPr>
            <w:tcW w:w="654" w:type="dxa"/>
            <w:vMerge/>
          </w:tcPr>
          <w:p w14:paraId="74012EC8"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6C6CA2CB"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1EAE3491"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1C236B08"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15CDC8E8" w14:textId="0B2AFF08"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4E9E3BC7" w14:textId="77777777" w:rsidTr="007A7849">
        <w:trPr>
          <w:trHeight w:val="276"/>
        </w:trPr>
        <w:tc>
          <w:tcPr>
            <w:tcW w:w="654" w:type="dxa"/>
            <w:vMerge/>
          </w:tcPr>
          <w:p w14:paraId="4C2951AE"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682F600B"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7C846C0C"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7F31F155"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3A043627" w14:textId="59BC2872"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20 м</w:t>
            </w:r>
          </w:p>
        </w:tc>
      </w:tr>
      <w:tr w:rsidR="0039011E" w:rsidRPr="00ED5E2C" w14:paraId="16810BB0" w14:textId="77777777" w:rsidTr="007A7849">
        <w:trPr>
          <w:trHeight w:val="147"/>
        </w:trPr>
        <w:tc>
          <w:tcPr>
            <w:tcW w:w="654" w:type="dxa"/>
            <w:vMerge w:val="restart"/>
          </w:tcPr>
          <w:p w14:paraId="5014FA68"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val="restart"/>
          </w:tcPr>
          <w:p w14:paraId="4FD74823"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Амбулаторное ветеринарное обслуживание</w:t>
            </w:r>
          </w:p>
        </w:tc>
        <w:tc>
          <w:tcPr>
            <w:tcW w:w="1731" w:type="dxa"/>
            <w:vMerge w:val="restart"/>
          </w:tcPr>
          <w:p w14:paraId="10F7572F" w14:textId="77777777" w:rsidR="00EC5B28" w:rsidRPr="00ED5E2C" w:rsidRDefault="00EC5B28"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3.10.1</w:t>
            </w:r>
          </w:p>
        </w:tc>
        <w:tc>
          <w:tcPr>
            <w:tcW w:w="3802" w:type="dxa"/>
            <w:vMerge w:val="restart"/>
            <w:tcBorders>
              <w:right w:val="single" w:sz="4" w:space="0" w:color="auto"/>
            </w:tcBorders>
          </w:tcPr>
          <w:p w14:paraId="7BD87233"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6897" w:type="dxa"/>
            <w:tcBorders>
              <w:top w:val="single" w:sz="4" w:space="0" w:color="auto"/>
              <w:left w:val="single" w:sz="4" w:space="0" w:color="auto"/>
              <w:bottom w:val="single" w:sz="4" w:space="0" w:color="auto"/>
              <w:right w:val="single" w:sz="4" w:space="0" w:color="auto"/>
            </w:tcBorders>
          </w:tcPr>
          <w:p w14:paraId="39A1FD59" w14:textId="6EC115A3"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w:t>
            </w:r>
            <w:r w:rsidR="00525758"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 xml:space="preserve">00 </w:t>
            </w:r>
            <w:r w:rsidR="00115DA7" w:rsidRPr="00ED5E2C">
              <w:rPr>
                <w:rFonts w:ascii="Times New Roman" w:eastAsia="Tahoma" w:hAnsi="Times New Roman" w:cs="Times New Roman"/>
                <w:color w:val="000000" w:themeColor="text1"/>
                <w:sz w:val="24"/>
                <w:szCs w:val="24"/>
              </w:rPr>
              <w:t>кв.м</w:t>
            </w:r>
          </w:p>
        </w:tc>
      </w:tr>
      <w:tr w:rsidR="0039011E" w:rsidRPr="00ED5E2C" w14:paraId="4DB9DBD5" w14:textId="77777777" w:rsidTr="007A7849">
        <w:trPr>
          <w:trHeight w:val="415"/>
        </w:trPr>
        <w:tc>
          <w:tcPr>
            <w:tcW w:w="654" w:type="dxa"/>
            <w:vMerge/>
          </w:tcPr>
          <w:p w14:paraId="6FAA15EF"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6B185819" w14:textId="77777777" w:rsidR="00EC5B28" w:rsidRPr="00ED5E2C" w:rsidRDefault="00EC5B28" w:rsidP="00ED5E2C">
            <w:pPr>
              <w:rPr>
                <w:rFonts w:ascii="Times New Roman" w:eastAsia="Tahoma" w:hAnsi="Times New Roman" w:cs="Times New Roman"/>
                <w:color w:val="000000" w:themeColor="text1"/>
                <w:sz w:val="24"/>
                <w:szCs w:val="24"/>
              </w:rPr>
            </w:pPr>
          </w:p>
        </w:tc>
        <w:tc>
          <w:tcPr>
            <w:tcW w:w="1731" w:type="dxa"/>
            <w:vMerge/>
          </w:tcPr>
          <w:p w14:paraId="1FF8B50A" w14:textId="77777777" w:rsidR="00EC5B28" w:rsidRPr="00ED5E2C" w:rsidRDefault="00EC5B28" w:rsidP="00ED5E2C">
            <w:pPr>
              <w:jc w:val="center"/>
              <w:rPr>
                <w:rFonts w:ascii="Times New Roman" w:eastAsia="Tahoma" w:hAnsi="Times New Roman" w:cs="Times New Roman"/>
                <w:color w:val="000000" w:themeColor="text1"/>
                <w:sz w:val="24"/>
                <w:szCs w:val="24"/>
              </w:rPr>
            </w:pPr>
          </w:p>
        </w:tc>
        <w:tc>
          <w:tcPr>
            <w:tcW w:w="3802" w:type="dxa"/>
            <w:vMerge/>
            <w:tcBorders>
              <w:right w:val="single" w:sz="4" w:space="0" w:color="auto"/>
            </w:tcBorders>
          </w:tcPr>
          <w:p w14:paraId="23460126" w14:textId="77777777" w:rsidR="00EC5B28" w:rsidRPr="00ED5E2C" w:rsidRDefault="00EC5B28" w:rsidP="00ED5E2C">
            <w:pPr>
              <w:rPr>
                <w:rFonts w:ascii="Times New Roman" w:eastAsia="Tahoma"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4FA6D157" w14:textId="00680940"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772D6B0E" w14:textId="77777777" w:rsidTr="007A7849">
        <w:trPr>
          <w:trHeight w:val="415"/>
        </w:trPr>
        <w:tc>
          <w:tcPr>
            <w:tcW w:w="654" w:type="dxa"/>
            <w:vMerge/>
          </w:tcPr>
          <w:p w14:paraId="6E33636D"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447A3FC3" w14:textId="77777777" w:rsidR="00EC5B28" w:rsidRPr="00ED5E2C" w:rsidRDefault="00EC5B28" w:rsidP="00ED5E2C">
            <w:pPr>
              <w:rPr>
                <w:rFonts w:ascii="Times New Roman" w:eastAsia="Tahoma" w:hAnsi="Times New Roman" w:cs="Times New Roman"/>
                <w:color w:val="000000" w:themeColor="text1"/>
                <w:sz w:val="24"/>
                <w:szCs w:val="24"/>
              </w:rPr>
            </w:pPr>
          </w:p>
        </w:tc>
        <w:tc>
          <w:tcPr>
            <w:tcW w:w="1731" w:type="dxa"/>
            <w:vMerge/>
          </w:tcPr>
          <w:p w14:paraId="20ECFCB9" w14:textId="77777777" w:rsidR="00EC5B28" w:rsidRPr="00ED5E2C" w:rsidRDefault="00EC5B28" w:rsidP="00ED5E2C">
            <w:pPr>
              <w:jc w:val="center"/>
              <w:rPr>
                <w:rFonts w:ascii="Times New Roman" w:eastAsia="Tahoma" w:hAnsi="Times New Roman" w:cs="Times New Roman"/>
                <w:color w:val="000000" w:themeColor="text1"/>
                <w:sz w:val="24"/>
                <w:szCs w:val="24"/>
              </w:rPr>
            </w:pPr>
          </w:p>
        </w:tc>
        <w:tc>
          <w:tcPr>
            <w:tcW w:w="3802" w:type="dxa"/>
            <w:vMerge/>
            <w:tcBorders>
              <w:right w:val="single" w:sz="4" w:space="0" w:color="auto"/>
            </w:tcBorders>
          </w:tcPr>
          <w:p w14:paraId="3EA819BA" w14:textId="77777777" w:rsidR="00EC5B28" w:rsidRPr="00ED5E2C" w:rsidRDefault="00EC5B28" w:rsidP="00ED5E2C">
            <w:pPr>
              <w:rPr>
                <w:rFonts w:ascii="Times New Roman" w:eastAsia="Tahoma"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51EFCA36" w14:textId="2D105DAB"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340186B2" w14:textId="77777777" w:rsidTr="007A7849">
        <w:trPr>
          <w:trHeight w:val="415"/>
        </w:trPr>
        <w:tc>
          <w:tcPr>
            <w:tcW w:w="654" w:type="dxa"/>
            <w:vMerge/>
          </w:tcPr>
          <w:p w14:paraId="2470F871"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1CF7C060" w14:textId="77777777" w:rsidR="00EC5B28" w:rsidRPr="00ED5E2C" w:rsidRDefault="00EC5B28" w:rsidP="00ED5E2C">
            <w:pPr>
              <w:rPr>
                <w:rFonts w:ascii="Times New Roman" w:eastAsia="Tahoma" w:hAnsi="Times New Roman" w:cs="Times New Roman"/>
                <w:color w:val="000000" w:themeColor="text1"/>
                <w:sz w:val="24"/>
                <w:szCs w:val="24"/>
              </w:rPr>
            </w:pPr>
          </w:p>
        </w:tc>
        <w:tc>
          <w:tcPr>
            <w:tcW w:w="1731" w:type="dxa"/>
            <w:vMerge/>
          </w:tcPr>
          <w:p w14:paraId="679BD4A0" w14:textId="77777777" w:rsidR="00EC5B28" w:rsidRPr="00ED5E2C" w:rsidRDefault="00EC5B28" w:rsidP="00ED5E2C">
            <w:pPr>
              <w:jc w:val="center"/>
              <w:rPr>
                <w:rFonts w:ascii="Times New Roman" w:eastAsia="Tahoma" w:hAnsi="Times New Roman" w:cs="Times New Roman"/>
                <w:color w:val="000000" w:themeColor="text1"/>
                <w:sz w:val="24"/>
                <w:szCs w:val="24"/>
              </w:rPr>
            </w:pPr>
          </w:p>
        </w:tc>
        <w:tc>
          <w:tcPr>
            <w:tcW w:w="3802" w:type="dxa"/>
            <w:vMerge/>
            <w:tcBorders>
              <w:right w:val="single" w:sz="4" w:space="0" w:color="auto"/>
            </w:tcBorders>
          </w:tcPr>
          <w:p w14:paraId="6038EF57" w14:textId="77777777" w:rsidR="00EC5B28" w:rsidRPr="00ED5E2C" w:rsidRDefault="00EC5B28" w:rsidP="00ED5E2C">
            <w:pPr>
              <w:rPr>
                <w:rFonts w:ascii="Times New Roman" w:eastAsia="Tahoma"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0342C80F" w14:textId="4352B635"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09FC55F9" w14:textId="77777777" w:rsidTr="007A7849">
        <w:trPr>
          <w:trHeight w:val="70"/>
        </w:trPr>
        <w:tc>
          <w:tcPr>
            <w:tcW w:w="654" w:type="dxa"/>
            <w:vMerge/>
          </w:tcPr>
          <w:p w14:paraId="39992AB1"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4407927B" w14:textId="77777777" w:rsidR="00EC5B28" w:rsidRPr="00ED5E2C" w:rsidRDefault="00EC5B28" w:rsidP="00ED5E2C">
            <w:pPr>
              <w:rPr>
                <w:rFonts w:ascii="Times New Roman" w:eastAsia="Tahoma" w:hAnsi="Times New Roman" w:cs="Times New Roman"/>
                <w:color w:val="000000" w:themeColor="text1"/>
                <w:sz w:val="24"/>
                <w:szCs w:val="24"/>
              </w:rPr>
            </w:pPr>
          </w:p>
        </w:tc>
        <w:tc>
          <w:tcPr>
            <w:tcW w:w="1731" w:type="dxa"/>
            <w:vMerge/>
          </w:tcPr>
          <w:p w14:paraId="718B4BC7" w14:textId="77777777" w:rsidR="00EC5B28" w:rsidRPr="00ED5E2C" w:rsidRDefault="00EC5B28" w:rsidP="00ED5E2C">
            <w:pPr>
              <w:jc w:val="center"/>
              <w:rPr>
                <w:rFonts w:ascii="Times New Roman" w:eastAsia="Tahoma" w:hAnsi="Times New Roman" w:cs="Times New Roman"/>
                <w:color w:val="000000" w:themeColor="text1"/>
                <w:sz w:val="24"/>
                <w:szCs w:val="24"/>
              </w:rPr>
            </w:pPr>
          </w:p>
        </w:tc>
        <w:tc>
          <w:tcPr>
            <w:tcW w:w="3802" w:type="dxa"/>
            <w:vMerge/>
            <w:tcBorders>
              <w:right w:val="single" w:sz="4" w:space="0" w:color="auto"/>
            </w:tcBorders>
          </w:tcPr>
          <w:p w14:paraId="07E6FBFF" w14:textId="77777777" w:rsidR="00EC5B28" w:rsidRPr="00ED5E2C" w:rsidRDefault="00EC5B28" w:rsidP="00ED5E2C">
            <w:pPr>
              <w:rPr>
                <w:rFonts w:ascii="Times New Roman" w:eastAsia="Tahoma"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435E0BED" w14:textId="311CCF00"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w:t>
            </w:r>
            <w:r w:rsidR="00586829" w:rsidRPr="00ED5E2C">
              <w:rPr>
                <w:rFonts w:ascii="Times New Roman" w:eastAsia="Tahoma" w:hAnsi="Times New Roman" w:cs="Times New Roman"/>
                <w:color w:val="000000" w:themeColor="text1"/>
                <w:sz w:val="24"/>
                <w:szCs w:val="24"/>
              </w:rPr>
              <w:t xml:space="preserve"> 7 м</w:t>
            </w:r>
          </w:p>
        </w:tc>
      </w:tr>
      <w:tr w:rsidR="0039011E" w:rsidRPr="00ED5E2C" w14:paraId="7167B75B" w14:textId="77777777" w:rsidTr="007A7849">
        <w:trPr>
          <w:trHeight w:val="415"/>
        </w:trPr>
        <w:tc>
          <w:tcPr>
            <w:tcW w:w="654" w:type="dxa"/>
            <w:vMerge/>
          </w:tcPr>
          <w:p w14:paraId="307AE0E3"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75123D7A" w14:textId="77777777" w:rsidR="00EC5B28" w:rsidRPr="00ED5E2C" w:rsidRDefault="00EC5B28" w:rsidP="00ED5E2C">
            <w:pPr>
              <w:rPr>
                <w:rFonts w:ascii="Times New Roman" w:eastAsia="Tahoma" w:hAnsi="Times New Roman" w:cs="Times New Roman"/>
                <w:color w:val="000000" w:themeColor="text1"/>
                <w:sz w:val="24"/>
                <w:szCs w:val="24"/>
              </w:rPr>
            </w:pPr>
          </w:p>
        </w:tc>
        <w:tc>
          <w:tcPr>
            <w:tcW w:w="1731" w:type="dxa"/>
            <w:vMerge/>
          </w:tcPr>
          <w:p w14:paraId="57CD696E" w14:textId="77777777" w:rsidR="00EC5B28" w:rsidRPr="00ED5E2C" w:rsidRDefault="00EC5B28" w:rsidP="00ED5E2C">
            <w:pPr>
              <w:jc w:val="center"/>
              <w:rPr>
                <w:rFonts w:ascii="Times New Roman" w:eastAsia="Tahoma" w:hAnsi="Times New Roman" w:cs="Times New Roman"/>
                <w:color w:val="000000" w:themeColor="text1"/>
                <w:sz w:val="24"/>
                <w:szCs w:val="24"/>
              </w:rPr>
            </w:pPr>
          </w:p>
        </w:tc>
        <w:tc>
          <w:tcPr>
            <w:tcW w:w="3802" w:type="dxa"/>
            <w:vMerge/>
            <w:tcBorders>
              <w:right w:val="single" w:sz="4" w:space="0" w:color="auto"/>
            </w:tcBorders>
          </w:tcPr>
          <w:p w14:paraId="7E528164" w14:textId="77777777" w:rsidR="00EC5B28" w:rsidRPr="00ED5E2C" w:rsidRDefault="00EC5B28" w:rsidP="00ED5E2C">
            <w:pPr>
              <w:rPr>
                <w:rFonts w:ascii="Times New Roman" w:eastAsia="Tahoma"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3E3AD0C4" w14:textId="19F5C302"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w:t>
            </w:r>
            <w:r w:rsidR="008A42F2" w:rsidRPr="00ED5E2C">
              <w:rPr>
                <w:rFonts w:ascii="Times New Roman" w:eastAsia="Tahoma" w:hAnsi="Times New Roman" w:cs="Times New Roman"/>
                <w:color w:val="000000" w:themeColor="text1"/>
                <w:sz w:val="24"/>
                <w:szCs w:val="24"/>
              </w:rPr>
              <w:t>5</w:t>
            </w:r>
            <w:r w:rsidR="00586829" w:rsidRPr="00ED5E2C">
              <w:rPr>
                <w:rFonts w:ascii="Times New Roman" w:eastAsia="Tahoma" w:hAnsi="Times New Roman" w:cs="Times New Roman"/>
                <w:color w:val="000000" w:themeColor="text1"/>
                <w:sz w:val="24"/>
                <w:szCs w:val="24"/>
              </w:rPr>
              <w:t>%</w:t>
            </w:r>
          </w:p>
        </w:tc>
      </w:tr>
      <w:tr w:rsidR="0039011E" w:rsidRPr="00ED5E2C" w14:paraId="5F26249B" w14:textId="77777777" w:rsidTr="007A7849">
        <w:tc>
          <w:tcPr>
            <w:tcW w:w="654" w:type="dxa"/>
            <w:vMerge w:val="restart"/>
          </w:tcPr>
          <w:p w14:paraId="32F21B31"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val="restart"/>
          </w:tcPr>
          <w:p w14:paraId="0D09E778"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Деловое управление</w:t>
            </w:r>
          </w:p>
        </w:tc>
        <w:tc>
          <w:tcPr>
            <w:tcW w:w="1731" w:type="dxa"/>
            <w:vMerge w:val="restart"/>
          </w:tcPr>
          <w:p w14:paraId="500190B4" w14:textId="77777777" w:rsidR="00EC5B28" w:rsidRPr="00ED5E2C" w:rsidRDefault="00EC5B28"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4.1</w:t>
            </w:r>
          </w:p>
        </w:tc>
        <w:tc>
          <w:tcPr>
            <w:tcW w:w="3802" w:type="dxa"/>
            <w:vMerge w:val="restart"/>
            <w:tcBorders>
              <w:right w:val="single" w:sz="4" w:space="0" w:color="auto"/>
            </w:tcBorders>
          </w:tcPr>
          <w:p w14:paraId="67192660"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897" w:type="dxa"/>
            <w:tcBorders>
              <w:top w:val="single" w:sz="4" w:space="0" w:color="auto"/>
              <w:left w:val="single" w:sz="4" w:space="0" w:color="auto"/>
              <w:bottom w:val="single" w:sz="4" w:space="0" w:color="auto"/>
              <w:right w:val="single" w:sz="4" w:space="0" w:color="auto"/>
            </w:tcBorders>
          </w:tcPr>
          <w:p w14:paraId="4AE21AAC" w14:textId="3237999E"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w:t>
            </w:r>
            <w:r w:rsidR="00F14515"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 xml:space="preserve">00 </w:t>
            </w:r>
            <w:r w:rsidR="00115DA7" w:rsidRPr="00ED5E2C">
              <w:rPr>
                <w:rFonts w:ascii="Times New Roman" w:eastAsia="Tahoma" w:hAnsi="Times New Roman" w:cs="Times New Roman"/>
                <w:color w:val="000000" w:themeColor="text1"/>
                <w:sz w:val="24"/>
                <w:szCs w:val="24"/>
              </w:rPr>
              <w:t>кв.м</w:t>
            </w:r>
          </w:p>
        </w:tc>
      </w:tr>
      <w:tr w:rsidR="0039011E" w:rsidRPr="00ED5E2C" w14:paraId="5E546809" w14:textId="77777777" w:rsidTr="007A7849">
        <w:tc>
          <w:tcPr>
            <w:tcW w:w="654" w:type="dxa"/>
            <w:vMerge/>
          </w:tcPr>
          <w:p w14:paraId="55572C45"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0C4A245E"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1361E0B3"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2CF5EF7F"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71F1A503" w14:textId="1A0D132D"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24F88E33" w14:textId="77777777" w:rsidTr="007A7849">
        <w:tc>
          <w:tcPr>
            <w:tcW w:w="654" w:type="dxa"/>
            <w:vMerge/>
          </w:tcPr>
          <w:p w14:paraId="67281C86"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08DB392B"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5D2CDD18"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1D2ABD95"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0BB7CB22" w14:textId="07CEC71A"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608DA832" w14:textId="77777777" w:rsidTr="007A7849">
        <w:tc>
          <w:tcPr>
            <w:tcW w:w="654" w:type="dxa"/>
            <w:vMerge/>
          </w:tcPr>
          <w:p w14:paraId="6E7412DE"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7604AE67"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2CA3AB04"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1DE48D33"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6409A1B6" w14:textId="408EA294"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0EA00358" w14:textId="77777777" w:rsidTr="007A7849">
        <w:tc>
          <w:tcPr>
            <w:tcW w:w="654" w:type="dxa"/>
            <w:vMerge/>
          </w:tcPr>
          <w:p w14:paraId="357A6147"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32F2B5D6"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2436B2CD"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61763711"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0F2B63CA" w14:textId="7FCBA359"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7AB63CC2" w14:textId="77777777" w:rsidTr="007A7849">
        <w:tc>
          <w:tcPr>
            <w:tcW w:w="654" w:type="dxa"/>
            <w:vMerge/>
          </w:tcPr>
          <w:p w14:paraId="2BACFAF8"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2624D82F"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6E863F9D"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2F43613F"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46F6876D" w14:textId="5416AB31"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w:t>
            </w:r>
            <w:r w:rsidR="008A42F2" w:rsidRPr="00ED5E2C">
              <w:rPr>
                <w:rFonts w:ascii="Times New Roman" w:eastAsia="Tahoma" w:hAnsi="Times New Roman" w:cs="Times New Roman"/>
                <w:color w:val="000000" w:themeColor="text1"/>
                <w:sz w:val="24"/>
                <w:szCs w:val="24"/>
              </w:rPr>
              <w:t>5</w:t>
            </w:r>
            <w:r w:rsidR="00586829" w:rsidRPr="00ED5E2C">
              <w:rPr>
                <w:rFonts w:ascii="Times New Roman" w:eastAsia="Tahoma" w:hAnsi="Times New Roman" w:cs="Times New Roman"/>
                <w:color w:val="000000" w:themeColor="text1"/>
                <w:sz w:val="24"/>
                <w:szCs w:val="24"/>
              </w:rPr>
              <w:t>%</w:t>
            </w:r>
          </w:p>
        </w:tc>
      </w:tr>
      <w:tr w:rsidR="0039011E" w:rsidRPr="00ED5E2C" w14:paraId="416DD957" w14:textId="77777777" w:rsidTr="007A7849">
        <w:tc>
          <w:tcPr>
            <w:tcW w:w="654" w:type="dxa"/>
            <w:vMerge w:val="restart"/>
          </w:tcPr>
          <w:p w14:paraId="3C45C85A"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val="restart"/>
          </w:tcPr>
          <w:p w14:paraId="5C23F17F"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Магазины</w:t>
            </w:r>
          </w:p>
        </w:tc>
        <w:tc>
          <w:tcPr>
            <w:tcW w:w="1731" w:type="dxa"/>
            <w:vMerge w:val="restart"/>
          </w:tcPr>
          <w:p w14:paraId="69F475F1" w14:textId="77777777" w:rsidR="00EC5B28" w:rsidRPr="00ED5E2C" w:rsidRDefault="00EC5B28"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4.4</w:t>
            </w:r>
          </w:p>
        </w:tc>
        <w:tc>
          <w:tcPr>
            <w:tcW w:w="3802" w:type="dxa"/>
            <w:vMerge w:val="restart"/>
            <w:tcBorders>
              <w:right w:val="single" w:sz="4" w:space="0" w:color="auto"/>
            </w:tcBorders>
          </w:tcPr>
          <w:p w14:paraId="625D9277"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897" w:type="dxa"/>
            <w:tcBorders>
              <w:top w:val="single" w:sz="4" w:space="0" w:color="auto"/>
              <w:left w:val="single" w:sz="4" w:space="0" w:color="auto"/>
              <w:bottom w:val="single" w:sz="4" w:space="0" w:color="auto"/>
              <w:right w:val="single" w:sz="4" w:space="0" w:color="auto"/>
            </w:tcBorders>
          </w:tcPr>
          <w:p w14:paraId="3AC8B8FF" w14:textId="02A55FDF"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w:t>
            </w:r>
            <w:r w:rsidR="00525758" w:rsidRPr="00ED5E2C">
              <w:rPr>
                <w:rFonts w:ascii="Times New Roman" w:eastAsia="Tahoma" w:hAnsi="Times New Roman" w:cs="Times New Roman"/>
                <w:color w:val="000000" w:themeColor="text1"/>
                <w:sz w:val="24"/>
                <w:szCs w:val="24"/>
              </w:rPr>
              <w:t>50</w:t>
            </w:r>
            <w:r w:rsidRPr="00ED5E2C">
              <w:rPr>
                <w:rFonts w:ascii="Times New Roman" w:eastAsia="Tahoma" w:hAnsi="Times New Roman" w:cs="Times New Roman"/>
                <w:color w:val="000000" w:themeColor="text1"/>
                <w:sz w:val="24"/>
                <w:szCs w:val="24"/>
              </w:rPr>
              <w:t xml:space="preserve">0 </w:t>
            </w:r>
            <w:r w:rsidR="00115DA7" w:rsidRPr="00ED5E2C">
              <w:rPr>
                <w:rFonts w:ascii="Times New Roman" w:eastAsia="Tahoma" w:hAnsi="Times New Roman" w:cs="Times New Roman"/>
                <w:color w:val="000000" w:themeColor="text1"/>
                <w:sz w:val="24"/>
                <w:szCs w:val="24"/>
              </w:rPr>
              <w:t>кв.м</w:t>
            </w:r>
          </w:p>
        </w:tc>
      </w:tr>
      <w:tr w:rsidR="0039011E" w:rsidRPr="00ED5E2C" w14:paraId="3D743CF6" w14:textId="77777777" w:rsidTr="007A7849">
        <w:tc>
          <w:tcPr>
            <w:tcW w:w="654" w:type="dxa"/>
            <w:vMerge/>
          </w:tcPr>
          <w:p w14:paraId="2E37BC1E"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2B3898C0"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3548CD06"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44EE3FC3"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0310FADA" w14:textId="1D5B9C2C"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3940E8A8" w14:textId="77777777" w:rsidTr="007A7849">
        <w:tc>
          <w:tcPr>
            <w:tcW w:w="654" w:type="dxa"/>
            <w:vMerge/>
          </w:tcPr>
          <w:p w14:paraId="2F5372F3"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2F6DACFE"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1D926883"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14C03412"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2C9A5F25" w14:textId="2C376D73"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74B3F80C" w14:textId="77777777" w:rsidTr="007A7849">
        <w:tc>
          <w:tcPr>
            <w:tcW w:w="654" w:type="dxa"/>
            <w:vMerge/>
          </w:tcPr>
          <w:p w14:paraId="0A2A432F"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126026DD"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0DBF9606"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09EB1E54"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1BF72E32" w14:textId="0579093E"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172F2076" w14:textId="77777777" w:rsidTr="007A7849">
        <w:tc>
          <w:tcPr>
            <w:tcW w:w="654" w:type="dxa"/>
            <w:vMerge/>
          </w:tcPr>
          <w:p w14:paraId="373FD3EE"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26B216C5"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19205E15"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09C60F4B"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0E45648D" w14:textId="28D5C554"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2693E0BD" w14:textId="77777777" w:rsidTr="007A7849">
        <w:tc>
          <w:tcPr>
            <w:tcW w:w="654" w:type="dxa"/>
            <w:vMerge/>
          </w:tcPr>
          <w:p w14:paraId="05FCFAEE"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55332871"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26A368CB"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65F8033E"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76A15702" w14:textId="5E7CBE36"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w:t>
            </w:r>
            <w:r w:rsidR="008A42F2" w:rsidRPr="00ED5E2C">
              <w:rPr>
                <w:rFonts w:ascii="Times New Roman" w:eastAsia="Tahoma" w:hAnsi="Times New Roman" w:cs="Times New Roman"/>
                <w:color w:val="000000" w:themeColor="text1"/>
                <w:sz w:val="24"/>
                <w:szCs w:val="24"/>
              </w:rPr>
              <w:t>5</w:t>
            </w:r>
            <w:r w:rsidR="00586829" w:rsidRPr="00ED5E2C">
              <w:rPr>
                <w:rFonts w:ascii="Times New Roman" w:eastAsia="Tahoma" w:hAnsi="Times New Roman" w:cs="Times New Roman"/>
                <w:color w:val="000000" w:themeColor="text1"/>
                <w:sz w:val="24"/>
                <w:szCs w:val="24"/>
              </w:rPr>
              <w:t>%</w:t>
            </w:r>
          </w:p>
        </w:tc>
      </w:tr>
      <w:tr w:rsidR="0039011E" w:rsidRPr="00ED5E2C" w14:paraId="63FA42A4" w14:textId="77777777" w:rsidTr="007A7849">
        <w:tc>
          <w:tcPr>
            <w:tcW w:w="654" w:type="dxa"/>
            <w:vMerge w:val="restart"/>
          </w:tcPr>
          <w:p w14:paraId="122173A0"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val="restart"/>
          </w:tcPr>
          <w:p w14:paraId="285D871C"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Банковская и страховая деятельность</w:t>
            </w:r>
          </w:p>
        </w:tc>
        <w:tc>
          <w:tcPr>
            <w:tcW w:w="1731" w:type="dxa"/>
            <w:vMerge w:val="restart"/>
          </w:tcPr>
          <w:p w14:paraId="271509AD" w14:textId="77777777" w:rsidR="00EC5B28" w:rsidRPr="00ED5E2C" w:rsidRDefault="00EC5B28"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3802" w:type="dxa"/>
            <w:vMerge w:val="restart"/>
            <w:tcBorders>
              <w:right w:val="single" w:sz="4" w:space="0" w:color="auto"/>
            </w:tcBorders>
          </w:tcPr>
          <w:p w14:paraId="6D20F6C7"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6897" w:type="dxa"/>
            <w:tcBorders>
              <w:top w:val="single" w:sz="4" w:space="0" w:color="auto"/>
              <w:left w:val="single" w:sz="4" w:space="0" w:color="auto"/>
              <w:bottom w:val="single" w:sz="4" w:space="0" w:color="auto"/>
              <w:right w:val="single" w:sz="4" w:space="0" w:color="auto"/>
            </w:tcBorders>
          </w:tcPr>
          <w:p w14:paraId="24A834B1" w14:textId="5E82F344"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3FB5ECAC" w14:textId="77777777" w:rsidTr="007A7849">
        <w:tc>
          <w:tcPr>
            <w:tcW w:w="654" w:type="dxa"/>
            <w:vMerge/>
          </w:tcPr>
          <w:p w14:paraId="12DB6D57"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06FE5B54"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67026C3F"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62FF98B5"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02924035" w14:textId="60BB59C8"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710F2529" w14:textId="77777777" w:rsidTr="007A7849">
        <w:tc>
          <w:tcPr>
            <w:tcW w:w="654" w:type="dxa"/>
            <w:vMerge/>
          </w:tcPr>
          <w:p w14:paraId="41455DE6"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1D30221D"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5A99790B"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4CC571EA"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4DAFEC75" w14:textId="5DE68658"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2CF9F478" w14:textId="77777777" w:rsidTr="007A7849">
        <w:tc>
          <w:tcPr>
            <w:tcW w:w="654" w:type="dxa"/>
            <w:vMerge/>
          </w:tcPr>
          <w:p w14:paraId="6D117BDF"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52C9FC18"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29D8F5B8"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035754E3"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48602F0D" w14:textId="15961B3A"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0D92B24C" w14:textId="77777777" w:rsidTr="007A7849">
        <w:tc>
          <w:tcPr>
            <w:tcW w:w="654" w:type="dxa"/>
            <w:vMerge/>
          </w:tcPr>
          <w:p w14:paraId="0C2464E8"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6B3FCC6E"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099281FD"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54917B49"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6C337815" w14:textId="12BA65DA"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52F84D2A" w14:textId="77777777" w:rsidTr="007A7849">
        <w:tc>
          <w:tcPr>
            <w:tcW w:w="654" w:type="dxa"/>
            <w:vMerge/>
          </w:tcPr>
          <w:p w14:paraId="4FCEBA0B"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48C406D2"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2346836D"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632CBDF8"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4680B6F9" w14:textId="22207CC2"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w:t>
            </w:r>
            <w:r w:rsidR="008A42F2" w:rsidRPr="00ED5E2C">
              <w:rPr>
                <w:rFonts w:ascii="Times New Roman" w:eastAsia="Tahoma" w:hAnsi="Times New Roman" w:cs="Times New Roman"/>
                <w:color w:val="000000" w:themeColor="text1"/>
                <w:sz w:val="24"/>
                <w:szCs w:val="24"/>
              </w:rPr>
              <w:t>5</w:t>
            </w:r>
            <w:r w:rsidR="00586829" w:rsidRPr="00ED5E2C">
              <w:rPr>
                <w:rFonts w:ascii="Times New Roman" w:eastAsia="Tahoma" w:hAnsi="Times New Roman" w:cs="Times New Roman"/>
                <w:color w:val="000000" w:themeColor="text1"/>
                <w:sz w:val="24"/>
                <w:szCs w:val="24"/>
              </w:rPr>
              <w:t>%</w:t>
            </w:r>
          </w:p>
        </w:tc>
      </w:tr>
      <w:tr w:rsidR="0039011E" w:rsidRPr="00ED5E2C" w14:paraId="6090A1B5" w14:textId="77777777" w:rsidTr="007A7849">
        <w:tc>
          <w:tcPr>
            <w:tcW w:w="654" w:type="dxa"/>
            <w:vMerge w:val="restart"/>
          </w:tcPr>
          <w:p w14:paraId="1AB534E1"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val="restart"/>
          </w:tcPr>
          <w:p w14:paraId="34BA4F71"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Общественное питание</w:t>
            </w:r>
          </w:p>
        </w:tc>
        <w:tc>
          <w:tcPr>
            <w:tcW w:w="1731" w:type="dxa"/>
            <w:vMerge w:val="restart"/>
          </w:tcPr>
          <w:p w14:paraId="6A866243" w14:textId="77777777" w:rsidR="00EC5B28" w:rsidRPr="00ED5E2C" w:rsidRDefault="00EC5B28"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4.6</w:t>
            </w:r>
          </w:p>
        </w:tc>
        <w:tc>
          <w:tcPr>
            <w:tcW w:w="3802" w:type="dxa"/>
            <w:vMerge w:val="restart"/>
            <w:tcBorders>
              <w:right w:val="single" w:sz="4" w:space="0" w:color="auto"/>
            </w:tcBorders>
          </w:tcPr>
          <w:p w14:paraId="407497BB"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897" w:type="dxa"/>
            <w:tcBorders>
              <w:top w:val="single" w:sz="4" w:space="0" w:color="auto"/>
              <w:left w:val="single" w:sz="4" w:space="0" w:color="auto"/>
              <w:bottom w:val="single" w:sz="4" w:space="0" w:color="auto"/>
              <w:right w:val="single" w:sz="4" w:space="0" w:color="auto"/>
            </w:tcBorders>
          </w:tcPr>
          <w:p w14:paraId="53EDB048" w14:textId="0E7044F2"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w:t>
            </w:r>
            <w:r w:rsidR="00F14515"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 xml:space="preserve">00 </w:t>
            </w:r>
            <w:r w:rsidR="00115DA7" w:rsidRPr="00ED5E2C">
              <w:rPr>
                <w:rFonts w:ascii="Times New Roman" w:eastAsia="Tahoma" w:hAnsi="Times New Roman" w:cs="Times New Roman"/>
                <w:color w:val="000000" w:themeColor="text1"/>
                <w:sz w:val="24"/>
                <w:szCs w:val="24"/>
              </w:rPr>
              <w:t>кв.м</w:t>
            </w:r>
          </w:p>
        </w:tc>
      </w:tr>
      <w:tr w:rsidR="0039011E" w:rsidRPr="00ED5E2C" w14:paraId="2586C828" w14:textId="77777777" w:rsidTr="007A7849">
        <w:tc>
          <w:tcPr>
            <w:tcW w:w="654" w:type="dxa"/>
            <w:vMerge/>
          </w:tcPr>
          <w:p w14:paraId="279877A5"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1F32B515"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7759ACAF"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4642AF68"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0750101C" w14:textId="0411B1FD"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201E5572" w14:textId="77777777" w:rsidTr="007A7849">
        <w:tc>
          <w:tcPr>
            <w:tcW w:w="654" w:type="dxa"/>
            <w:vMerge/>
          </w:tcPr>
          <w:p w14:paraId="3EB97309"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6B7EE534"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7E2BD9EC"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7354316F"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7FF97584" w14:textId="3568B76F"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5BF87347" w14:textId="77777777" w:rsidTr="007A7849">
        <w:tc>
          <w:tcPr>
            <w:tcW w:w="654" w:type="dxa"/>
            <w:vMerge/>
          </w:tcPr>
          <w:p w14:paraId="46C0C012"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6B953B38"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570DB486"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43D36926"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2075A2EF" w14:textId="077B1FB1"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6C65F903" w14:textId="77777777" w:rsidTr="007A7849">
        <w:tc>
          <w:tcPr>
            <w:tcW w:w="654" w:type="dxa"/>
            <w:vMerge/>
          </w:tcPr>
          <w:p w14:paraId="656B5D6E"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62EC41B7"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1CA1F3E2"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0C15D5E2"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3CBAFC18" w14:textId="641B18A9"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40E888C8" w14:textId="77777777" w:rsidTr="007A7849">
        <w:tc>
          <w:tcPr>
            <w:tcW w:w="654" w:type="dxa"/>
            <w:vMerge/>
          </w:tcPr>
          <w:p w14:paraId="1F0ECF32"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162F623F"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32D8BD64"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3FE66923"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055C4C52" w14:textId="50CE110E"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w:t>
            </w:r>
            <w:r w:rsidR="008A42F2" w:rsidRPr="00ED5E2C">
              <w:rPr>
                <w:rFonts w:ascii="Times New Roman" w:eastAsia="Tahoma" w:hAnsi="Times New Roman" w:cs="Times New Roman"/>
                <w:color w:val="000000" w:themeColor="text1"/>
                <w:sz w:val="24"/>
                <w:szCs w:val="24"/>
              </w:rPr>
              <w:t>5</w:t>
            </w:r>
            <w:r w:rsidR="00586829" w:rsidRPr="00ED5E2C">
              <w:rPr>
                <w:rFonts w:ascii="Times New Roman" w:eastAsia="Tahoma" w:hAnsi="Times New Roman" w:cs="Times New Roman"/>
                <w:color w:val="000000" w:themeColor="text1"/>
                <w:sz w:val="24"/>
                <w:szCs w:val="24"/>
              </w:rPr>
              <w:t>%</w:t>
            </w:r>
          </w:p>
        </w:tc>
      </w:tr>
      <w:tr w:rsidR="0039011E" w:rsidRPr="00ED5E2C" w14:paraId="0992FDC8" w14:textId="77777777" w:rsidTr="007A7849">
        <w:tc>
          <w:tcPr>
            <w:tcW w:w="654" w:type="dxa"/>
            <w:vMerge w:val="restart"/>
          </w:tcPr>
          <w:p w14:paraId="33D433D4"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val="restart"/>
          </w:tcPr>
          <w:p w14:paraId="6ED51751"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Гостиничное обслуживание</w:t>
            </w:r>
          </w:p>
        </w:tc>
        <w:tc>
          <w:tcPr>
            <w:tcW w:w="1731" w:type="dxa"/>
            <w:vMerge w:val="restart"/>
          </w:tcPr>
          <w:p w14:paraId="7FEC6D51" w14:textId="77777777" w:rsidR="00EC5B28" w:rsidRPr="00ED5E2C" w:rsidRDefault="00EC5B28"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4.7</w:t>
            </w:r>
          </w:p>
        </w:tc>
        <w:tc>
          <w:tcPr>
            <w:tcW w:w="3802" w:type="dxa"/>
            <w:vMerge w:val="restart"/>
            <w:tcBorders>
              <w:right w:val="single" w:sz="4" w:space="0" w:color="auto"/>
            </w:tcBorders>
          </w:tcPr>
          <w:p w14:paraId="2C2AB609"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гостиниц</w:t>
            </w:r>
          </w:p>
        </w:tc>
        <w:tc>
          <w:tcPr>
            <w:tcW w:w="6897" w:type="dxa"/>
            <w:tcBorders>
              <w:top w:val="single" w:sz="4" w:space="0" w:color="auto"/>
              <w:left w:val="single" w:sz="4" w:space="0" w:color="auto"/>
              <w:bottom w:val="single" w:sz="4" w:space="0" w:color="auto"/>
              <w:right w:val="single" w:sz="4" w:space="0" w:color="auto"/>
            </w:tcBorders>
          </w:tcPr>
          <w:p w14:paraId="7D96499D" w14:textId="35E5E19F"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400 </w:t>
            </w:r>
            <w:r w:rsidR="00115DA7" w:rsidRPr="00ED5E2C">
              <w:rPr>
                <w:rFonts w:ascii="Times New Roman" w:eastAsia="Tahoma" w:hAnsi="Times New Roman" w:cs="Times New Roman"/>
                <w:color w:val="000000" w:themeColor="text1"/>
                <w:sz w:val="24"/>
                <w:szCs w:val="24"/>
              </w:rPr>
              <w:t>кв.м</w:t>
            </w:r>
          </w:p>
        </w:tc>
      </w:tr>
      <w:tr w:rsidR="0039011E" w:rsidRPr="00ED5E2C" w14:paraId="52F97235" w14:textId="77777777" w:rsidTr="007A7849">
        <w:tc>
          <w:tcPr>
            <w:tcW w:w="654" w:type="dxa"/>
            <w:vMerge/>
          </w:tcPr>
          <w:p w14:paraId="671E8AF1"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19C51C9D"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39E77D71"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00C419B1"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7E1A5345" w14:textId="4F0D58C4"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3818D3C9" w14:textId="77777777" w:rsidTr="007A7849">
        <w:tc>
          <w:tcPr>
            <w:tcW w:w="654" w:type="dxa"/>
            <w:vMerge/>
          </w:tcPr>
          <w:p w14:paraId="469F2F19"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63DEB5BC"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71EEDD76"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73B2F4D8"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336801C6" w14:textId="1A44F1CC"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02A6FE8B" w14:textId="77777777" w:rsidTr="007A7849">
        <w:tc>
          <w:tcPr>
            <w:tcW w:w="654" w:type="dxa"/>
            <w:vMerge/>
          </w:tcPr>
          <w:p w14:paraId="2B818B1B"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23C2506B"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7093E8E4"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755A72BA"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29F04C2C" w14:textId="31ED2A4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5BF8E097" w14:textId="77777777" w:rsidTr="007A7849">
        <w:tc>
          <w:tcPr>
            <w:tcW w:w="654" w:type="dxa"/>
            <w:vMerge/>
          </w:tcPr>
          <w:p w14:paraId="5B7FC3B5"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4F83CCD9"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0E56865D"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286D55FC"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058860DE" w14:textId="283AB6F5"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7A1B953A" w14:textId="77777777" w:rsidTr="007A7849">
        <w:tc>
          <w:tcPr>
            <w:tcW w:w="654" w:type="dxa"/>
            <w:vMerge/>
          </w:tcPr>
          <w:p w14:paraId="75CCE6AE"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50BA9BA5"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21F1DB4A"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56767142"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18E3E6D7" w14:textId="3C23212F"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w:t>
            </w:r>
            <w:r w:rsidR="006A4BB1" w:rsidRPr="00ED5E2C">
              <w:rPr>
                <w:rFonts w:ascii="Times New Roman" w:eastAsia="Tahoma" w:hAnsi="Times New Roman" w:cs="Times New Roman"/>
                <w:color w:val="000000" w:themeColor="text1"/>
                <w:sz w:val="24"/>
                <w:szCs w:val="24"/>
              </w:rPr>
              <w:t>5</w:t>
            </w:r>
            <w:r w:rsidR="00586829" w:rsidRPr="00ED5E2C">
              <w:rPr>
                <w:rFonts w:ascii="Times New Roman" w:eastAsia="Tahoma" w:hAnsi="Times New Roman" w:cs="Times New Roman"/>
                <w:color w:val="000000" w:themeColor="text1"/>
                <w:sz w:val="24"/>
                <w:szCs w:val="24"/>
              </w:rPr>
              <w:t>%</w:t>
            </w:r>
          </w:p>
        </w:tc>
      </w:tr>
      <w:tr w:rsidR="0039011E" w:rsidRPr="00ED5E2C" w14:paraId="207E98FF" w14:textId="77777777" w:rsidTr="007A7849">
        <w:tc>
          <w:tcPr>
            <w:tcW w:w="654" w:type="dxa"/>
          </w:tcPr>
          <w:p w14:paraId="5D180548" w14:textId="77777777" w:rsidR="00735889" w:rsidRPr="00ED5E2C" w:rsidRDefault="00735889" w:rsidP="00ED5E2C">
            <w:pPr>
              <w:pStyle w:val="af7"/>
              <w:numPr>
                <w:ilvl w:val="0"/>
                <w:numId w:val="33"/>
              </w:numPr>
              <w:rPr>
                <w:rFonts w:ascii="Times New Roman" w:hAnsi="Times New Roman" w:cs="Times New Roman"/>
                <w:color w:val="000000" w:themeColor="text1"/>
                <w:sz w:val="24"/>
                <w:szCs w:val="24"/>
              </w:rPr>
            </w:pPr>
          </w:p>
        </w:tc>
        <w:tc>
          <w:tcPr>
            <w:tcW w:w="2220" w:type="dxa"/>
          </w:tcPr>
          <w:p w14:paraId="7D8F7CEF" w14:textId="7853C985" w:rsidR="00735889" w:rsidRPr="00ED5E2C" w:rsidRDefault="0073588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Стоянка транспортных средств</w:t>
            </w:r>
          </w:p>
        </w:tc>
        <w:tc>
          <w:tcPr>
            <w:tcW w:w="1731" w:type="dxa"/>
          </w:tcPr>
          <w:p w14:paraId="04B8DE9B" w14:textId="4166F398" w:rsidR="00735889" w:rsidRPr="00ED5E2C" w:rsidRDefault="0073588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4.9.2</w:t>
            </w:r>
          </w:p>
        </w:tc>
        <w:tc>
          <w:tcPr>
            <w:tcW w:w="3802" w:type="dxa"/>
            <w:tcBorders>
              <w:right w:val="single" w:sz="4" w:space="0" w:color="auto"/>
            </w:tcBorders>
          </w:tcPr>
          <w:p w14:paraId="43408480" w14:textId="259BE6DC" w:rsidR="00735889" w:rsidRPr="00ED5E2C" w:rsidRDefault="0073588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897" w:type="dxa"/>
            <w:tcBorders>
              <w:top w:val="single" w:sz="4" w:space="0" w:color="auto"/>
              <w:left w:val="single" w:sz="4" w:space="0" w:color="auto"/>
              <w:bottom w:val="single" w:sz="4" w:space="0" w:color="auto"/>
              <w:right w:val="single" w:sz="4" w:space="0" w:color="auto"/>
            </w:tcBorders>
          </w:tcPr>
          <w:p w14:paraId="68F45B30" w14:textId="4E134665" w:rsidR="00735889" w:rsidRPr="00ED5E2C" w:rsidRDefault="0073588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25 кв.м</w:t>
            </w:r>
          </w:p>
          <w:p w14:paraId="1D27F214" w14:textId="54807FCF" w:rsidR="00735889" w:rsidRPr="00ED5E2C" w:rsidRDefault="00735889"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200 кв.м</w:t>
            </w:r>
          </w:p>
        </w:tc>
      </w:tr>
      <w:tr w:rsidR="0039011E" w:rsidRPr="00ED5E2C" w14:paraId="413DC829" w14:textId="77777777" w:rsidTr="007A7849">
        <w:trPr>
          <w:trHeight w:val="45"/>
        </w:trPr>
        <w:tc>
          <w:tcPr>
            <w:tcW w:w="654" w:type="dxa"/>
            <w:vMerge w:val="restart"/>
          </w:tcPr>
          <w:p w14:paraId="0F38CB15"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val="restart"/>
          </w:tcPr>
          <w:p w14:paraId="10D3A598"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 занятий спортом в помещениях</w:t>
            </w:r>
          </w:p>
        </w:tc>
        <w:tc>
          <w:tcPr>
            <w:tcW w:w="1731" w:type="dxa"/>
            <w:vMerge w:val="restart"/>
          </w:tcPr>
          <w:p w14:paraId="22847E34" w14:textId="77777777" w:rsidR="00EC5B28" w:rsidRPr="00ED5E2C" w:rsidRDefault="00EC5B28"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5.1.2</w:t>
            </w:r>
          </w:p>
        </w:tc>
        <w:tc>
          <w:tcPr>
            <w:tcW w:w="3802" w:type="dxa"/>
            <w:vMerge w:val="restart"/>
            <w:tcBorders>
              <w:right w:val="single" w:sz="4" w:space="0" w:color="auto"/>
            </w:tcBorders>
          </w:tcPr>
          <w:p w14:paraId="4FEA5D64"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6897" w:type="dxa"/>
            <w:tcBorders>
              <w:top w:val="single" w:sz="4" w:space="0" w:color="auto"/>
              <w:left w:val="single" w:sz="4" w:space="0" w:color="auto"/>
              <w:bottom w:val="single" w:sz="4" w:space="0" w:color="auto"/>
              <w:right w:val="single" w:sz="4" w:space="0" w:color="auto"/>
            </w:tcBorders>
          </w:tcPr>
          <w:p w14:paraId="6D0DB09F" w14:textId="60B41059"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300 </w:t>
            </w:r>
            <w:r w:rsidR="00115DA7" w:rsidRPr="00ED5E2C">
              <w:rPr>
                <w:rFonts w:ascii="Times New Roman" w:eastAsia="Tahoma" w:hAnsi="Times New Roman" w:cs="Times New Roman"/>
                <w:color w:val="000000" w:themeColor="text1"/>
                <w:sz w:val="24"/>
                <w:szCs w:val="24"/>
              </w:rPr>
              <w:t>кв.м</w:t>
            </w:r>
          </w:p>
        </w:tc>
      </w:tr>
      <w:tr w:rsidR="0039011E" w:rsidRPr="00ED5E2C" w14:paraId="18EFC755" w14:textId="77777777" w:rsidTr="007A7849">
        <w:trPr>
          <w:trHeight w:val="45"/>
        </w:trPr>
        <w:tc>
          <w:tcPr>
            <w:tcW w:w="654" w:type="dxa"/>
            <w:vMerge/>
          </w:tcPr>
          <w:p w14:paraId="7A34A53B"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50B3CE8E"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1D07FCD2"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567AD8F5"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41E21295" w14:textId="58D11B63"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–5000 </w:t>
            </w:r>
            <w:r w:rsidR="00115DA7" w:rsidRPr="00ED5E2C">
              <w:rPr>
                <w:rFonts w:ascii="Times New Roman" w:eastAsia="Tahoma" w:hAnsi="Times New Roman" w:cs="Times New Roman"/>
                <w:color w:val="000000" w:themeColor="text1"/>
                <w:sz w:val="24"/>
                <w:szCs w:val="24"/>
              </w:rPr>
              <w:t>кв</w:t>
            </w:r>
            <w:r w:rsidR="00735889" w:rsidRPr="00ED5E2C">
              <w:rPr>
                <w:rFonts w:ascii="Times New Roman" w:eastAsia="Tahoma" w:hAnsi="Times New Roman" w:cs="Times New Roman"/>
                <w:color w:val="000000" w:themeColor="text1"/>
                <w:sz w:val="24"/>
                <w:szCs w:val="24"/>
              </w:rPr>
              <w:t>.</w:t>
            </w:r>
            <w:r w:rsidR="00115DA7" w:rsidRPr="00ED5E2C">
              <w:rPr>
                <w:rFonts w:ascii="Times New Roman" w:eastAsia="Tahoma" w:hAnsi="Times New Roman" w:cs="Times New Roman"/>
                <w:color w:val="000000" w:themeColor="text1"/>
                <w:sz w:val="24"/>
                <w:szCs w:val="24"/>
              </w:rPr>
              <w:t>м</w:t>
            </w:r>
          </w:p>
        </w:tc>
      </w:tr>
      <w:tr w:rsidR="0039011E" w:rsidRPr="00ED5E2C" w14:paraId="242B6CD8" w14:textId="77777777" w:rsidTr="007A7849">
        <w:trPr>
          <w:trHeight w:val="45"/>
        </w:trPr>
        <w:tc>
          <w:tcPr>
            <w:tcW w:w="654" w:type="dxa"/>
            <w:vMerge/>
          </w:tcPr>
          <w:p w14:paraId="41BEBC41"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4D48E22E"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0019CD04"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78DABECF"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7AD6F96B" w14:textId="3DDF36DE"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6222677B" w14:textId="77777777" w:rsidTr="007A7849">
        <w:trPr>
          <w:trHeight w:val="45"/>
        </w:trPr>
        <w:tc>
          <w:tcPr>
            <w:tcW w:w="654" w:type="dxa"/>
            <w:vMerge/>
          </w:tcPr>
          <w:p w14:paraId="30FB4E65"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33FB4DD0"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4AE4E53A"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4A3AB28B"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48E05B7B" w14:textId="591E61D6"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512C553B" w14:textId="77777777" w:rsidTr="007A7849">
        <w:trPr>
          <w:trHeight w:val="45"/>
        </w:trPr>
        <w:tc>
          <w:tcPr>
            <w:tcW w:w="654" w:type="dxa"/>
            <w:vMerge/>
          </w:tcPr>
          <w:p w14:paraId="5CE8C5CE"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68F94DCB"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3F2A5C68"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5727DEB1"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2F970F22" w14:textId="0D3106BC"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6191D921" w14:textId="77777777" w:rsidTr="007A7849">
        <w:trPr>
          <w:trHeight w:val="45"/>
        </w:trPr>
        <w:tc>
          <w:tcPr>
            <w:tcW w:w="654" w:type="dxa"/>
            <w:vMerge/>
          </w:tcPr>
          <w:p w14:paraId="2CCE9605"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0C5E12A4"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0FFDC25F"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1516711C"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18FDF44C" w14:textId="1958DAC6"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w:t>
            </w:r>
            <w:r w:rsidR="008A42F2" w:rsidRPr="00ED5E2C">
              <w:rPr>
                <w:rFonts w:ascii="Times New Roman" w:eastAsia="Tahoma" w:hAnsi="Times New Roman" w:cs="Times New Roman"/>
                <w:color w:val="000000" w:themeColor="text1"/>
                <w:sz w:val="24"/>
                <w:szCs w:val="24"/>
              </w:rPr>
              <w:t>5</w:t>
            </w:r>
            <w:r w:rsidR="00B6057D" w:rsidRPr="00ED5E2C">
              <w:rPr>
                <w:rFonts w:ascii="Times New Roman" w:eastAsia="Tahoma" w:hAnsi="Times New Roman" w:cs="Times New Roman"/>
                <w:color w:val="000000" w:themeColor="text1"/>
                <w:sz w:val="24"/>
                <w:szCs w:val="24"/>
              </w:rPr>
              <w:t>%</w:t>
            </w:r>
          </w:p>
        </w:tc>
      </w:tr>
      <w:tr w:rsidR="0039011E" w:rsidRPr="00ED5E2C" w14:paraId="20FF2B55" w14:textId="77777777" w:rsidTr="007A7849">
        <w:tc>
          <w:tcPr>
            <w:tcW w:w="654" w:type="dxa"/>
            <w:vMerge w:val="restart"/>
          </w:tcPr>
          <w:p w14:paraId="3343B8CE"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val="restart"/>
          </w:tcPr>
          <w:p w14:paraId="48158D4E"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 внутреннего правопорядка</w:t>
            </w:r>
          </w:p>
        </w:tc>
        <w:tc>
          <w:tcPr>
            <w:tcW w:w="1731" w:type="dxa"/>
            <w:vMerge w:val="restart"/>
          </w:tcPr>
          <w:p w14:paraId="7DDAB456" w14:textId="77777777" w:rsidR="00EC5B28" w:rsidRPr="00ED5E2C" w:rsidRDefault="00EC5B28"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8.3</w:t>
            </w:r>
          </w:p>
        </w:tc>
        <w:tc>
          <w:tcPr>
            <w:tcW w:w="3802" w:type="dxa"/>
            <w:vMerge w:val="restart"/>
            <w:tcBorders>
              <w:right w:val="single" w:sz="4" w:space="0" w:color="auto"/>
            </w:tcBorders>
          </w:tcPr>
          <w:p w14:paraId="4A4540A0"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w:t>
            </w:r>
            <w:r w:rsidRPr="00ED5E2C">
              <w:rPr>
                <w:rFonts w:ascii="Times New Roman" w:eastAsia="Tahoma" w:hAnsi="Times New Roman" w:cs="Times New Roman"/>
                <w:color w:val="000000" w:themeColor="text1"/>
                <w:sz w:val="24"/>
                <w:szCs w:val="24"/>
              </w:rPr>
              <w:lastRenderedPageBreak/>
              <w:t>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97" w:type="dxa"/>
            <w:tcBorders>
              <w:top w:val="single" w:sz="4" w:space="0" w:color="auto"/>
              <w:left w:val="single" w:sz="4" w:space="0" w:color="auto"/>
              <w:bottom w:val="single" w:sz="4" w:space="0" w:color="auto"/>
              <w:right w:val="single" w:sz="4" w:space="0" w:color="auto"/>
            </w:tcBorders>
          </w:tcPr>
          <w:p w14:paraId="5DCD1DDA" w14:textId="76E4129A"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13813398" w14:textId="77777777" w:rsidTr="007A7849">
        <w:tc>
          <w:tcPr>
            <w:tcW w:w="654" w:type="dxa"/>
            <w:vMerge/>
          </w:tcPr>
          <w:p w14:paraId="782E2E5F"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1EB5F231"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4519090F"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6C7D5452"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1F18BFC2" w14:textId="26AA89D8"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5D89B1C9" w14:textId="77777777" w:rsidTr="007A7849">
        <w:tc>
          <w:tcPr>
            <w:tcW w:w="654" w:type="dxa"/>
            <w:vMerge/>
          </w:tcPr>
          <w:p w14:paraId="5EA517F2"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7E9494EC"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25222529"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29F86073"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3898EB5A" w14:textId="7C685999"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23E48AE7" w14:textId="77777777" w:rsidTr="007A7849">
        <w:tc>
          <w:tcPr>
            <w:tcW w:w="654" w:type="dxa"/>
            <w:vMerge/>
          </w:tcPr>
          <w:p w14:paraId="067660E9"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06708BE9"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26B42524"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68019218"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1F4E8F84" w14:textId="0C34EC69"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ED5E2C">
              <w:rPr>
                <w:rFonts w:ascii="Times New Roman" w:eastAsia="Tahoma" w:hAnsi="Times New Roman" w:cs="Times New Roman"/>
                <w:color w:val="000000" w:themeColor="text1"/>
                <w:sz w:val="24"/>
                <w:szCs w:val="24"/>
              </w:rPr>
              <w:lastRenderedPageBreak/>
              <w:t xml:space="preserve">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00CE6BB0" w14:textId="77777777" w:rsidTr="007A7849">
        <w:tc>
          <w:tcPr>
            <w:tcW w:w="654" w:type="dxa"/>
            <w:vMerge/>
          </w:tcPr>
          <w:p w14:paraId="11B1927E"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644DA5B1"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11DA60CE"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01C068BA"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4D7E494A" w14:textId="116532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34C62615" w14:textId="77777777" w:rsidTr="007A7849">
        <w:tc>
          <w:tcPr>
            <w:tcW w:w="654" w:type="dxa"/>
            <w:vMerge/>
          </w:tcPr>
          <w:p w14:paraId="0A05F437"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tcPr>
          <w:p w14:paraId="21769B14"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5E281CFA" w14:textId="77777777" w:rsidR="00EC5B28" w:rsidRPr="00ED5E2C" w:rsidRDefault="00EC5B28" w:rsidP="00ED5E2C">
            <w:pPr>
              <w:jc w:val="center"/>
              <w:rPr>
                <w:rFonts w:ascii="Times New Roman" w:hAnsi="Times New Roman" w:cs="Times New Roman"/>
                <w:color w:val="000000" w:themeColor="text1"/>
                <w:sz w:val="24"/>
                <w:szCs w:val="24"/>
              </w:rPr>
            </w:pPr>
          </w:p>
        </w:tc>
        <w:tc>
          <w:tcPr>
            <w:tcW w:w="3802" w:type="dxa"/>
            <w:vMerge/>
            <w:tcBorders>
              <w:right w:val="single" w:sz="4" w:space="0" w:color="auto"/>
            </w:tcBorders>
          </w:tcPr>
          <w:p w14:paraId="43EC88AF"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64448C45" w14:textId="702E1149"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w:t>
            </w:r>
            <w:r w:rsidR="008A42F2" w:rsidRPr="00ED5E2C">
              <w:rPr>
                <w:rFonts w:ascii="Times New Roman" w:eastAsia="Tahoma" w:hAnsi="Times New Roman" w:cs="Times New Roman"/>
                <w:color w:val="000000" w:themeColor="text1"/>
                <w:sz w:val="24"/>
                <w:szCs w:val="24"/>
              </w:rPr>
              <w:t>5</w:t>
            </w:r>
            <w:r w:rsidR="00B6057D" w:rsidRPr="00ED5E2C">
              <w:rPr>
                <w:rFonts w:ascii="Times New Roman" w:eastAsia="Tahoma" w:hAnsi="Times New Roman" w:cs="Times New Roman"/>
                <w:color w:val="000000" w:themeColor="text1"/>
                <w:sz w:val="24"/>
                <w:szCs w:val="24"/>
              </w:rPr>
              <w:t>%</w:t>
            </w:r>
          </w:p>
        </w:tc>
      </w:tr>
      <w:tr w:rsidR="0039011E" w:rsidRPr="00ED5E2C" w14:paraId="7E1AEF50" w14:textId="77777777" w:rsidTr="007A7849">
        <w:trPr>
          <w:trHeight w:val="45"/>
        </w:trPr>
        <w:tc>
          <w:tcPr>
            <w:tcW w:w="654" w:type="dxa"/>
            <w:vMerge w:val="restart"/>
          </w:tcPr>
          <w:p w14:paraId="69D9BEC8" w14:textId="77777777" w:rsidR="00EC5B28" w:rsidRPr="00ED5E2C" w:rsidRDefault="00EC5B28" w:rsidP="00ED5E2C">
            <w:pPr>
              <w:pStyle w:val="af7"/>
              <w:numPr>
                <w:ilvl w:val="0"/>
                <w:numId w:val="33"/>
              </w:numPr>
              <w:rPr>
                <w:rFonts w:ascii="Times New Roman" w:hAnsi="Times New Roman" w:cs="Times New Roman"/>
                <w:color w:val="000000" w:themeColor="text1"/>
                <w:sz w:val="24"/>
                <w:szCs w:val="24"/>
              </w:rPr>
            </w:pPr>
          </w:p>
        </w:tc>
        <w:tc>
          <w:tcPr>
            <w:tcW w:w="2220" w:type="dxa"/>
            <w:vMerge w:val="restart"/>
          </w:tcPr>
          <w:p w14:paraId="6178E109"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входящие в состав общего имущества собственников индивидуальных жилых домов в малоэтажном жилом комплексе</w:t>
            </w:r>
          </w:p>
        </w:tc>
        <w:tc>
          <w:tcPr>
            <w:tcW w:w="1731" w:type="dxa"/>
            <w:vMerge w:val="restart"/>
          </w:tcPr>
          <w:p w14:paraId="755E0310" w14:textId="77777777" w:rsidR="00EC5B28" w:rsidRPr="00ED5E2C" w:rsidRDefault="00EC5B28"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14.0</w:t>
            </w:r>
          </w:p>
        </w:tc>
        <w:tc>
          <w:tcPr>
            <w:tcW w:w="3802" w:type="dxa"/>
            <w:vMerge w:val="restart"/>
            <w:tcBorders>
              <w:right w:val="single" w:sz="4" w:space="0" w:color="auto"/>
            </w:tcBorders>
          </w:tcPr>
          <w:p w14:paraId="32A87320" w14:textId="77777777" w:rsidR="00EC5B28" w:rsidRPr="00ED5E2C" w:rsidRDefault="00EC5B2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6897" w:type="dxa"/>
            <w:tcBorders>
              <w:top w:val="single" w:sz="4" w:space="0" w:color="auto"/>
              <w:left w:val="single" w:sz="4" w:space="0" w:color="auto"/>
              <w:bottom w:val="single" w:sz="4" w:space="0" w:color="auto"/>
              <w:right w:val="single" w:sz="4" w:space="0" w:color="auto"/>
            </w:tcBorders>
          </w:tcPr>
          <w:p w14:paraId="03556546" w14:textId="7776EC85"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50 </w:t>
            </w:r>
            <w:r w:rsidR="00115DA7" w:rsidRPr="00ED5E2C">
              <w:rPr>
                <w:rFonts w:ascii="Times New Roman" w:eastAsia="Tahoma" w:hAnsi="Times New Roman" w:cs="Times New Roman"/>
                <w:color w:val="000000" w:themeColor="text1"/>
                <w:sz w:val="24"/>
                <w:szCs w:val="24"/>
              </w:rPr>
              <w:t>кв.м</w:t>
            </w:r>
          </w:p>
        </w:tc>
      </w:tr>
      <w:tr w:rsidR="0039011E" w:rsidRPr="00ED5E2C" w14:paraId="13EC39D6" w14:textId="77777777" w:rsidTr="007A7849">
        <w:trPr>
          <w:trHeight w:val="45"/>
        </w:trPr>
        <w:tc>
          <w:tcPr>
            <w:tcW w:w="654" w:type="dxa"/>
            <w:vMerge/>
          </w:tcPr>
          <w:p w14:paraId="6A5BDBCE" w14:textId="77777777" w:rsidR="00EC5B28" w:rsidRPr="00ED5E2C" w:rsidRDefault="00EC5B28" w:rsidP="00ED5E2C">
            <w:pPr>
              <w:rPr>
                <w:rFonts w:ascii="Times New Roman" w:hAnsi="Times New Roman" w:cs="Times New Roman"/>
                <w:color w:val="000000" w:themeColor="text1"/>
                <w:sz w:val="24"/>
                <w:szCs w:val="24"/>
              </w:rPr>
            </w:pPr>
          </w:p>
        </w:tc>
        <w:tc>
          <w:tcPr>
            <w:tcW w:w="2220" w:type="dxa"/>
            <w:vMerge/>
          </w:tcPr>
          <w:p w14:paraId="610C5576"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313771BA"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3712A897"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61DA6F49" w14:textId="4C17047B"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3955E0ED" w14:textId="77777777" w:rsidTr="007A7849">
        <w:trPr>
          <w:trHeight w:val="45"/>
        </w:trPr>
        <w:tc>
          <w:tcPr>
            <w:tcW w:w="654" w:type="dxa"/>
            <w:vMerge/>
          </w:tcPr>
          <w:p w14:paraId="687372F3" w14:textId="77777777" w:rsidR="00EC5B28" w:rsidRPr="00ED5E2C" w:rsidRDefault="00EC5B28" w:rsidP="00ED5E2C">
            <w:pPr>
              <w:rPr>
                <w:rFonts w:ascii="Times New Roman" w:hAnsi="Times New Roman" w:cs="Times New Roman"/>
                <w:color w:val="000000" w:themeColor="text1"/>
                <w:sz w:val="24"/>
                <w:szCs w:val="24"/>
              </w:rPr>
            </w:pPr>
          </w:p>
        </w:tc>
        <w:tc>
          <w:tcPr>
            <w:tcW w:w="2220" w:type="dxa"/>
            <w:vMerge/>
          </w:tcPr>
          <w:p w14:paraId="300DB490"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18D4BB73"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3427FB07"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7CD6039F" w14:textId="14CC5582"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w:t>
            </w:r>
            <w:r w:rsidR="00B6057D" w:rsidRPr="00ED5E2C">
              <w:rPr>
                <w:rFonts w:ascii="Times New Roman" w:eastAsia="Tahoma" w:hAnsi="Times New Roman" w:cs="Times New Roman"/>
                <w:color w:val="000000" w:themeColor="text1"/>
                <w:sz w:val="24"/>
                <w:szCs w:val="24"/>
              </w:rPr>
              <w:t>стка – не подлежит установлению</w:t>
            </w:r>
          </w:p>
        </w:tc>
      </w:tr>
      <w:tr w:rsidR="0039011E" w:rsidRPr="00ED5E2C" w14:paraId="55FC5893" w14:textId="77777777" w:rsidTr="007A7849">
        <w:trPr>
          <w:trHeight w:val="45"/>
        </w:trPr>
        <w:tc>
          <w:tcPr>
            <w:tcW w:w="654" w:type="dxa"/>
            <w:vMerge/>
          </w:tcPr>
          <w:p w14:paraId="2EA2A8CF" w14:textId="77777777" w:rsidR="00EC5B28" w:rsidRPr="00ED5E2C" w:rsidRDefault="00EC5B28" w:rsidP="00ED5E2C">
            <w:pPr>
              <w:rPr>
                <w:rFonts w:ascii="Times New Roman" w:hAnsi="Times New Roman" w:cs="Times New Roman"/>
                <w:color w:val="000000" w:themeColor="text1"/>
                <w:sz w:val="24"/>
                <w:szCs w:val="24"/>
              </w:rPr>
            </w:pPr>
          </w:p>
        </w:tc>
        <w:tc>
          <w:tcPr>
            <w:tcW w:w="2220" w:type="dxa"/>
            <w:vMerge/>
          </w:tcPr>
          <w:p w14:paraId="3132D655"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06553926"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0E7E181C"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166FB195" w14:textId="77777777"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39011E" w:rsidRPr="00ED5E2C" w14:paraId="0A080392" w14:textId="77777777" w:rsidTr="007A7849">
        <w:trPr>
          <w:trHeight w:val="45"/>
        </w:trPr>
        <w:tc>
          <w:tcPr>
            <w:tcW w:w="654" w:type="dxa"/>
            <w:vMerge/>
          </w:tcPr>
          <w:p w14:paraId="4CDEE920" w14:textId="77777777" w:rsidR="00EC5B28" w:rsidRPr="00ED5E2C" w:rsidRDefault="00EC5B28" w:rsidP="00ED5E2C">
            <w:pPr>
              <w:rPr>
                <w:rFonts w:ascii="Times New Roman" w:hAnsi="Times New Roman" w:cs="Times New Roman"/>
                <w:color w:val="000000" w:themeColor="text1"/>
                <w:sz w:val="24"/>
                <w:szCs w:val="24"/>
              </w:rPr>
            </w:pPr>
          </w:p>
        </w:tc>
        <w:tc>
          <w:tcPr>
            <w:tcW w:w="2220" w:type="dxa"/>
            <w:vMerge/>
          </w:tcPr>
          <w:p w14:paraId="1EA255C8"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54C19560"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218C54CD"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1F9DF68B" w14:textId="568BC1AF"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w:t>
            </w:r>
            <w:r w:rsidR="00B6057D" w:rsidRPr="00ED5E2C">
              <w:rPr>
                <w:rFonts w:ascii="Times New Roman" w:eastAsia="Tahoma" w:hAnsi="Times New Roman" w:cs="Times New Roman"/>
                <w:color w:val="000000" w:themeColor="text1"/>
                <w:sz w:val="24"/>
                <w:szCs w:val="24"/>
              </w:rPr>
              <w:t>ений – не подлежит установлению</w:t>
            </w:r>
          </w:p>
        </w:tc>
      </w:tr>
      <w:tr w:rsidR="0039011E" w:rsidRPr="00ED5E2C" w14:paraId="60D46193" w14:textId="77777777" w:rsidTr="007A7849">
        <w:trPr>
          <w:trHeight w:val="45"/>
        </w:trPr>
        <w:tc>
          <w:tcPr>
            <w:tcW w:w="654" w:type="dxa"/>
            <w:vMerge/>
          </w:tcPr>
          <w:p w14:paraId="707DC00B" w14:textId="77777777" w:rsidR="00EC5B28" w:rsidRPr="00ED5E2C" w:rsidRDefault="00EC5B28" w:rsidP="00ED5E2C">
            <w:pPr>
              <w:rPr>
                <w:rFonts w:ascii="Times New Roman" w:hAnsi="Times New Roman" w:cs="Times New Roman"/>
                <w:color w:val="000000" w:themeColor="text1"/>
                <w:sz w:val="24"/>
                <w:szCs w:val="24"/>
              </w:rPr>
            </w:pPr>
          </w:p>
        </w:tc>
        <w:tc>
          <w:tcPr>
            <w:tcW w:w="2220" w:type="dxa"/>
            <w:vMerge/>
          </w:tcPr>
          <w:p w14:paraId="233D5531"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02FA018F"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4C1A8CBC"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3195F492" w14:textId="6558242D"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w:t>
            </w:r>
            <w:r w:rsidR="00B6057D" w:rsidRPr="00ED5E2C">
              <w:rPr>
                <w:rFonts w:ascii="Times New Roman" w:eastAsia="Tahoma" w:hAnsi="Times New Roman" w:cs="Times New Roman"/>
                <w:color w:val="000000" w:themeColor="text1"/>
                <w:sz w:val="24"/>
                <w:szCs w:val="24"/>
              </w:rPr>
              <w:t>стка – не подлежит установлению</w:t>
            </w:r>
          </w:p>
        </w:tc>
      </w:tr>
      <w:tr w:rsidR="0039011E" w:rsidRPr="00ED5E2C" w14:paraId="5C5D75D6" w14:textId="77777777" w:rsidTr="007A7849">
        <w:trPr>
          <w:trHeight w:val="45"/>
        </w:trPr>
        <w:tc>
          <w:tcPr>
            <w:tcW w:w="654" w:type="dxa"/>
            <w:vMerge/>
          </w:tcPr>
          <w:p w14:paraId="4EB02AC1" w14:textId="77777777" w:rsidR="00EC5B28" w:rsidRPr="00ED5E2C" w:rsidRDefault="00EC5B28" w:rsidP="00ED5E2C">
            <w:pPr>
              <w:rPr>
                <w:rFonts w:ascii="Times New Roman" w:hAnsi="Times New Roman" w:cs="Times New Roman"/>
                <w:color w:val="000000" w:themeColor="text1"/>
                <w:sz w:val="24"/>
                <w:szCs w:val="24"/>
              </w:rPr>
            </w:pPr>
          </w:p>
        </w:tc>
        <w:tc>
          <w:tcPr>
            <w:tcW w:w="2220" w:type="dxa"/>
            <w:vMerge/>
          </w:tcPr>
          <w:p w14:paraId="57650C99" w14:textId="77777777" w:rsidR="00EC5B28" w:rsidRPr="00ED5E2C" w:rsidRDefault="00EC5B28" w:rsidP="00ED5E2C">
            <w:pPr>
              <w:rPr>
                <w:rFonts w:ascii="Times New Roman" w:hAnsi="Times New Roman" w:cs="Times New Roman"/>
                <w:color w:val="000000" w:themeColor="text1"/>
                <w:sz w:val="24"/>
                <w:szCs w:val="24"/>
              </w:rPr>
            </w:pPr>
          </w:p>
        </w:tc>
        <w:tc>
          <w:tcPr>
            <w:tcW w:w="1731" w:type="dxa"/>
            <w:vMerge/>
          </w:tcPr>
          <w:p w14:paraId="5AA1254B" w14:textId="77777777" w:rsidR="00EC5B28" w:rsidRPr="00ED5E2C" w:rsidRDefault="00EC5B28" w:rsidP="00ED5E2C">
            <w:pPr>
              <w:rPr>
                <w:rFonts w:ascii="Times New Roman" w:hAnsi="Times New Roman" w:cs="Times New Roman"/>
                <w:color w:val="000000" w:themeColor="text1"/>
                <w:sz w:val="24"/>
                <w:szCs w:val="24"/>
              </w:rPr>
            </w:pPr>
          </w:p>
        </w:tc>
        <w:tc>
          <w:tcPr>
            <w:tcW w:w="3802" w:type="dxa"/>
            <w:vMerge/>
            <w:tcBorders>
              <w:right w:val="single" w:sz="4" w:space="0" w:color="auto"/>
            </w:tcBorders>
          </w:tcPr>
          <w:p w14:paraId="732094AC" w14:textId="77777777" w:rsidR="00EC5B28" w:rsidRPr="00ED5E2C" w:rsidRDefault="00EC5B28" w:rsidP="00ED5E2C">
            <w:pPr>
              <w:rPr>
                <w:rFonts w:ascii="Times New Roman" w:hAnsi="Times New Roman" w:cs="Times New Roman"/>
                <w:color w:val="000000" w:themeColor="text1"/>
                <w:sz w:val="24"/>
                <w:szCs w:val="24"/>
              </w:rPr>
            </w:pPr>
          </w:p>
        </w:tc>
        <w:tc>
          <w:tcPr>
            <w:tcW w:w="6897" w:type="dxa"/>
            <w:tcBorders>
              <w:top w:val="single" w:sz="4" w:space="0" w:color="auto"/>
              <w:left w:val="single" w:sz="4" w:space="0" w:color="auto"/>
              <w:bottom w:val="single" w:sz="4" w:space="0" w:color="auto"/>
              <w:right w:val="single" w:sz="4" w:space="0" w:color="auto"/>
            </w:tcBorders>
          </w:tcPr>
          <w:p w14:paraId="43F46FF0" w14:textId="77777777"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Иные параметры:</w:t>
            </w:r>
          </w:p>
          <w:p w14:paraId="137721EE" w14:textId="6038FDAB" w:rsidR="00EC5B28" w:rsidRPr="00ED5E2C" w:rsidRDefault="00EC5B2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Минимальная </w:t>
            </w:r>
            <w:r w:rsidR="00B6057D" w:rsidRPr="00ED5E2C">
              <w:rPr>
                <w:rFonts w:ascii="Times New Roman" w:eastAsia="Tahoma" w:hAnsi="Times New Roman" w:cs="Times New Roman"/>
                <w:color w:val="000000" w:themeColor="text1"/>
                <w:sz w:val="24"/>
                <w:szCs w:val="24"/>
              </w:rPr>
              <w:t>ширина земельного участка – 6 м</w:t>
            </w:r>
          </w:p>
        </w:tc>
      </w:tr>
    </w:tbl>
    <w:p w14:paraId="06991B8C" w14:textId="77777777" w:rsidR="00D70951" w:rsidRDefault="00D70951" w:rsidP="00ED5E2C">
      <w:pPr>
        <w:keepNext/>
        <w:keepLines/>
        <w:outlineLvl w:val="1"/>
        <w:rPr>
          <w:rFonts w:ascii="Times New Roman" w:eastAsia="Tahoma" w:hAnsi="Times New Roman" w:cs="Times New Roman"/>
          <w:b/>
          <w:bCs/>
          <w:color w:val="000000" w:themeColor="text1"/>
          <w:sz w:val="24"/>
          <w:szCs w:val="24"/>
        </w:rPr>
      </w:pPr>
    </w:p>
    <w:p w14:paraId="087E6C6F" w14:textId="285CAE58" w:rsidR="00EC5B28" w:rsidRPr="00ED5E2C" w:rsidRDefault="00EC5B28"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 применения градостроительного регламента</w:t>
      </w:r>
    </w:p>
    <w:p w14:paraId="7512A20E" w14:textId="61E3EB94" w:rsidR="00EC5B28" w:rsidRPr="00ED5E2C" w:rsidRDefault="00A35B12" w:rsidP="00D70951">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EC5B28" w:rsidRPr="00ED5E2C">
        <w:rPr>
          <w:rFonts w:ascii="Times New Roman" w:eastAsia="Tahoma" w:hAnsi="Times New Roman" w:cs="Times New Roman"/>
          <w:color w:val="000000" w:themeColor="text1"/>
          <w:sz w:val="24"/>
          <w:szCs w:val="24"/>
        </w:rPr>
        <w:t xml:space="preserve">. Иные предельные параметры разрешенного строительства, реконструкции объектов капитального строительства. </w:t>
      </w:r>
    </w:p>
    <w:p w14:paraId="66DFFB14" w14:textId="21DCC146" w:rsidR="00EC5B28" w:rsidRPr="00ED5E2C" w:rsidRDefault="00A35B12" w:rsidP="00D70951">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EC5B28" w:rsidRPr="00ED5E2C">
        <w:rPr>
          <w:rFonts w:ascii="Times New Roman" w:eastAsia="Tahoma" w:hAnsi="Times New Roman" w:cs="Times New Roman"/>
          <w:color w:val="000000" w:themeColor="text1"/>
          <w:sz w:val="24"/>
          <w:szCs w:val="24"/>
        </w:rPr>
        <w:t>.1. Для площадок для игр детей дошкольного и младшего школьного возраста, для отдыха взрослого населения, для занятий физкультурой, для хозяйственных целей и выгула собак:</w:t>
      </w:r>
    </w:p>
    <w:p w14:paraId="39B0222E" w14:textId="59CEB7C4" w:rsidR="00EC5B28" w:rsidRPr="00ED5E2C" w:rsidRDefault="00EC5B28" w:rsidP="00D70951">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Минимально допустимое расстояние от окон жилых и общественных зданий до площадок:</w:t>
      </w:r>
    </w:p>
    <w:p w14:paraId="351C187A" w14:textId="3F17C856" w:rsidR="00EC5B28" w:rsidRPr="00ED5E2C" w:rsidRDefault="00EC5B28" w:rsidP="00D70951">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для игр детей дошкольного и младшего школьного возраста</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не менее 12 м;</w:t>
      </w:r>
    </w:p>
    <w:p w14:paraId="11E3CB07" w14:textId="1275EEB7" w:rsidR="00EC5B28" w:rsidRPr="00ED5E2C" w:rsidRDefault="00EC5B28" w:rsidP="00D70951">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для отдыха взрослого населения</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не менее 10 м;</w:t>
      </w:r>
    </w:p>
    <w:p w14:paraId="6AF082B0" w14:textId="1980563C" w:rsidR="00EC5B28" w:rsidRPr="00ED5E2C" w:rsidRDefault="00EC5B28" w:rsidP="00D70951">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для занятий физкультурой, в зависимости от шумовых характеристик (наибольшие значения принимаются для хоккейных и футбольных площадок, наименьшие</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для площадок для настольного тенниса)- 10</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40 м;</w:t>
      </w:r>
    </w:p>
    <w:p w14:paraId="27D28E27" w14:textId="1D6B54F8" w:rsidR="00EC5B28" w:rsidRPr="00ED5E2C" w:rsidRDefault="00EC5B28" w:rsidP="00D70951">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для хозяйственных целей</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не менее 20 м;</w:t>
      </w:r>
    </w:p>
    <w:p w14:paraId="53A43D84" w14:textId="6836CE9A" w:rsidR="00EC5B28" w:rsidRPr="00ED5E2C" w:rsidRDefault="00EC5B28" w:rsidP="00D70951">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для выгула собак</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не менее 40 м</w:t>
      </w:r>
      <w:r w:rsidR="00A35B12" w:rsidRPr="00ED5E2C">
        <w:rPr>
          <w:rFonts w:ascii="Times New Roman" w:eastAsia="Tahoma" w:hAnsi="Times New Roman" w:cs="Times New Roman"/>
          <w:color w:val="000000" w:themeColor="text1"/>
          <w:sz w:val="24"/>
          <w:szCs w:val="24"/>
        </w:rPr>
        <w:t>.</w:t>
      </w:r>
    </w:p>
    <w:p w14:paraId="5ED8D881" w14:textId="4A52675C" w:rsidR="00EC5B28" w:rsidRPr="00ED5E2C" w:rsidRDefault="00EC5B28" w:rsidP="00D70951">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Расстояния от площадок для хозяйственных целей до наиболее удаленного входа в жилое здание</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не более 100 м.</w:t>
      </w:r>
    </w:p>
    <w:p w14:paraId="3FF6A7C0" w14:textId="680EAB85" w:rsidR="00EC5B28" w:rsidRPr="00ED5E2C" w:rsidRDefault="00A35B12" w:rsidP="00D70951">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EC5B28" w:rsidRPr="00ED5E2C">
        <w:rPr>
          <w:rFonts w:ascii="Times New Roman" w:eastAsia="Tahoma" w:hAnsi="Times New Roman" w:cs="Times New Roman"/>
          <w:color w:val="000000" w:themeColor="text1"/>
          <w:sz w:val="24"/>
          <w:szCs w:val="24"/>
        </w:rPr>
        <w:t>2 Для площадок для сбора твердых бытовых отходов:</w:t>
      </w:r>
    </w:p>
    <w:p w14:paraId="748E5740" w14:textId="7060CFB9" w:rsidR="00EC5B28" w:rsidRPr="00ED5E2C" w:rsidRDefault="00EC5B28" w:rsidP="00D70951">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p>
    <w:p w14:paraId="13B61EAD" w14:textId="5F347B38" w:rsidR="00EC5B28" w:rsidRPr="00ED5E2C" w:rsidRDefault="00EC5B28" w:rsidP="00D70951">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Общее количество контейнеров не более 5 шт.</w:t>
      </w:r>
    </w:p>
    <w:p w14:paraId="2652C801" w14:textId="1CEBE223" w:rsidR="00EC5B28" w:rsidRPr="00ED5E2C" w:rsidRDefault="00A35B12" w:rsidP="00D70951">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3.2</w:t>
      </w:r>
      <w:r w:rsidR="00EC5B28" w:rsidRPr="00ED5E2C">
        <w:rPr>
          <w:rFonts w:ascii="Times New Roman" w:eastAsia="Tahoma" w:hAnsi="Times New Roman" w:cs="Times New Roman"/>
          <w:color w:val="000000" w:themeColor="text1"/>
          <w:sz w:val="24"/>
          <w:szCs w:val="24"/>
        </w:rPr>
        <w:t>. 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444D3FEC" w14:textId="3D8A5AEC" w:rsidR="00EC5B28" w:rsidRPr="00ED5E2C" w:rsidRDefault="00A35B12" w:rsidP="00D70951">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w:t>
      </w:r>
      <w:r w:rsidR="00EC5B28" w:rsidRPr="00ED5E2C">
        <w:rPr>
          <w:rFonts w:ascii="Times New Roman" w:eastAsia="Tahoma" w:hAnsi="Times New Roman" w:cs="Times New Roman"/>
          <w:color w:val="000000" w:themeColor="text1"/>
          <w:sz w:val="24"/>
          <w:szCs w:val="24"/>
        </w:rPr>
        <w:t xml:space="preserve">.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w:t>
      </w:r>
      <w:r w:rsidR="00842384" w:rsidRPr="00ED5E2C">
        <w:rPr>
          <w:rFonts w:ascii="Times New Roman" w:eastAsia="Tahoma" w:hAnsi="Times New Roman" w:cs="Times New Roman"/>
          <w:color w:val="000000" w:themeColor="text1"/>
          <w:sz w:val="24"/>
          <w:szCs w:val="24"/>
        </w:rPr>
        <w:t>11</w:t>
      </w:r>
      <w:r w:rsidR="00EC5B28" w:rsidRPr="00ED5E2C">
        <w:rPr>
          <w:rFonts w:ascii="Times New Roman" w:eastAsia="Tahoma" w:hAnsi="Times New Roman" w:cs="Times New Roman"/>
          <w:color w:val="000000" w:themeColor="text1"/>
          <w:sz w:val="24"/>
          <w:szCs w:val="24"/>
        </w:rPr>
        <w:t xml:space="preserve"> Правил, требованиями законодательства Российской Федерации.</w:t>
      </w:r>
    </w:p>
    <w:p w14:paraId="629A25E3" w14:textId="70502D33" w:rsidR="00EC5B28" w:rsidRDefault="00A35B12" w:rsidP="00D70951">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w:t>
      </w:r>
      <w:r w:rsidR="00EC5B28" w:rsidRPr="00ED5E2C">
        <w:rPr>
          <w:rFonts w:ascii="Times New Roman" w:eastAsia="Tahoma" w:hAnsi="Times New Roman" w:cs="Times New Roman"/>
          <w:color w:val="000000" w:themeColor="text1"/>
          <w:sz w:val="24"/>
          <w:szCs w:val="24"/>
        </w:rPr>
        <w:t>. В границах территориальной зоны,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50046F0E" w14:textId="77777777" w:rsidR="00D70951" w:rsidRPr="00ED5E2C" w:rsidRDefault="00D70951" w:rsidP="00D70951">
      <w:pPr>
        <w:ind w:firstLine="709"/>
        <w:jc w:val="both"/>
        <w:rPr>
          <w:rFonts w:ascii="Times New Roman" w:hAnsi="Times New Roman" w:cs="Times New Roman"/>
          <w:color w:val="000000" w:themeColor="text1"/>
          <w:sz w:val="24"/>
          <w:szCs w:val="24"/>
        </w:rPr>
      </w:pPr>
    </w:p>
    <w:p w14:paraId="4EAC578C" w14:textId="77777777" w:rsidR="00EC5B28" w:rsidRPr="00ED5E2C" w:rsidRDefault="00EC5B28"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Требования к архитектурно-градостроительному облику объектов капитального строительства</w:t>
      </w:r>
    </w:p>
    <w:p w14:paraId="44A766C8" w14:textId="414DADC8" w:rsidR="00EC5B28" w:rsidRDefault="00EC5B28" w:rsidP="00ED5E2C">
      <w:pPr>
        <w:pStyle w:val="af7"/>
        <w:ind w:left="0" w:firstLine="851"/>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842384" w:rsidRPr="00ED5E2C">
        <w:rPr>
          <w:rFonts w:ascii="Times New Roman" w:eastAsia="Tahoma" w:hAnsi="Times New Roman" w:cs="Times New Roman"/>
          <w:color w:val="000000" w:themeColor="text1"/>
          <w:sz w:val="24"/>
          <w:szCs w:val="24"/>
        </w:rPr>
        <w:t>10</w:t>
      </w:r>
      <w:r w:rsidRPr="00ED5E2C">
        <w:rPr>
          <w:rFonts w:ascii="Times New Roman" w:eastAsia="Tahoma" w:hAnsi="Times New Roman" w:cs="Times New Roman"/>
          <w:color w:val="000000" w:themeColor="text1"/>
          <w:sz w:val="24"/>
          <w:szCs w:val="24"/>
        </w:rPr>
        <w:t xml:space="preserve"> настоящих Правил.</w:t>
      </w:r>
    </w:p>
    <w:p w14:paraId="15344187" w14:textId="77777777" w:rsidR="00D70951" w:rsidRPr="00ED5E2C" w:rsidRDefault="00D70951" w:rsidP="00ED5E2C">
      <w:pPr>
        <w:pStyle w:val="af7"/>
        <w:ind w:left="0" w:firstLine="851"/>
        <w:jc w:val="both"/>
        <w:rPr>
          <w:rFonts w:ascii="Times New Roman" w:eastAsia="Tahoma" w:hAnsi="Times New Roman" w:cs="Times New Roman"/>
          <w:color w:val="000000" w:themeColor="text1"/>
          <w:sz w:val="24"/>
          <w:szCs w:val="24"/>
        </w:rPr>
      </w:pPr>
    </w:p>
    <w:p w14:paraId="69E3B33C" w14:textId="2DE5801B" w:rsidR="0085223C" w:rsidRPr="00ED5E2C" w:rsidRDefault="0085223C" w:rsidP="00ED5E2C">
      <w:pPr>
        <w:jc w:val="both"/>
        <w:outlineLvl w:val="0"/>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Статья 26. ОД2. Многофункциональная общественно-деловая зона</w:t>
      </w:r>
    </w:p>
    <w:p w14:paraId="5F5FF3B0" w14:textId="77777777" w:rsidR="0085223C" w:rsidRPr="00ED5E2C" w:rsidRDefault="0085223C"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 Территориальная зона ОД2 предназначена для размещения объектов торговли, общественного питания, образования, здравоохранения, административных, научно-исследовательских учреждений, объектов делового, финансового назначения, а также инфраструктурных объектов для обслуживания данных объектов.</w:t>
      </w:r>
    </w:p>
    <w:p w14:paraId="7F14A08B" w14:textId="77777777" w:rsidR="0085223C" w:rsidRDefault="0085223C"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ОД2:</w:t>
      </w:r>
    </w:p>
    <w:p w14:paraId="12B9FBA1" w14:textId="77777777" w:rsidR="00D70951" w:rsidRPr="00ED5E2C" w:rsidRDefault="00D70951" w:rsidP="00ED5E2C">
      <w:pPr>
        <w:ind w:firstLine="709"/>
        <w:jc w:val="both"/>
        <w:rPr>
          <w:rFonts w:ascii="Times New Roman" w:eastAsia="Tahoma" w:hAnsi="Times New Roman" w:cs="Times New Roman"/>
          <w:color w:val="000000" w:themeColor="text1"/>
          <w:sz w:val="24"/>
          <w:szCs w:val="24"/>
        </w:rPr>
      </w:pPr>
    </w:p>
    <w:p w14:paraId="555FED21" w14:textId="77777777" w:rsidR="0085223C" w:rsidRPr="00ED5E2C" w:rsidRDefault="0085223C"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 виды разрешенного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653"/>
        <w:gridCol w:w="2230"/>
        <w:gridCol w:w="1731"/>
        <w:gridCol w:w="3816"/>
        <w:gridCol w:w="7016"/>
      </w:tblGrid>
      <w:tr w:rsidR="0039011E" w:rsidRPr="00ED5E2C" w14:paraId="54CCC42A" w14:textId="77777777" w:rsidTr="007A7849">
        <w:tc>
          <w:tcPr>
            <w:tcW w:w="653" w:type="dxa"/>
          </w:tcPr>
          <w:p w14:paraId="5C18F5E9" w14:textId="77777777" w:rsidR="0085223C" w:rsidRPr="00ED5E2C" w:rsidRDefault="0085223C" w:rsidP="00ED5E2C">
            <w:pPr>
              <w:ind w:left="-120"/>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p w14:paraId="449ECD34" w14:textId="77777777" w:rsidR="0085223C" w:rsidRPr="00ED5E2C" w:rsidRDefault="0085223C" w:rsidP="00ED5E2C">
            <w:pPr>
              <w:ind w:left="11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п/п</w:t>
            </w:r>
          </w:p>
        </w:tc>
        <w:tc>
          <w:tcPr>
            <w:tcW w:w="2230" w:type="dxa"/>
          </w:tcPr>
          <w:p w14:paraId="1B330A67" w14:textId="77777777" w:rsidR="0085223C" w:rsidRPr="00ED5E2C" w:rsidRDefault="0085223C" w:rsidP="00D70951">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1022C1FA" w14:textId="77777777" w:rsidR="0085223C" w:rsidRPr="00ED5E2C" w:rsidRDefault="0085223C" w:rsidP="00D70951">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3816" w:type="dxa"/>
            <w:tcBorders>
              <w:right w:val="single" w:sz="4" w:space="0" w:color="auto"/>
            </w:tcBorders>
          </w:tcPr>
          <w:p w14:paraId="20783BE9" w14:textId="77777777" w:rsidR="0085223C" w:rsidRPr="00ED5E2C" w:rsidRDefault="0085223C" w:rsidP="00D70951">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7016" w:type="dxa"/>
            <w:tcBorders>
              <w:top w:val="single" w:sz="4" w:space="0" w:color="auto"/>
              <w:left w:val="single" w:sz="4" w:space="0" w:color="auto"/>
              <w:bottom w:val="single" w:sz="4" w:space="0" w:color="auto"/>
              <w:right w:val="single" w:sz="4" w:space="0" w:color="auto"/>
            </w:tcBorders>
          </w:tcPr>
          <w:p w14:paraId="3F9F13F0" w14:textId="77777777" w:rsidR="0085223C" w:rsidRPr="00ED5E2C" w:rsidRDefault="0085223C" w:rsidP="00D70951">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5C1B49F3" w14:textId="77777777" w:rsidTr="007A7849">
        <w:tc>
          <w:tcPr>
            <w:tcW w:w="653" w:type="dxa"/>
            <w:vMerge w:val="restart"/>
          </w:tcPr>
          <w:p w14:paraId="4E8E6143"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473637A8"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Хранение автотранспорта</w:t>
            </w:r>
          </w:p>
        </w:tc>
        <w:tc>
          <w:tcPr>
            <w:tcW w:w="1731" w:type="dxa"/>
            <w:vMerge w:val="restart"/>
          </w:tcPr>
          <w:p w14:paraId="06020C97"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2.7.1</w:t>
            </w:r>
          </w:p>
        </w:tc>
        <w:tc>
          <w:tcPr>
            <w:tcW w:w="3816" w:type="dxa"/>
            <w:vMerge w:val="restart"/>
            <w:tcBorders>
              <w:right w:val="single" w:sz="4" w:space="0" w:color="auto"/>
            </w:tcBorders>
          </w:tcPr>
          <w:p w14:paraId="17A9A731"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w:t>
            </w:r>
            <w:r w:rsidRPr="00ED5E2C">
              <w:rPr>
                <w:rFonts w:ascii="Times New Roman" w:hAnsi="Times New Roman" w:cs="Times New Roman"/>
                <w:color w:val="000000" w:themeColor="text1"/>
                <w:sz w:val="24"/>
                <w:szCs w:val="24"/>
              </w:rPr>
              <w:lastRenderedPageBreak/>
              <w:t xml:space="preserve">размещение которых предусмотрено содержанием видов разрешенного использования с </w:t>
            </w:r>
            <w:hyperlink r:id="rId24" w:anchor="sub_1272" w:history="1">
              <w:r w:rsidRPr="00ED5E2C">
                <w:rPr>
                  <w:rFonts w:ascii="Times New Roman" w:hAnsi="Times New Roman" w:cs="Times New Roman"/>
                  <w:color w:val="000000" w:themeColor="text1"/>
                  <w:sz w:val="24"/>
                  <w:szCs w:val="24"/>
                </w:rPr>
                <w:t>кодами 2.7.2</w:t>
              </w:r>
            </w:hyperlink>
            <w:r w:rsidRPr="00ED5E2C">
              <w:rPr>
                <w:rFonts w:ascii="Times New Roman" w:hAnsi="Times New Roman" w:cs="Times New Roman"/>
                <w:color w:val="000000" w:themeColor="text1"/>
                <w:sz w:val="24"/>
                <w:szCs w:val="24"/>
              </w:rPr>
              <w:t>, 4.9</w:t>
            </w:r>
          </w:p>
        </w:tc>
        <w:tc>
          <w:tcPr>
            <w:tcW w:w="7016" w:type="dxa"/>
            <w:tcBorders>
              <w:top w:val="single" w:sz="4" w:space="0" w:color="auto"/>
              <w:left w:val="single" w:sz="4" w:space="0" w:color="auto"/>
              <w:bottom w:val="single" w:sz="4" w:space="0" w:color="auto"/>
              <w:right w:val="single" w:sz="4" w:space="0" w:color="auto"/>
            </w:tcBorders>
          </w:tcPr>
          <w:p w14:paraId="627FCE54" w14:textId="03F70A76"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20 </w:t>
            </w:r>
            <w:r w:rsidR="00115DA7" w:rsidRPr="00ED5E2C">
              <w:rPr>
                <w:rFonts w:ascii="Times New Roman" w:eastAsia="Tahoma" w:hAnsi="Times New Roman" w:cs="Times New Roman"/>
                <w:color w:val="000000" w:themeColor="text1"/>
                <w:sz w:val="24"/>
                <w:szCs w:val="24"/>
              </w:rPr>
              <w:t>кв.м</w:t>
            </w:r>
          </w:p>
        </w:tc>
      </w:tr>
      <w:tr w:rsidR="0039011E" w:rsidRPr="00ED5E2C" w14:paraId="78D1DE8B" w14:textId="77777777" w:rsidTr="007A7849">
        <w:tc>
          <w:tcPr>
            <w:tcW w:w="653" w:type="dxa"/>
            <w:vMerge/>
          </w:tcPr>
          <w:p w14:paraId="1DF0DC86"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C48D413"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50FCBD1C"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0AEFBDB5"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A4D76C3" w14:textId="37590278"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64A943DB" w14:textId="77777777" w:rsidTr="007A7849">
        <w:tc>
          <w:tcPr>
            <w:tcW w:w="653" w:type="dxa"/>
            <w:vMerge/>
          </w:tcPr>
          <w:p w14:paraId="2653742E"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6A9CE1F3"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1F950DEE"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34443775"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8104EBC" w14:textId="2B02412B"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80%</w:t>
            </w:r>
          </w:p>
        </w:tc>
      </w:tr>
      <w:tr w:rsidR="0039011E" w:rsidRPr="00ED5E2C" w14:paraId="172545C6" w14:textId="77777777" w:rsidTr="007A7849">
        <w:tc>
          <w:tcPr>
            <w:tcW w:w="653" w:type="dxa"/>
            <w:vMerge/>
          </w:tcPr>
          <w:p w14:paraId="4C9D264A"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43D2B6C8"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05BADE97"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6CFA08B7"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F2D47B8" w14:textId="77777777" w:rsidR="0085223C" w:rsidRPr="00ED5E2C" w:rsidRDefault="0085223C" w:rsidP="00ED5E2C">
            <w:pPr>
              <w:textAlignment w:val="baseline"/>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rsidRPr="00ED5E2C">
              <w:rPr>
                <w:rFonts w:ascii="Times New Roman" w:eastAsia="Tahoma" w:hAnsi="Times New Roman" w:cs="Times New Roman"/>
                <w:color w:val="000000" w:themeColor="text1"/>
                <w:sz w:val="24"/>
                <w:szCs w:val="24"/>
              </w:rPr>
              <w:lastRenderedPageBreak/>
              <w:t>зданий, строений, сооружений – 1 м. 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39011E" w:rsidRPr="00ED5E2C" w14:paraId="70DBC55F" w14:textId="77777777" w:rsidTr="007A7849">
        <w:tc>
          <w:tcPr>
            <w:tcW w:w="653" w:type="dxa"/>
            <w:vMerge/>
          </w:tcPr>
          <w:p w14:paraId="0BF26DF0"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6E703BB8"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62AFF023"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129C56F1"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2C0286E" w14:textId="4262B7F9" w:rsidR="0085223C" w:rsidRPr="00ED5E2C" w:rsidRDefault="0085223C" w:rsidP="00ED5E2C">
            <w:pPr>
              <w:textAlignment w:val="baseline"/>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сооружений – 5 </w:t>
            </w:r>
            <w:r w:rsidR="00267368" w:rsidRPr="00ED5E2C">
              <w:rPr>
                <w:rFonts w:ascii="Times New Roman" w:eastAsia="Tahoma" w:hAnsi="Times New Roman" w:cs="Times New Roman"/>
                <w:color w:val="000000" w:themeColor="text1"/>
                <w:sz w:val="24"/>
                <w:szCs w:val="24"/>
              </w:rPr>
              <w:t>м</w:t>
            </w:r>
          </w:p>
        </w:tc>
      </w:tr>
      <w:tr w:rsidR="0039011E" w:rsidRPr="00ED5E2C" w14:paraId="30968EEA" w14:textId="77777777" w:rsidTr="007A7849">
        <w:trPr>
          <w:trHeight w:val="45"/>
        </w:trPr>
        <w:tc>
          <w:tcPr>
            <w:tcW w:w="653" w:type="dxa"/>
            <w:vMerge w:val="restart"/>
          </w:tcPr>
          <w:p w14:paraId="3A2FBD4E"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547E3379"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 коммунальных услуг</w:t>
            </w:r>
          </w:p>
        </w:tc>
        <w:tc>
          <w:tcPr>
            <w:tcW w:w="1731" w:type="dxa"/>
            <w:vMerge w:val="restart"/>
          </w:tcPr>
          <w:p w14:paraId="08899682"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3816" w:type="dxa"/>
            <w:vMerge w:val="restart"/>
            <w:tcBorders>
              <w:right w:val="single" w:sz="4" w:space="0" w:color="auto"/>
            </w:tcBorders>
          </w:tcPr>
          <w:p w14:paraId="215F9BC5"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7016" w:type="dxa"/>
            <w:tcBorders>
              <w:top w:val="single" w:sz="4" w:space="0" w:color="auto"/>
              <w:left w:val="single" w:sz="4" w:space="0" w:color="auto"/>
              <w:bottom w:val="single" w:sz="4" w:space="0" w:color="auto"/>
              <w:right w:val="single" w:sz="4" w:space="0" w:color="auto"/>
            </w:tcBorders>
          </w:tcPr>
          <w:p w14:paraId="6BE7A44A" w14:textId="6CC098DF"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 </w:t>
            </w:r>
            <w:r w:rsidR="00115DA7" w:rsidRPr="00ED5E2C">
              <w:rPr>
                <w:rFonts w:ascii="Times New Roman" w:eastAsia="Tahoma" w:hAnsi="Times New Roman" w:cs="Times New Roman"/>
                <w:color w:val="000000" w:themeColor="text1"/>
                <w:sz w:val="24"/>
                <w:szCs w:val="24"/>
              </w:rPr>
              <w:t>кв.м</w:t>
            </w:r>
          </w:p>
        </w:tc>
      </w:tr>
      <w:tr w:rsidR="0039011E" w:rsidRPr="00ED5E2C" w14:paraId="41E5A63A" w14:textId="77777777" w:rsidTr="007A7849">
        <w:trPr>
          <w:trHeight w:val="45"/>
        </w:trPr>
        <w:tc>
          <w:tcPr>
            <w:tcW w:w="653" w:type="dxa"/>
            <w:vMerge/>
          </w:tcPr>
          <w:p w14:paraId="1AF56D5E"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54717821"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201A60AF"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2EFBD31F"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DDF12EC" w14:textId="54257BFA"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0153673A" w14:textId="77777777" w:rsidTr="007A7849">
        <w:trPr>
          <w:trHeight w:val="45"/>
        </w:trPr>
        <w:tc>
          <w:tcPr>
            <w:tcW w:w="653" w:type="dxa"/>
            <w:vMerge/>
          </w:tcPr>
          <w:p w14:paraId="2226C548"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446B1633"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5B3F8176"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2E566B07"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454B93E" w14:textId="67B0514E"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7CCA6E20" w14:textId="77777777" w:rsidTr="007A7849">
        <w:trPr>
          <w:trHeight w:val="45"/>
        </w:trPr>
        <w:tc>
          <w:tcPr>
            <w:tcW w:w="653" w:type="dxa"/>
            <w:vMerge/>
          </w:tcPr>
          <w:p w14:paraId="77ABDE87"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1784E5AC"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606BA377"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1C6AFDF9"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F9E08F5" w14:textId="3FE18832"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w:t>
            </w:r>
            <w:r w:rsidR="00267368" w:rsidRPr="00ED5E2C">
              <w:rPr>
                <w:rFonts w:ascii="Times New Roman" w:eastAsia="Tahoma" w:hAnsi="Times New Roman" w:cs="Times New Roman"/>
                <w:color w:val="000000" w:themeColor="text1"/>
                <w:sz w:val="24"/>
                <w:szCs w:val="24"/>
              </w:rPr>
              <w:t>м</w:t>
            </w:r>
          </w:p>
        </w:tc>
      </w:tr>
      <w:tr w:rsidR="0039011E" w:rsidRPr="00ED5E2C" w14:paraId="0F5626E7" w14:textId="77777777" w:rsidTr="007A7849">
        <w:trPr>
          <w:trHeight w:val="45"/>
        </w:trPr>
        <w:tc>
          <w:tcPr>
            <w:tcW w:w="653" w:type="dxa"/>
            <w:vMerge/>
          </w:tcPr>
          <w:p w14:paraId="7CEFBAA1"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13D7C02E"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56F46AC5"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79B0DB09"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0CFCF73" w14:textId="17981C90"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сооружений – 30 </w:t>
            </w:r>
            <w:r w:rsidR="00267368" w:rsidRPr="00ED5E2C">
              <w:rPr>
                <w:rFonts w:ascii="Times New Roman" w:eastAsia="Tahoma" w:hAnsi="Times New Roman" w:cs="Times New Roman"/>
                <w:color w:val="000000" w:themeColor="text1"/>
                <w:sz w:val="24"/>
                <w:szCs w:val="24"/>
              </w:rPr>
              <w:t>м</w:t>
            </w:r>
          </w:p>
        </w:tc>
      </w:tr>
      <w:tr w:rsidR="0039011E" w:rsidRPr="00ED5E2C" w14:paraId="02F3E149" w14:textId="77777777" w:rsidTr="007A7849">
        <w:tc>
          <w:tcPr>
            <w:tcW w:w="653" w:type="dxa"/>
            <w:vMerge w:val="restart"/>
          </w:tcPr>
          <w:p w14:paraId="1212D5DD"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77A34A6F"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Административные здания организаций, обеспечивающих предоставление коммунальных услуг</w:t>
            </w:r>
          </w:p>
        </w:tc>
        <w:tc>
          <w:tcPr>
            <w:tcW w:w="1731" w:type="dxa"/>
            <w:vMerge w:val="restart"/>
          </w:tcPr>
          <w:p w14:paraId="4E6B8BA5"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3.1.2</w:t>
            </w:r>
          </w:p>
        </w:tc>
        <w:tc>
          <w:tcPr>
            <w:tcW w:w="3816" w:type="dxa"/>
            <w:vMerge w:val="restart"/>
            <w:tcBorders>
              <w:right w:val="single" w:sz="4" w:space="0" w:color="auto"/>
            </w:tcBorders>
          </w:tcPr>
          <w:p w14:paraId="0ED91495"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7016" w:type="dxa"/>
            <w:tcBorders>
              <w:top w:val="single" w:sz="4" w:space="0" w:color="auto"/>
              <w:left w:val="single" w:sz="4" w:space="0" w:color="auto"/>
              <w:bottom w:val="single" w:sz="4" w:space="0" w:color="auto"/>
              <w:right w:val="single" w:sz="4" w:space="0" w:color="auto"/>
            </w:tcBorders>
          </w:tcPr>
          <w:p w14:paraId="38F7513A" w14:textId="33B596B4"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692A0D9A" w14:textId="77777777" w:rsidTr="007A7849">
        <w:tc>
          <w:tcPr>
            <w:tcW w:w="653" w:type="dxa"/>
            <w:vMerge/>
          </w:tcPr>
          <w:p w14:paraId="61165E5F"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22F4CD7"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5BA394EB"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2D94D9C8"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273A266" w14:textId="58633C40"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24732D0E" w14:textId="77777777" w:rsidTr="007A7849">
        <w:tc>
          <w:tcPr>
            <w:tcW w:w="653" w:type="dxa"/>
            <w:vMerge/>
          </w:tcPr>
          <w:p w14:paraId="0D58B207"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1EB26B4B"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3DCAF14A"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2D9783F1"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8AD8926" w14:textId="1CC19EFF"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756D0F65" w14:textId="77777777" w:rsidTr="007A7849">
        <w:tc>
          <w:tcPr>
            <w:tcW w:w="653" w:type="dxa"/>
            <w:vMerge/>
          </w:tcPr>
          <w:p w14:paraId="7194390A"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5E5D355C"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38D4E6A9"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5AA1ABDF"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74B78FC" w14:textId="6C261D1E"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4721482D" w14:textId="77777777" w:rsidTr="007A7849">
        <w:tc>
          <w:tcPr>
            <w:tcW w:w="653" w:type="dxa"/>
            <w:vMerge/>
          </w:tcPr>
          <w:p w14:paraId="73F48A34"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0766D81E"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0F7DA7AE"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62967B33"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2014E2F" w14:textId="2CF836F5"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39240E33" w14:textId="77777777" w:rsidTr="007A7849">
        <w:tc>
          <w:tcPr>
            <w:tcW w:w="653" w:type="dxa"/>
            <w:vMerge/>
          </w:tcPr>
          <w:p w14:paraId="62DABDCA"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7CAFC73F"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7E7BA60E"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689E761F"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2267A06" w14:textId="7FB5982D"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r w:rsidR="00267368" w:rsidRPr="00ED5E2C">
              <w:rPr>
                <w:rFonts w:ascii="Times New Roman" w:eastAsia="Tahoma" w:hAnsi="Times New Roman" w:cs="Times New Roman"/>
                <w:color w:val="000000" w:themeColor="text1"/>
                <w:sz w:val="24"/>
                <w:szCs w:val="24"/>
              </w:rPr>
              <w:t>%</w:t>
            </w:r>
          </w:p>
        </w:tc>
      </w:tr>
      <w:tr w:rsidR="0039011E" w:rsidRPr="00ED5E2C" w14:paraId="627392DB" w14:textId="77777777" w:rsidTr="007A7849">
        <w:tc>
          <w:tcPr>
            <w:tcW w:w="653" w:type="dxa"/>
            <w:vMerge w:val="restart"/>
          </w:tcPr>
          <w:p w14:paraId="37418216"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67284B60"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Оказание услуг связи</w:t>
            </w:r>
          </w:p>
        </w:tc>
        <w:tc>
          <w:tcPr>
            <w:tcW w:w="1731" w:type="dxa"/>
            <w:vMerge w:val="restart"/>
          </w:tcPr>
          <w:p w14:paraId="0FE0835C"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3.2.3</w:t>
            </w:r>
          </w:p>
        </w:tc>
        <w:tc>
          <w:tcPr>
            <w:tcW w:w="3816" w:type="dxa"/>
            <w:vMerge w:val="restart"/>
            <w:tcBorders>
              <w:right w:val="single" w:sz="4" w:space="0" w:color="auto"/>
            </w:tcBorders>
          </w:tcPr>
          <w:p w14:paraId="331C1FF6"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зданий, предназначенных для размещения пунктов оказания услуг почтовой, </w:t>
            </w:r>
            <w:r w:rsidRPr="00ED5E2C">
              <w:rPr>
                <w:rFonts w:ascii="Times New Roman" w:eastAsia="Tahoma" w:hAnsi="Times New Roman" w:cs="Times New Roman"/>
                <w:color w:val="000000" w:themeColor="text1"/>
                <w:sz w:val="24"/>
                <w:szCs w:val="24"/>
              </w:rPr>
              <w:lastRenderedPageBreak/>
              <w:t>телеграфной, междугородней и международной телефонной связи</w:t>
            </w:r>
          </w:p>
        </w:tc>
        <w:tc>
          <w:tcPr>
            <w:tcW w:w="7016" w:type="dxa"/>
            <w:tcBorders>
              <w:top w:val="single" w:sz="4" w:space="0" w:color="auto"/>
              <w:left w:val="single" w:sz="4" w:space="0" w:color="auto"/>
              <w:bottom w:val="single" w:sz="4" w:space="0" w:color="auto"/>
              <w:right w:val="single" w:sz="4" w:space="0" w:color="auto"/>
            </w:tcBorders>
          </w:tcPr>
          <w:p w14:paraId="5902FB67" w14:textId="720B3A50"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5ADFDD86" w14:textId="77777777" w:rsidTr="007A7849">
        <w:tc>
          <w:tcPr>
            <w:tcW w:w="653" w:type="dxa"/>
            <w:vMerge/>
          </w:tcPr>
          <w:p w14:paraId="06D5BFBE"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512989E1"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419B5CDF"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0046B294"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33D89E5" w14:textId="78DCCD4B"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1E8CC0EA" w14:textId="77777777" w:rsidTr="007A7849">
        <w:tc>
          <w:tcPr>
            <w:tcW w:w="653" w:type="dxa"/>
            <w:vMerge/>
          </w:tcPr>
          <w:p w14:paraId="594242E8"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5E0DA754"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4CD934AE"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43C6D805"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E5A055E" w14:textId="72F73A34"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68BBB0CC" w14:textId="77777777" w:rsidTr="007A7849">
        <w:tc>
          <w:tcPr>
            <w:tcW w:w="653" w:type="dxa"/>
            <w:vMerge/>
          </w:tcPr>
          <w:p w14:paraId="18D19BB7"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C4F72A1"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4EED5857"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0262D0E2"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3F42853" w14:textId="35C48B6C"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5778A1E7" w14:textId="77777777" w:rsidTr="007A7849">
        <w:tc>
          <w:tcPr>
            <w:tcW w:w="653" w:type="dxa"/>
            <w:vMerge/>
          </w:tcPr>
          <w:p w14:paraId="037A7F3E"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0D702E0A"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23A2F82C"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3E176EDA"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40463E2" w14:textId="1C9CCB52"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20 м</w:t>
            </w:r>
          </w:p>
        </w:tc>
      </w:tr>
      <w:tr w:rsidR="0039011E" w:rsidRPr="00ED5E2C" w14:paraId="0BDA52E9" w14:textId="77777777" w:rsidTr="007A7849">
        <w:tc>
          <w:tcPr>
            <w:tcW w:w="653" w:type="dxa"/>
            <w:vMerge w:val="restart"/>
          </w:tcPr>
          <w:p w14:paraId="49E7FBBA"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63B0DC1F"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Бытовое обслуживание</w:t>
            </w:r>
          </w:p>
        </w:tc>
        <w:tc>
          <w:tcPr>
            <w:tcW w:w="1731" w:type="dxa"/>
            <w:vMerge w:val="restart"/>
          </w:tcPr>
          <w:p w14:paraId="12F96B07"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3.3</w:t>
            </w:r>
          </w:p>
        </w:tc>
        <w:tc>
          <w:tcPr>
            <w:tcW w:w="3816" w:type="dxa"/>
            <w:vMerge w:val="restart"/>
            <w:tcBorders>
              <w:right w:val="single" w:sz="4" w:space="0" w:color="auto"/>
            </w:tcBorders>
          </w:tcPr>
          <w:p w14:paraId="058BB640"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16" w:type="dxa"/>
            <w:tcBorders>
              <w:top w:val="single" w:sz="4" w:space="0" w:color="auto"/>
              <w:left w:val="single" w:sz="4" w:space="0" w:color="auto"/>
              <w:bottom w:val="single" w:sz="4" w:space="0" w:color="auto"/>
              <w:right w:val="single" w:sz="4" w:space="0" w:color="auto"/>
            </w:tcBorders>
          </w:tcPr>
          <w:p w14:paraId="5BDB6C65" w14:textId="33C911D0"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1D4143E6" w14:textId="77777777" w:rsidTr="007A7849">
        <w:tc>
          <w:tcPr>
            <w:tcW w:w="653" w:type="dxa"/>
            <w:vMerge/>
          </w:tcPr>
          <w:p w14:paraId="51AB5D8E"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630F12B"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0EA0DDA2"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4C634F9D"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8F229FB" w14:textId="43BD310E"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6C50430A" w14:textId="77777777" w:rsidTr="007A7849">
        <w:tc>
          <w:tcPr>
            <w:tcW w:w="653" w:type="dxa"/>
            <w:vMerge/>
          </w:tcPr>
          <w:p w14:paraId="6BD68D7E"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20FF0ACB"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734DD680"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0C2AD4A7"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22CD0B9" w14:textId="179D743F"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7399A4BD" w14:textId="77777777" w:rsidTr="007A7849">
        <w:tc>
          <w:tcPr>
            <w:tcW w:w="653" w:type="dxa"/>
            <w:vMerge/>
          </w:tcPr>
          <w:p w14:paraId="5E28BDCF"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5C068CAF"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024FF14A"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4FE863F2"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14F205F" w14:textId="4A5AF8A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59556A1B" w14:textId="77777777" w:rsidTr="007A7849">
        <w:tc>
          <w:tcPr>
            <w:tcW w:w="653" w:type="dxa"/>
            <w:vMerge/>
          </w:tcPr>
          <w:p w14:paraId="6851EAC2"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29A7F74F"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2BC75B94"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1A111A5B"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D2CC384" w14:textId="2E8E7A51"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20E4A5CC" w14:textId="77777777" w:rsidTr="007A7849">
        <w:tc>
          <w:tcPr>
            <w:tcW w:w="653" w:type="dxa"/>
            <w:vMerge/>
          </w:tcPr>
          <w:p w14:paraId="3CD46EC4"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CAA30B1"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681AC7D2"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6670B51A"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CE0A347" w14:textId="4B3019EE"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r w:rsidR="00267368" w:rsidRPr="00ED5E2C">
              <w:rPr>
                <w:rFonts w:ascii="Times New Roman" w:eastAsia="Tahoma" w:hAnsi="Times New Roman" w:cs="Times New Roman"/>
                <w:color w:val="000000" w:themeColor="text1"/>
                <w:sz w:val="24"/>
                <w:szCs w:val="24"/>
              </w:rPr>
              <w:t>%</w:t>
            </w:r>
          </w:p>
        </w:tc>
      </w:tr>
      <w:tr w:rsidR="0039011E" w:rsidRPr="00ED5E2C" w14:paraId="7655FDC2" w14:textId="77777777" w:rsidTr="007A7849">
        <w:trPr>
          <w:trHeight w:val="45"/>
        </w:trPr>
        <w:tc>
          <w:tcPr>
            <w:tcW w:w="653" w:type="dxa"/>
            <w:vMerge w:val="restart"/>
          </w:tcPr>
          <w:p w14:paraId="7EB95620"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272A13B8"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Амбулаторно-поликлиническое обслуживание</w:t>
            </w:r>
          </w:p>
        </w:tc>
        <w:tc>
          <w:tcPr>
            <w:tcW w:w="1731" w:type="dxa"/>
            <w:vMerge w:val="restart"/>
          </w:tcPr>
          <w:p w14:paraId="14434AB2"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3.4.1</w:t>
            </w:r>
          </w:p>
        </w:tc>
        <w:tc>
          <w:tcPr>
            <w:tcW w:w="3816" w:type="dxa"/>
            <w:vMerge w:val="restart"/>
            <w:tcBorders>
              <w:right w:val="single" w:sz="4" w:space="0" w:color="auto"/>
            </w:tcBorders>
          </w:tcPr>
          <w:p w14:paraId="749541C3"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16" w:type="dxa"/>
            <w:tcBorders>
              <w:top w:val="single" w:sz="4" w:space="0" w:color="auto"/>
              <w:left w:val="single" w:sz="4" w:space="0" w:color="auto"/>
              <w:bottom w:val="single" w:sz="4" w:space="0" w:color="auto"/>
              <w:right w:val="single" w:sz="4" w:space="0" w:color="auto"/>
            </w:tcBorders>
          </w:tcPr>
          <w:p w14:paraId="1D08D166" w14:textId="4C0FAD6B"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0B80003C" w14:textId="77777777" w:rsidTr="007A7849">
        <w:trPr>
          <w:trHeight w:val="45"/>
        </w:trPr>
        <w:tc>
          <w:tcPr>
            <w:tcW w:w="653" w:type="dxa"/>
            <w:vMerge/>
          </w:tcPr>
          <w:p w14:paraId="5BF4F529"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5F6DFF22"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19E1A202"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0010D45D"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0AF98A7" w14:textId="107CB8B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65396BDE" w14:textId="77777777" w:rsidTr="007A7849">
        <w:trPr>
          <w:trHeight w:val="45"/>
        </w:trPr>
        <w:tc>
          <w:tcPr>
            <w:tcW w:w="653" w:type="dxa"/>
            <w:vMerge/>
          </w:tcPr>
          <w:p w14:paraId="4895BC70"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36AE8D5"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27730C8C"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03B5102F"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43A8CD3" w14:textId="0FB0D5BF"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71D2D8BD" w14:textId="77777777" w:rsidTr="007A7849">
        <w:trPr>
          <w:trHeight w:val="45"/>
        </w:trPr>
        <w:tc>
          <w:tcPr>
            <w:tcW w:w="653" w:type="dxa"/>
            <w:vMerge/>
          </w:tcPr>
          <w:p w14:paraId="66EC0F18"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090BF7B2"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2B2A1153"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07E776B2"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5C14076" w14:textId="29DE0271"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71DD52F9" w14:textId="77777777" w:rsidTr="007A7849">
        <w:trPr>
          <w:trHeight w:val="45"/>
        </w:trPr>
        <w:tc>
          <w:tcPr>
            <w:tcW w:w="653" w:type="dxa"/>
            <w:vMerge/>
          </w:tcPr>
          <w:p w14:paraId="40D1BDC0"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49694897"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67129A86"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4FBF066F"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E669E8C" w14:textId="6B33062F"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1EF553D4" w14:textId="77777777" w:rsidTr="007A7849">
        <w:trPr>
          <w:trHeight w:val="45"/>
        </w:trPr>
        <w:tc>
          <w:tcPr>
            <w:tcW w:w="653" w:type="dxa"/>
            <w:vMerge/>
          </w:tcPr>
          <w:p w14:paraId="52C50CDF"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6C8BAEEF"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45C3048E"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65928DA1"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25055B8" w14:textId="03D89530"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r w:rsidR="00267368" w:rsidRPr="00ED5E2C">
              <w:rPr>
                <w:rFonts w:ascii="Times New Roman" w:eastAsia="Tahoma" w:hAnsi="Times New Roman" w:cs="Times New Roman"/>
                <w:color w:val="000000" w:themeColor="text1"/>
                <w:sz w:val="24"/>
                <w:szCs w:val="24"/>
              </w:rPr>
              <w:t>%</w:t>
            </w:r>
          </w:p>
        </w:tc>
      </w:tr>
      <w:tr w:rsidR="0039011E" w:rsidRPr="00ED5E2C" w14:paraId="1A032EC9" w14:textId="77777777" w:rsidTr="007A7849">
        <w:trPr>
          <w:trHeight w:val="45"/>
        </w:trPr>
        <w:tc>
          <w:tcPr>
            <w:tcW w:w="653" w:type="dxa"/>
            <w:vMerge w:val="restart"/>
          </w:tcPr>
          <w:p w14:paraId="449DB9A4"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71E7A94F"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Дошкольное, начальное и среднее общее образование</w:t>
            </w:r>
          </w:p>
        </w:tc>
        <w:tc>
          <w:tcPr>
            <w:tcW w:w="1731" w:type="dxa"/>
            <w:vMerge w:val="restart"/>
          </w:tcPr>
          <w:p w14:paraId="5F5728A5"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3.5.1</w:t>
            </w:r>
          </w:p>
        </w:tc>
        <w:tc>
          <w:tcPr>
            <w:tcW w:w="3816" w:type="dxa"/>
            <w:vMerge w:val="restart"/>
            <w:tcBorders>
              <w:right w:val="single" w:sz="4" w:space="0" w:color="auto"/>
            </w:tcBorders>
          </w:tcPr>
          <w:p w14:paraId="2DBF1FFA"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w:t>
            </w:r>
            <w:r w:rsidRPr="00ED5E2C">
              <w:rPr>
                <w:rFonts w:ascii="Times New Roman" w:hAnsi="Times New Roman" w:cs="Times New Roman"/>
                <w:color w:val="000000" w:themeColor="text1"/>
                <w:sz w:val="24"/>
                <w:szCs w:val="24"/>
              </w:rPr>
              <w:lastRenderedPageBreak/>
              <w:t>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7016" w:type="dxa"/>
            <w:tcBorders>
              <w:top w:val="single" w:sz="4" w:space="0" w:color="auto"/>
              <w:left w:val="single" w:sz="4" w:space="0" w:color="auto"/>
              <w:bottom w:val="single" w:sz="4" w:space="0" w:color="auto"/>
              <w:right w:val="single" w:sz="4" w:space="0" w:color="auto"/>
            </w:tcBorders>
          </w:tcPr>
          <w:p w14:paraId="183A9217" w14:textId="1BC70BF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500 </w:t>
            </w:r>
            <w:r w:rsidR="00115DA7" w:rsidRPr="00ED5E2C">
              <w:rPr>
                <w:rFonts w:ascii="Times New Roman" w:eastAsia="Tahoma" w:hAnsi="Times New Roman" w:cs="Times New Roman"/>
                <w:color w:val="000000" w:themeColor="text1"/>
                <w:sz w:val="24"/>
                <w:szCs w:val="24"/>
              </w:rPr>
              <w:t>кв.м</w:t>
            </w:r>
            <w:r w:rsidRPr="00ED5E2C">
              <w:rPr>
                <w:rFonts w:ascii="Times New Roman" w:eastAsia="Tahoma" w:hAnsi="Times New Roman" w:cs="Times New Roman"/>
                <w:color w:val="000000" w:themeColor="text1"/>
                <w:sz w:val="24"/>
                <w:szCs w:val="24"/>
              </w:rPr>
              <w:t>.</w:t>
            </w:r>
          </w:p>
        </w:tc>
      </w:tr>
      <w:tr w:rsidR="0039011E" w:rsidRPr="00ED5E2C" w14:paraId="041315AB" w14:textId="77777777" w:rsidTr="007A7849">
        <w:trPr>
          <w:trHeight w:val="45"/>
        </w:trPr>
        <w:tc>
          <w:tcPr>
            <w:tcW w:w="653" w:type="dxa"/>
            <w:vMerge/>
          </w:tcPr>
          <w:p w14:paraId="072691DD"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6DB691A4"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0FFE2FED"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25814794"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BA3C03F" w14:textId="3E22C125"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4F440DDE" w14:textId="77777777" w:rsidTr="007A7849">
        <w:trPr>
          <w:trHeight w:val="45"/>
        </w:trPr>
        <w:tc>
          <w:tcPr>
            <w:tcW w:w="653" w:type="dxa"/>
            <w:vMerge/>
          </w:tcPr>
          <w:p w14:paraId="6B33006F"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1EA48ED3"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2A07E8BB"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0C780AA1"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43C7AE8" w14:textId="06BE6B7D"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участка – </w:t>
            </w:r>
            <w:r w:rsidR="00267368" w:rsidRPr="00ED5E2C">
              <w:rPr>
                <w:rFonts w:ascii="Times New Roman" w:eastAsia="Tahoma" w:hAnsi="Times New Roman" w:cs="Times New Roman"/>
                <w:color w:val="000000" w:themeColor="text1"/>
                <w:sz w:val="24"/>
                <w:szCs w:val="24"/>
              </w:rPr>
              <w:t>40%</w:t>
            </w:r>
          </w:p>
        </w:tc>
      </w:tr>
      <w:tr w:rsidR="0039011E" w:rsidRPr="00ED5E2C" w14:paraId="347CA598" w14:textId="77777777" w:rsidTr="007A7849">
        <w:trPr>
          <w:trHeight w:val="45"/>
        </w:trPr>
        <w:tc>
          <w:tcPr>
            <w:tcW w:w="653" w:type="dxa"/>
            <w:vMerge/>
          </w:tcPr>
          <w:p w14:paraId="00D4D398"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7FC62ECE"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70FE84B4"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6F35DA1C"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FFD5396" w14:textId="252C99FE"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ED5E2C">
              <w:rPr>
                <w:rFonts w:ascii="Times New Roman" w:eastAsia="Tahoma" w:hAnsi="Times New Roman" w:cs="Times New Roman"/>
                <w:color w:val="000000" w:themeColor="text1"/>
                <w:sz w:val="24"/>
                <w:szCs w:val="24"/>
              </w:rPr>
              <w:lastRenderedPageBreak/>
              <w:t xml:space="preserve">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3176BD91" w14:textId="77777777" w:rsidTr="007A7849">
        <w:trPr>
          <w:trHeight w:val="45"/>
        </w:trPr>
        <w:tc>
          <w:tcPr>
            <w:tcW w:w="653" w:type="dxa"/>
            <w:vMerge/>
          </w:tcPr>
          <w:p w14:paraId="2CE974B0"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132E4DD2"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726C2882"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3A5AFE69"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FDECD4C" w14:textId="3B3A2DA5"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0F1A9827" w14:textId="77777777" w:rsidTr="007A7849">
        <w:trPr>
          <w:trHeight w:val="45"/>
        </w:trPr>
        <w:tc>
          <w:tcPr>
            <w:tcW w:w="653" w:type="dxa"/>
            <w:vMerge/>
          </w:tcPr>
          <w:p w14:paraId="33533F2A"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1BAAFFC8"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0A23671D"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0B3773A5"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95C2594" w14:textId="5815309D"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3</w:t>
            </w:r>
            <w:r w:rsidR="00267368" w:rsidRPr="00ED5E2C">
              <w:rPr>
                <w:rFonts w:ascii="Times New Roman" w:eastAsia="Tahoma" w:hAnsi="Times New Roman" w:cs="Times New Roman"/>
                <w:color w:val="000000" w:themeColor="text1"/>
                <w:sz w:val="24"/>
                <w:szCs w:val="24"/>
              </w:rPr>
              <w:t>0%</w:t>
            </w:r>
          </w:p>
        </w:tc>
      </w:tr>
      <w:tr w:rsidR="0039011E" w:rsidRPr="00ED5E2C" w14:paraId="3D0DC07C" w14:textId="77777777" w:rsidTr="007A7849">
        <w:trPr>
          <w:trHeight w:val="57"/>
        </w:trPr>
        <w:tc>
          <w:tcPr>
            <w:tcW w:w="653" w:type="dxa"/>
            <w:vMerge w:val="restart"/>
          </w:tcPr>
          <w:p w14:paraId="0A4BCD8A"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1918D18C"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Объекты культурно-досуговой деятельности</w:t>
            </w:r>
          </w:p>
        </w:tc>
        <w:tc>
          <w:tcPr>
            <w:tcW w:w="1731" w:type="dxa"/>
            <w:vMerge w:val="restart"/>
          </w:tcPr>
          <w:p w14:paraId="682B93FD" w14:textId="77777777" w:rsidR="0085223C" w:rsidRPr="00ED5E2C" w:rsidRDefault="0085223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3.6.1</w:t>
            </w:r>
          </w:p>
        </w:tc>
        <w:tc>
          <w:tcPr>
            <w:tcW w:w="3816" w:type="dxa"/>
            <w:vMerge w:val="restart"/>
            <w:tcBorders>
              <w:right w:val="single" w:sz="4" w:space="0" w:color="auto"/>
            </w:tcBorders>
          </w:tcPr>
          <w:p w14:paraId="6AD95096"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7016" w:type="dxa"/>
            <w:tcBorders>
              <w:top w:val="single" w:sz="4" w:space="0" w:color="auto"/>
              <w:left w:val="single" w:sz="4" w:space="0" w:color="auto"/>
              <w:bottom w:val="single" w:sz="4" w:space="0" w:color="auto"/>
              <w:right w:val="single" w:sz="4" w:space="0" w:color="auto"/>
            </w:tcBorders>
          </w:tcPr>
          <w:p w14:paraId="2DF5781D" w14:textId="56588E0B"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300 </w:t>
            </w:r>
            <w:r w:rsidR="00115DA7" w:rsidRPr="00ED5E2C">
              <w:rPr>
                <w:rFonts w:ascii="Times New Roman" w:eastAsia="Tahoma" w:hAnsi="Times New Roman" w:cs="Times New Roman"/>
                <w:color w:val="000000" w:themeColor="text1"/>
                <w:sz w:val="24"/>
                <w:szCs w:val="24"/>
              </w:rPr>
              <w:t>кв.м</w:t>
            </w:r>
          </w:p>
        </w:tc>
      </w:tr>
      <w:tr w:rsidR="0039011E" w:rsidRPr="00ED5E2C" w14:paraId="03C6B73C" w14:textId="77777777" w:rsidTr="007A7849">
        <w:trPr>
          <w:trHeight w:val="56"/>
        </w:trPr>
        <w:tc>
          <w:tcPr>
            <w:tcW w:w="653" w:type="dxa"/>
            <w:vMerge/>
          </w:tcPr>
          <w:p w14:paraId="539E279E"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7562B8AE" w14:textId="77777777" w:rsidR="0085223C" w:rsidRPr="00ED5E2C" w:rsidRDefault="0085223C" w:rsidP="00ED5E2C">
            <w:pPr>
              <w:rPr>
                <w:rFonts w:ascii="Times New Roman" w:eastAsia="Tahoma" w:hAnsi="Times New Roman" w:cs="Times New Roman"/>
                <w:color w:val="000000" w:themeColor="text1"/>
                <w:sz w:val="24"/>
                <w:szCs w:val="24"/>
              </w:rPr>
            </w:pPr>
          </w:p>
        </w:tc>
        <w:tc>
          <w:tcPr>
            <w:tcW w:w="1731" w:type="dxa"/>
            <w:vMerge/>
          </w:tcPr>
          <w:p w14:paraId="6753D4B5" w14:textId="77777777" w:rsidR="0085223C" w:rsidRPr="00ED5E2C" w:rsidRDefault="0085223C" w:rsidP="00ED5E2C">
            <w:pPr>
              <w:jc w:val="center"/>
              <w:rPr>
                <w:rFonts w:ascii="Times New Roman" w:eastAsia="Tahoma" w:hAnsi="Times New Roman" w:cs="Times New Roman"/>
                <w:color w:val="000000" w:themeColor="text1"/>
                <w:sz w:val="24"/>
                <w:szCs w:val="24"/>
              </w:rPr>
            </w:pPr>
          </w:p>
        </w:tc>
        <w:tc>
          <w:tcPr>
            <w:tcW w:w="3816" w:type="dxa"/>
            <w:vMerge/>
            <w:tcBorders>
              <w:right w:val="single" w:sz="4" w:space="0" w:color="auto"/>
            </w:tcBorders>
          </w:tcPr>
          <w:p w14:paraId="16141A5E" w14:textId="77777777" w:rsidR="0085223C" w:rsidRPr="00ED5E2C" w:rsidRDefault="0085223C" w:rsidP="00ED5E2C">
            <w:pPr>
              <w:rPr>
                <w:rFonts w:ascii="Times New Roman" w:eastAsia="Tahoma"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C44503B" w14:textId="1E4E218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3500 </w:t>
            </w:r>
            <w:r w:rsidR="00115DA7" w:rsidRPr="00ED5E2C">
              <w:rPr>
                <w:rFonts w:ascii="Times New Roman" w:eastAsia="Tahoma" w:hAnsi="Times New Roman" w:cs="Times New Roman"/>
                <w:color w:val="000000" w:themeColor="text1"/>
                <w:sz w:val="24"/>
                <w:szCs w:val="24"/>
              </w:rPr>
              <w:t>кв.м</w:t>
            </w:r>
          </w:p>
        </w:tc>
      </w:tr>
      <w:tr w:rsidR="0039011E" w:rsidRPr="00ED5E2C" w14:paraId="4F128396" w14:textId="77777777" w:rsidTr="007A7849">
        <w:trPr>
          <w:trHeight w:val="56"/>
        </w:trPr>
        <w:tc>
          <w:tcPr>
            <w:tcW w:w="653" w:type="dxa"/>
            <w:vMerge/>
          </w:tcPr>
          <w:p w14:paraId="79703D6E"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61F18D7C" w14:textId="77777777" w:rsidR="0085223C" w:rsidRPr="00ED5E2C" w:rsidRDefault="0085223C" w:rsidP="00ED5E2C">
            <w:pPr>
              <w:rPr>
                <w:rFonts w:ascii="Times New Roman" w:eastAsia="Tahoma" w:hAnsi="Times New Roman" w:cs="Times New Roman"/>
                <w:color w:val="000000" w:themeColor="text1"/>
                <w:sz w:val="24"/>
                <w:szCs w:val="24"/>
              </w:rPr>
            </w:pPr>
          </w:p>
        </w:tc>
        <w:tc>
          <w:tcPr>
            <w:tcW w:w="1731" w:type="dxa"/>
            <w:vMerge/>
          </w:tcPr>
          <w:p w14:paraId="0ACDB6E0" w14:textId="77777777" w:rsidR="0085223C" w:rsidRPr="00ED5E2C" w:rsidRDefault="0085223C" w:rsidP="00ED5E2C">
            <w:pPr>
              <w:jc w:val="center"/>
              <w:rPr>
                <w:rFonts w:ascii="Times New Roman" w:eastAsia="Tahoma" w:hAnsi="Times New Roman" w:cs="Times New Roman"/>
                <w:color w:val="000000" w:themeColor="text1"/>
                <w:sz w:val="24"/>
                <w:szCs w:val="24"/>
              </w:rPr>
            </w:pPr>
          </w:p>
        </w:tc>
        <w:tc>
          <w:tcPr>
            <w:tcW w:w="3816" w:type="dxa"/>
            <w:vMerge/>
            <w:tcBorders>
              <w:right w:val="single" w:sz="4" w:space="0" w:color="auto"/>
            </w:tcBorders>
          </w:tcPr>
          <w:p w14:paraId="10ED6746" w14:textId="77777777" w:rsidR="0085223C" w:rsidRPr="00ED5E2C" w:rsidRDefault="0085223C" w:rsidP="00ED5E2C">
            <w:pPr>
              <w:rPr>
                <w:rFonts w:ascii="Times New Roman" w:eastAsia="Tahoma"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E9FAF3C" w14:textId="66918A2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3FF0D599" w14:textId="77777777" w:rsidTr="007A7849">
        <w:trPr>
          <w:trHeight w:val="991"/>
        </w:trPr>
        <w:tc>
          <w:tcPr>
            <w:tcW w:w="653" w:type="dxa"/>
            <w:vMerge/>
          </w:tcPr>
          <w:p w14:paraId="144EF5D3"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4395B72" w14:textId="77777777" w:rsidR="0085223C" w:rsidRPr="00ED5E2C" w:rsidRDefault="0085223C" w:rsidP="00ED5E2C">
            <w:pPr>
              <w:rPr>
                <w:rFonts w:ascii="Times New Roman" w:eastAsia="Tahoma" w:hAnsi="Times New Roman" w:cs="Times New Roman"/>
                <w:color w:val="000000" w:themeColor="text1"/>
                <w:sz w:val="24"/>
                <w:szCs w:val="24"/>
              </w:rPr>
            </w:pPr>
          </w:p>
        </w:tc>
        <w:tc>
          <w:tcPr>
            <w:tcW w:w="1731" w:type="dxa"/>
            <w:vMerge/>
          </w:tcPr>
          <w:p w14:paraId="1775FC4F" w14:textId="77777777" w:rsidR="0085223C" w:rsidRPr="00ED5E2C" w:rsidRDefault="0085223C" w:rsidP="00ED5E2C">
            <w:pPr>
              <w:jc w:val="center"/>
              <w:rPr>
                <w:rFonts w:ascii="Times New Roman" w:eastAsia="Tahoma" w:hAnsi="Times New Roman" w:cs="Times New Roman"/>
                <w:color w:val="000000" w:themeColor="text1"/>
                <w:sz w:val="24"/>
                <w:szCs w:val="24"/>
              </w:rPr>
            </w:pPr>
          </w:p>
        </w:tc>
        <w:tc>
          <w:tcPr>
            <w:tcW w:w="3816" w:type="dxa"/>
            <w:vMerge/>
            <w:tcBorders>
              <w:right w:val="single" w:sz="4" w:space="0" w:color="auto"/>
            </w:tcBorders>
          </w:tcPr>
          <w:p w14:paraId="245D18A6" w14:textId="77777777" w:rsidR="0085223C" w:rsidRPr="00ED5E2C" w:rsidRDefault="0085223C" w:rsidP="00ED5E2C">
            <w:pPr>
              <w:rPr>
                <w:rFonts w:ascii="Times New Roman" w:eastAsia="Tahoma"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28769C1" w14:textId="44FC722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от границ участков жилой застройки – 3 </w:t>
            </w:r>
            <w:r w:rsidR="00267368" w:rsidRPr="00ED5E2C">
              <w:rPr>
                <w:rFonts w:ascii="Times New Roman" w:eastAsia="Tahoma" w:hAnsi="Times New Roman" w:cs="Times New Roman"/>
                <w:color w:val="000000" w:themeColor="text1"/>
                <w:sz w:val="24"/>
                <w:szCs w:val="24"/>
              </w:rPr>
              <w:t>м</w:t>
            </w:r>
          </w:p>
        </w:tc>
      </w:tr>
      <w:tr w:rsidR="0039011E" w:rsidRPr="00ED5E2C" w14:paraId="23EA4E0E" w14:textId="77777777" w:rsidTr="007A7849">
        <w:trPr>
          <w:trHeight w:val="56"/>
        </w:trPr>
        <w:tc>
          <w:tcPr>
            <w:tcW w:w="653" w:type="dxa"/>
            <w:vMerge/>
          </w:tcPr>
          <w:p w14:paraId="153F292C"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31B479D" w14:textId="77777777" w:rsidR="0085223C" w:rsidRPr="00ED5E2C" w:rsidRDefault="0085223C" w:rsidP="00ED5E2C">
            <w:pPr>
              <w:rPr>
                <w:rFonts w:ascii="Times New Roman" w:eastAsia="Tahoma" w:hAnsi="Times New Roman" w:cs="Times New Roman"/>
                <w:color w:val="000000" w:themeColor="text1"/>
                <w:sz w:val="24"/>
                <w:szCs w:val="24"/>
              </w:rPr>
            </w:pPr>
          </w:p>
        </w:tc>
        <w:tc>
          <w:tcPr>
            <w:tcW w:w="1731" w:type="dxa"/>
            <w:vMerge/>
          </w:tcPr>
          <w:p w14:paraId="38972894" w14:textId="77777777" w:rsidR="0085223C" w:rsidRPr="00ED5E2C" w:rsidRDefault="0085223C" w:rsidP="00ED5E2C">
            <w:pPr>
              <w:jc w:val="center"/>
              <w:rPr>
                <w:rFonts w:ascii="Times New Roman" w:eastAsia="Tahoma" w:hAnsi="Times New Roman" w:cs="Times New Roman"/>
                <w:color w:val="000000" w:themeColor="text1"/>
                <w:sz w:val="24"/>
                <w:szCs w:val="24"/>
              </w:rPr>
            </w:pPr>
          </w:p>
        </w:tc>
        <w:tc>
          <w:tcPr>
            <w:tcW w:w="3816" w:type="dxa"/>
            <w:vMerge/>
            <w:tcBorders>
              <w:right w:val="single" w:sz="4" w:space="0" w:color="auto"/>
            </w:tcBorders>
          </w:tcPr>
          <w:p w14:paraId="19FC87BD" w14:textId="77777777" w:rsidR="0085223C" w:rsidRPr="00ED5E2C" w:rsidRDefault="0085223C" w:rsidP="00ED5E2C">
            <w:pPr>
              <w:rPr>
                <w:rFonts w:ascii="Times New Roman" w:eastAsia="Tahoma"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7F02C90" w14:textId="2702DA92"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сооружений – не подлежит </w:t>
            </w:r>
            <w:r w:rsidR="00267368" w:rsidRPr="00ED5E2C">
              <w:rPr>
                <w:rFonts w:ascii="Times New Roman" w:eastAsia="Tahoma" w:hAnsi="Times New Roman" w:cs="Times New Roman"/>
                <w:color w:val="000000" w:themeColor="text1"/>
                <w:sz w:val="24"/>
                <w:szCs w:val="24"/>
              </w:rPr>
              <w:t>установлению</w:t>
            </w:r>
          </w:p>
        </w:tc>
      </w:tr>
      <w:tr w:rsidR="0039011E" w:rsidRPr="00ED5E2C" w14:paraId="196D3C8A" w14:textId="77777777" w:rsidTr="007A7849">
        <w:trPr>
          <w:trHeight w:val="56"/>
        </w:trPr>
        <w:tc>
          <w:tcPr>
            <w:tcW w:w="653" w:type="dxa"/>
            <w:vMerge/>
          </w:tcPr>
          <w:p w14:paraId="6EC13C56"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06349380" w14:textId="77777777" w:rsidR="0085223C" w:rsidRPr="00ED5E2C" w:rsidRDefault="0085223C" w:rsidP="00ED5E2C">
            <w:pPr>
              <w:rPr>
                <w:rFonts w:ascii="Times New Roman" w:eastAsia="Tahoma" w:hAnsi="Times New Roman" w:cs="Times New Roman"/>
                <w:color w:val="000000" w:themeColor="text1"/>
                <w:sz w:val="24"/>
                <w:szCs w:val="24"/>
              </w:rPr>
            </w:pPr>
          </w:p>
        </w:tc>
        <w:tc>
          <w:tcPr>
            <w:tcW w:w="1731" w:type="dxa"/>
            <w:vMerge/>
          </w:tcPr>
          <w:p w14:paraId="2A0B4A7A" w14:textId="77777777" w:rsidR="0085223C" w:rsidRPr="00ED5E2C" w:rsidRDefault="0085223C" w:rsidP="00ED5E2C">
            <w:pPr>
              <w:jc w:val="center"/>
              <w:rPr>
                <w:rFonts w:ascii="Times New Roman" w:eastAsia="Tahoma" w:hAnsi="Times New Roman" w:cs="Times New Roman"/>
                <w:color w:val="000000" w:themeColor="text1"/>
                <w:sz w:val="24"/>
                <w:szCs w:val="24"/>
              </w:rPr>
            </w:pPr>
          </w:p>
        </w:tc>
        <w:tc>
          <w:tcPr>
            <w:tcW w:w="3816" w:type="dxa"/>
            <w:vMerge/>
            <w:tcBorders>
              <w:right w:val="single" w:sz="4" w:space="0" w:color="auto"/>
            </w:tcBorders>
          </w:tcPr>
          <w:p w14:paraId="0E34EDE9" w14:textId="77777777" w:rsidR="0085223C" w:rsidRPr="00ED5E2C" w:rsidRDefault="0085223C" w:rsidP="00ED5E2C">
            <w:pPr>
              <w:rPr>
                <w:rFonts w:ascii="Times New Roman" w:eastAsia="Tahoma"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F97B0FA" w14:textId="23B417D0"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p>
        </w:tc>
      </w:tr>
      <w:tr w:rsidR="0039011E" w:rsidRPr="00ED5E2C" w14:paraId="6BFC7BA5" w14:textId="77777777" w:rsidTr="007A7849">
        <w:trPr>
          <w:trHeight w:val="45"/>
        </w:trPr>
        <w:tc>
          <w:tcPr>
            <w:tcW w:w="653" w:type="dxa"/>
            <w:vMerge w:val="restart"/>
          </w:tcPr>
          <w:p w14:paraId="0EB84C2F"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4F4F5694"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религиозных обрядов</w:t>
            </w:r>
          </w:p>
        </w:tc>
        <w:tc>
          <w:tcPr>
            <w:tcW w:w="1731" w:type="dxa"/>
            <w:vMerge w:val="restart"/>
          </w:tcPr>
          <w:p w14:paraId="31B94BC0" w14:textId="77777777" w:rsidR="0085223C" w:rsidRPr="00ED5E2C" w:rsidRDefault="0085223C" w:rsidP="00ED5E2C">
            <w:pPr>
              <w:jc w:val="center"/>
              <w:rPr>
                <w:rFonts w:ascii="Times New Roman" w:eastAsia="Tahoma" w:hAnsi="Times New Roman" w:cs="Times New Roman"/>
                <w:color w:val="000000" w:themeColor="text1"/>
                <w:sz w:val="24"/>
                <w:szCs w:val="24"/>
              </w:rPr>
            </w:pPr>
            <w:bookmarkStart w:id="9" w:name="sub_1371"/>
            <w:r w:rsidRPr="00ED5E2C">
              <w:rPr>
                <w:rFonts w:ascii="Times New Roman" w:eastAsia="Tahoma" w:hAnsi="Times New Roman" w:cs="Times New Roman"/>
                <w:color w:val="000000" w:themeColor="text1"/>
                <w:sz w:val="24"/>
                <w:szCs w:val="24"/>
              </w:rPr>
              <w:t>3.7.1</w:t>
            </w:r>
            <w:bookmarkEnd w:id="9"/>
          </w:p>
        </w:tc>
        <w:tc>
          <w:tcPr>
            <w:tcW w:w="3816" w:type="dxa"/>
            <w:vMerge w:val="restart"/>
            <w:tcBorders>
              <w:right w:val="single" w:sz="4" w:space="0" w:color="auto"/>
            </w:tcBorders>
          </w:tcPr>
          <w:p w14:paraId="2C9BD261"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p w14:paraId="70E28D9B" w14:textId="77777777" w:rsidR="0085223C" w:rsidRPr="00ED5E2C" w:rsidRDefault="0085223C" w:rsidP="00ED5E2C">
            <w:pPr>
              <w:rPr>
                <w:rFonts w:ascii="Times New Roman" w:eastAsia="Tahoma"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E5F6041" w14:textId="3668F03D"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400 </w:t>
            </w:r>
            <w:r w:rsidR="00115DA7" w:rsidRPr="00ED5E2C">
              <w:rPr>
                <w:rFonts w:ascii="Times New Roman" w:eastAsia="Tahoma" w:hAnsi="Times New Roman" w:cs="Times New Roman"/>
                <w:color w:val="000000" w:themeColor="text1"/>
                <w:sz w:val="24"/>
                <w:szCs w:val="24"/>
              </w:rPr>
              <w:t>кв.м</w:t>
            </w:r>
          </w:p>
        </w:tc>
      </w:tr>
      <w:tr w:rsidR="0039011E" w:rsidRPr="00ED5E2C" w14:paraId="5198A9F6" w14:textId="77777777" w:rsidTr="007A7849">
        <w:trPr>
          <w:trHeight w:val="45"/>
        </w:trPr>
        <w:tc>
          <w:tcPr>
            <w:tcW w:w="653" w:type="dxa"/>
            <w:vMerge/>
          </w:tcPr>
          <w:p w14:paraId="50206792"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063224FC" w14:textId="77777777" w:rsidR="0085223C" w:rsidRPr="00ED5E2C" w:rsidRDefault="0085223C" w:rsidP="00ED5E2C">
            <w:pPr>
              <w:rPr>
                <w:rFonts w:ascii="Times New Roman" w:eastAsia="Tahoma" w:hAnsi="Times New Roman" w:cs="Times New Roman"/>
                <w:color w:val="000000" w:themeColor="text1"/>
                <w:sz w:val="24"/>
                <w:szCs w:val="24"/>
              </w:rPr>
            </w:pPr>
          </w:p>
        </w:tc>
        <w:tc>
          <w:tcPr>
            <w:tcW w:w="1731" w:type="dxa"/>
            <w:vMerge/>
          </w:tcPr>
          <w:p w14:paraId="4CC17BF6" w14:textId="77777777" w:rsidR="0085223C" w:rsidRPr="00ED5E2C" w:rsidRDefault="0085223C" w:rsidP="00ED5E2C">
            <w:pPr>
              <w:rPr>
                <w:rFonts w:ascii="Times New Roman" w:eastAsia="Tahoma" w:hAnsi="Times New Roman" w:cs="Times New Roman"/>
                <w:color w:val="000000" w:themeColor="text1"/>
                <w:sz w:val="24"/>
                <w:szCs w:val="24"/>
              </w:rPr>
            </w:pPr>
          </w:p>
        </w:tc>
        <w:tc>
          <w:tcPr>
            <w:tcW w:w="3816" w:type="dxa"/>
            <w:vMerge/>
            <w:tcBorders>
              <w:right w:val="single" w:sz="4" w:space="0" w:color="auto"/>
            </w:tcBorders>
          </w:tcPr>
          <w:p w14:paraId="35BD70D9" w14:textId="77777777" w:rsidR="0085223C" w:rsidRPr="00ED5E2C" w:rsidRDefault="0085223C" w:rsidP="00ED5E2C">
            <w:pPr>
              <w:rPr>
                <w:rFonts w:ascii="Times New Roman" w:eastAsia="Tahoma"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F9EFE90" w14:textId="72D536D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7F593B0B" w14:textId="77777777" w:rsidTr="007A7849">
        <w:trPr>
          <w:trHeight w:val="45"/>
        </w:trPr>
        <w:tc>
          <w:tcPr>
            <w:tcW w:w="653" w:type="dxa"/>
            <w:vMerge/>
          </w:tcPr>
          <w:p w14:paraId="68BD1F6D"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A6B895E" w14:textId="77777777" w:rsidR="0085223C" w:rsidRPr="00ED5E2C" w:rsidRDefault="0085223C" w:rsidP="00ED5E2C">
            <w:pPr>
              <w:rPr>
                <w:rFonts w:ascii="Times New Roman" w:eastAsia="Tahoma" w:hAnsi="Times New Roman" w:cs="Times New Roman"/>
                <w:color w:val="000000" w:themeColor="text1"/>
                <w:sz w:val="24"/>
                <w:szCs w:val="24"/>
              </w:rPr>
            </w:pPr>
          </w:p>
        </w:tc>
        <w:tc>
          <w:tcPr>
            <w:tcW w:w="1731" w:type="dxa"/>
            <w:vMerge/>
          </w:tcPr>
          <w:p w14:paraId="4A819CC9" w14:textId="77777777" w:rsidR="0085223C" w:rsidRPr="00ED5E2C" w:rsidRDefault="0085223C" w:rsidP="00ED5E2C">
            <w:pPr>
              <w:rPr>
                <w:rFonts w:ascii="Times New Roman" w:eastAsia="Tahoma" w:hAnsi="Times New Roman" w:cs="Times New Roman"/>
                <w:color w:val="000000" w:themeColor="text1"/>
                <w:sz w:val="24"/>
                <w:szCs w:val="24"/>
              </w:rPr>
            </w:pPr>
          </w:p>
        </w:tc>
        <w:tc>
          <w:tcPr>
            <w:tcW w:w="3816" w:type="dxa"/>
            <w:vMerge/>
            <w:tcBorders>
              <w:right w:val="single" w:sz="4" w:space="0" w:color="auto"/>
            </w:tcBorders>
          </w:tcPr>
          <w:p w14:paraId="6968A95A" w14:textId="77777777" w:rsidR="0085223C" w:rsidRPr="00ED5E2C" w:rsidRDefault="0085223C" w:rsidP="00ED5E2C">
            <w:pPr>
              <w:rPr>
                <w:rFonts w:ascii="Times New Roman" w:eastAsia="Tahoma"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F35D5D5" w14:textId="2A736AFE"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7F64F018" w14:textId="77777777" w:rsidTr="007A7849">
        <w:trPr>
          <w:trHeight w:val="45"/>
        </w:trPr>
        <w:tc>
          <w:tcPr>
            <w:tcW w:w="653" w:type="dxa"/>
            <w:vMerge/>
          </w:tcPr>
          <w:p w14:paraId="1D3B2024"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004CC466" w14:textId="77777777" w:rsidR="0085223C" w:rsidRPr="00ED5E2C" w:rsidRDefault="0085223C" w:rsidP="00ED5E2C">
            <w:pPr>
              <w:rPr>
                <w:rFonts w:ascii="Times New Roman" w:eastAsia="Tahoma" w:hAnsi="Times New Roman" w:cs="Times New Roman"/>
                <w:color w:val="000000" w:themeColor="text1"/>
                <w:sz w:val="24"/>
                <w:szCs w:val="24"/>
              </w:rPr>
            </w:pPr>
          </w:p>
        </w:tc>
        <w:tc>
          <w:tcPr>
            <w:tcW w:w="1731" w:type="dxa"/>
            <w:vMerge/>
          </w:tcPr>
          <w:p w14:paraId="1C171CD4" w14:textId="77777777" w:rsidR="0085223C" w:rsidRPr="00ED5E2C" w:rsidRDefault="0085223C" w:rsidP="00ED5E2C">
            <w:pPr>
              <w:rPr>
                <w:rFonts w:ascii="Times New Roman" w:eastAsia="Tahoma" w:hAnsi="Times New Roman" w:cs="Times New Roman"/>
                <w:color w:val="000000" w:themeColor="text1"/>
                <w:sz w:val="24"/>
                <w:szCs w:val="24"/>
              </w:rPr>
            </w:pPr>
          </w:p>
        </w:tc>
        <w:tc>
          <w:tcPr>
            <w:tcW w:w="3816" w:type="dxa"/>
            <w:vMerge/>
            <w:tcBorders>
              <w:right w:val="single" w:sz="4" w:space="0" w:color="auto"/>
            </w:tcBorders>
          </w:tcPr>
          <w:p w14:paraId="3DB9A518" w14:textId="77777777" w:rsidR="0085223C" w:rsidRPr="00ED5E2C" w:rsidRDefault="0085223C" w:rsidP="00ED5E2C">
            <w:pPr>
              <w:rPr>
                <w:rFonts w:ascii="Times New Roman" w:eastAsia="Tahoma"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5FF54CD" w14:textId="4EA17494"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667EDF94" w14:textId="77777777" w:rsidTr="007A7849">
        <w:trPr>
          <w:trHeight w:val="45"/>
        </w:trPr>
        <w:tc>
          <w:tcPr>
            <w:tcW w:w="653" w:type="dxa"/>
            <w:vMerge/>
          </w:tcPr>
          <w:p w14:paraId="5E5BCEB0"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03152D74" w14:textId="77777777" w:rsidR="0085223C" w:rsidRPr="00ED5E2C" w:rsidRDefault="0085223C" w:rsidP="00ED5E2C">
            <w:pPr>
              <w:rPr>
                <w:rFonts w:ascii="Times New Roman" w:eastAsia="Tahoma" w:hAnsi="Times New Roman" w:cs="Times New Roman"/>
                <w:color w:val="000000" w:themeColor="text1"/>
                <w:sz w:val="24"/>
                <w:szCs w:val="24"/>
              </w:rPr>
            </w:pPr>
          </w:p>
        </w:tc>
        <w:tc>
          <w:tcPr>
            <w:tcW w:w="1731" w:type="dxa"/>
            <w:vMerge/>
          </w:tcPr>
          <w:p w14:paraId="5E7D63C0" w14:textId="77777777" w:rsidR="0085223C" w:rsidRPr="00ED5E2C" w:rsidRDefault="0085223C" w:rsidP="00ED5E2C">
            <w:pPr>
              <w:rPr>
                <w:rFonts w:ascii="Times New Roman" w:eastAsia="Tahoma" w:hAnsi="Times New Roman" w:cs="Times New Roman"/>
                <w:color w:val="000000" w:themeColor="text1"/>
                <w:sz w:val="24"/>
                <w:szCs w:val="24"/>
              </w:rPr>
            </w:pPr>
          </w:p>
        </w:tc>
        <w:tc>
          <w:tcPr>
            <w:tcW w:w="3816" w:type="dxa"/>
            <w:vMerge/>
            <w:tcBorders>
              <w:right w:val="single" w:sz="4" w:space="0" w:color="auto"/>
            </w:tcBorders>
          </w:tcPr>
          <w:p w14:paraId="0B68A7D4" w14:textId="77777777" w:rsidR="0085223C" w:rsidRPr="00ED5E2C" w:rsidRDefault="0085223C" w:rsidP="00ED5E2C">
            <w:pPr>
              <w:rPr>
                <w:rFonts w:ascii="Times New Roman" w:eastAsia="Tahoma"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8FB29C9" w14:textId="37AB5BF1"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сооружений – не подлежит </w:t>
            </w:r>
            <w:r w:rsidR="00267368" w:rsidRPr="00ED5E2C">
              <w:rPr>
                <w:rFonts w:ascii="Times New Roman" w:eastAsia="Tahoma" w:hAnsi="Times New Roman" w:cs="Times New Roman"/>
                <w:color w:val="000000" w:themeColor="text1"/>
                <w:sz w:val="24"/>
                <w:szCs w:val="24"/>
              </w:rPr>
              <w:t>установлению</w:t>
            </w:r>
          </w:p>
        </w:tc>
      </w:tr>
      <w:tr w:rsidR="0039011E" w:rsidRPr="00ED5E2C" w14:paraId="64A87606" w14:textId="77777777" w:rsidTr="007A7849">
        <w:trPr>
          <w:trHeight w:val="45"/>
        </w:trPr>
        <w:tc>
          <w:tcPr>
            <w:tcW w:w="653" w:type="dxa"/>
            <w:vMerge/>
          </w:tcPr>
          <w:p w14:paraId="2C542F9F"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4B3AE18" w14:textId="77777777" w:rsidR="0085223C" w:rsidRPr="00ED5E2C" w:rsidRDefault="0085223C" w:rsidP="00ED5E2C">
            <w:pPr>
              <w:rPr>
                <w:rFonts w:ascii="Times New Roman" w:eastAsia="Tahoma" w:hAnsi="Times New Roman" w:cs="Times New Roman"/>
                <w:color w:val="000000" w:themeColor="text1"/>
                <w:sz w:val="24"/>
                <w:szCs w:val="24"/>
              </w:rPr>
            </w:pPr>
          </w:p>
        </w:tc>
        <w:tc>
          <w:tcPr>
            <w:tcW w:w="1731" w:type="dxa"/>
            <w:vMerge/>
          </w:tcPr>
          <w:p w14:paraId="6C2AA58F" w14:textId="77777777" w:rsidR="0085223C" w:rsidRPr="00ED5E2C" w:rsidRDefault="0085223C" w:rsidP="00ED5E2C">
            <w:pPr>
              <w:rPr>
                <w:rFonts w:ascii="Times New Roman" w:eastAsia="Tahoma" w:hAnsi="Times New Roman" w:cs="Times New Roman"/>
                <w:color w:val="000000" w:themeColor="text1"/>
                <w:sz w:val="24"/>
                <w:szCs w:val="24"/>
              </w:rPr>
            </w:pPr>
          </w:p>
        </w:tc>
        <w:tc>
          <w:tcPr>
            <w:tcW w:w="3816" w:type="dxa"/>
            <w:vMerge/>
            <w:tcBorders>
              <w:right w:val="single" w:sz="4" w:space="0" w:color="auto"/>
            </w:tcBorders>
          </w:tcPr>
          <w:p w14:paraId="3B1E4CCB" w14:textId="77777777" w:rsidR="0085223C" w:rsidRPr="00ED5E2C" w:rsidRDefault="0085223C" w:rsidP="00ED5E2C">
            <w:pPr>
              <w:rPr>
                <w:rFonts w:ascii="Times New Roman" w:eastAsia="Tahoma"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474ECAD" w14:textId="43F3039E"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p>
        </w:tc>
      </w:tr>
      <w:tr w:rsidR="0039011E" w:rsidRPr="00ED5E2C" w14:paraId="3D7A5B39" w14:textId="77777777" w:rsidTr="007A7849">
        <w:tc>
          <w:tcPr>
            <w:tcW w:w="653" w:type="dxa"/>
            <w:vMerge w:val="restart"/>
          </w:tcPr>
          <w:p w14:paraId="2DC4A178"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6B733189"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Государственное управление</w:t>
            </w:r>
          </w:p>
        </w:tc>
        <w:tc>
          <w:tcPr>
            <w:tcW w:w="1731" w:type="dxa"/>
            <w:vMerge w:val="restart"/>
          </w:tcPr>
          <w:p w14:paraId="3D4056C5"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3.8.1</w:t>
            </w:r>
          </w:p>
        </w:tc>
        <w:tc>
          <w:tcPr>
            <w:tcW w:w="3816" w:type="dxa"/>
            <w:vMerge w:val="restart"/>
            <w:tcBorders>
              <w:right w:val="single" w:sz="4" w:space="0" w:color="auto"/>
            </w:tcBorders>
          </w:tcPr>
          <w:p w14:paraId="684DA319"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7016" w:type="dxa"/>
            <w:tcBorders>
              <w:top w:val="single" w:sz="4" w:space="0" w:color="auto"/>
              <w:left w:val="single" w:sz="4" w:space="0" w:color="auto"/>
              <w:bottom w:val="single" w:sz="4" w:space="0" w:color="auto"/>
              <w:right w:val="single" w:sz="4" w:space="0" w:color="auto"/>
            </w:tcBorders>
          </w:tcPr>
          <w:p w14:paraId="0576E6A1" w14:textId="78A5B869"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400 </w:t>
            </w:r>
            <w:r w:rsidR="00115DA7" w:rsidRPr="00ED5E2C">
              <w:rPr>
                <w:rFonts w:ascii="Times New Roman" w:eastAsia="Tahoma" w:hAnsi="Times New Roman" w:cs="Times New Roman"/>
                <w:color w:val="000000" w:themeColor="text1"/>
                <w:sz w:val="24"/>
                <w:szCs w:val="24"/>
              </w:rPr>
              <w:t>кв.м</w:t>
            </w:r>
          </w:p>
        </w:tc>
      </w:tr>
      <w:tr w:rsidR="0039011E" w:rsidRPr="00ED5E2C" w14:paraId="1066BB78" w14:textId="77777777" w:rsidTr="007A7849">
        <w:tc>
          <w:tcPr>
            <w:tcW w:w="653" w:type="dxa"/>
            <w:vMerge/>
          </w:tcPr>
          <w:p w14:paraId="1A0A5E0B"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1AC698A6"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4FDAEB2D"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1C7CF325"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0888519" w14:textId="08A079FA"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20646BA5" w14:textId="77777777" w:rsidTr="007A7849">
        <w:tc>
          <w:tcPr>
            <w:tcW w:w="653" w:type="dxa"/>
            <w:vMerge/>
          </w:tcPr>
          <w:p w14:paraId="5032A497"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41E10A76"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715B2BAD"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51A791BE"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48F16A5" w14:textId="28918436"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5F04370D" w14:textId="77777777" w:rsidTr="007A7849">
        <w:tc>
          <w:tcPr>
            <w:tcW w:w="653" w:type="dxa"/>
            <w:vMerge/>
          </w:tcPr>
          <w:p w14:paraId="47825928"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6EA3208E"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0324DD4D"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384A943C"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025A3A8" w14:textId="25F3839C"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7DFCF4F7" w14:textId="77777777" w:rsidTr="007A7849">
        <w:tc>
          <w:tcPr>
            <w:tcW w:w="653" w:type="dxa"/>
            <w:vMerge/>
          </w:tcPr>
          <w:p w14:paraId="3FC0D174"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63301FE9"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48452681"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1FE2FC2E"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1F137F7" w14:textId="1116B704"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06FA709F" w14:textId="77777777" w:rsidTr="007A7849">
        <w:tc>
          <w:tcPr>
            <w:tcW w:w="653" w:type="dxa"/>
            <w:vMerge/>
          </w:tcPr>
          <w:p w14:paraId="6C4E99B2"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1E6B2625"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0FA32340"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008BFE82"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5AF73CE" w14:textId="4A8FA1AF"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r w:rsidR="00267368" w:rsidRPr="00ED5E2C">
              <w:rPr>
                <w:rFonts w:ascii="Times New Roman" w:eastAsia="Tahoma" w:hAnsi="Times New Roman" w:cs="Times New Roman"/>
                <w:color w:val="000000" w:themeColor="text1"/>
                <w:sz w:val="24"/>
                <w:szCs w:val="24"/>
              </w:rPr>
              <w:t>%</w:t>
            </w:r>
          </w:p>
        </w:tc>
      </w:tr>
      <w:tr w:rsidR="0039011E" w:rsidRPr="00ED5E2C" w14:paraId="17472722" w14:textId="77777777" w:rsidTr="007A7849">
        <w:trPr>
          <w:trHeight w:val="180"/>
        </w:trPr>
        <w:tc>
          <w:tcPr>
            <w:tcW w:w="653" w:type="dxa"/>
            <w:vMerge w:val="restart"/>
          </w:tcPr>
          <w:p w14:paraId="50BF2704"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50489CD5"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Амбулаторное ветеринарное обслуживание</w:t>
            </w:r>
          </w:p>
        </w:tc>
        <w:tc>
          <w:tcPr>
            <w:tcW w:w="1731" w:type="dxa"/>
            <w:vMerge w:val="restart"/>
          </w:tcPr>
          <w:p w14:paraId="0CB56768"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3.10.1</w:t>
            </w:r>
          </w:p>
        </w:tc>
        <w:tc>
          <w:tcPr>
            <w:tcW w:w="3816" w:type="dxa"/>
            <w:vMerge w:val="restart"/>
            <w:tcBorders>
              <w:right w:val="single" w:sz="4" w:space="0" w:color="auto"/>
            </w:tcBorders>
          </w:tcPr>
          <w:p w14:paraId="264CB3F6"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7016" w:type="dxa"/>
            <w:tcBorders>
              <w:top w:val="single" w:sz="4" w:space="0" w:color="auto"/>
              <w:left w:val="single" w:sz="4" w:space="0" w:color="auto"/>
              <w:bottom w:val="single" w:sz="4" w:space="0" w:color="auto"/>
              <w:right w:val="single" w:sz="4" w:space="0" w:color="auto"/>
            </w:tcBorders>
          </w:tcPr>
          <w:p w14:paraId="67A09A2A" w14:textId="0F74199B"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400 </w:t>
            </w:r>
            <w:r w:rsidR="00115DA7" w:rsidRPr="00ED5E2C">
              <w:rPr>
                <w:rFonts w:ascii="Times New Roman" w:eastAsia="Tahoma" w:hAnsi="Times New Roman" w:cs="Times New Roman"/>
                <w:color w:val="000000" w:themeColor="text1"/>
                <w:sz w:val="24"/>
                <w:szCs w:val="24"/>
              </w:rPr>
              <w:t>кв.м</w:t>
            </w:r>
          </w:p>
        </w:tc>
      </w:tr>
      <w:tr w:rsidR="0039011E" w:rsidRPr="00ED5E2C" w14:paraId="060621EA" w14:textId="77777777" w:rsidTr="007A7849">
        <w:trPr>
          <w:trHeight w:val="180"/>
        </w:trPr>
        <w:tc>
          <w:tcPr>
            <w:tcW w:w="653" w:type="dxa"/>
            <w:vMerge/>
          </w:tcPr>
          <w:p w14:paraId="1FB51015"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0036A91C"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4C02427B"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0DBD4214"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09CAF84" w14:textId="7407021B"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565CF925" w14:textId="77777777" w:rsidTr="007A7849">
        <w:trPr>
          <w:trHeight w:val="180"/>
        </w:trPr>
        <w:tc>
          <w:tcPr>
            <w:tcW w:w="653" w:type="dxa"/>
            <w:vMerge/>
          </w:tcPr>
          <w:p w14:paraId="344FC202"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72D2A2D0"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15BCE879"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0B2F1472"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8300C84" w14:textId="51B05120"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788D377E" w14:textId="77777777" w:rsidTr="007A7849">
        <w:trPr>
          <w:trHeight w:val="180"/>
        </w:trPr>
        <w:tc>
          <w:tcPr>
            <w:tcW w:w="653" w:type="dxa"/>
            <w:vMerge/>
          </w:tcPr>
          <w:p w14:paraId="47CEEE70"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689E0B0A"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121A5BFF"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1848058E"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E09C9BE" w14:textId="28080930"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651298D7" w14:textId="77777777" w:rsidTr="007A7849">
        <w:trPr>
          <w:trHeight w:val="180"/>
        </w:trPr>
        <w:tc>
          <w:tcPr>
            <w:tcW w:w="653" w:type="dxa"/>
            <w:vMerge/>
          </w:tcPr>
          <w:p w14:paraId="5C96C2D3"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1EBD01C7"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53FA0310"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39545980"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3FA516C" w14:textId="205AB15A"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64718AAC" w14:textId="77777777" w:rsidTr="007A7849">
        <w:trPr>
          <w:trHeight w:val="180"/>
        </w:trPr>
        <w:tc>
          <w:tcPr>
            <w:tcW w:w="653" w:type="dxa"/>
            <w:vMerge/>
          </w:tcPr>
          <w:p w14:paraId="157E4CA5"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294F15EF"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5A0929F2"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2C9B04A1"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20D548D" w14:textId="6EB25324"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r w:rsidR="00267368" w:rsidRPr="00ED5E2C">
              <w:rPr>
                <w:rFonts w:ascii="Times New Roman" w:eastAsia="Tahoma" w:hAnsi="Times New Roman" w:cs="Times New Roman"/>
                <w:color w:val="000000" w:themeColor="text1"/>
                <w:sz w:val="24"/>
                <w:szCs w:val="24"/>
              </w:rPr>
              <w:t>%</w:t>
            </w:r>
          </w:p>
        </w:tc>
      </w:tr>
      <w:tr w:rsidR="0039011E" w:rsidRPr="00ED5E2C" w14:paraId="7B0B887D" w14:textId="77777777" w:rsidTr="007A7849">
        <w:tc>
          <w:tcPr>
            <w:tcW w:w="653" w:type="dxa"/>
            <w:vMerge w:val="restart"/>
          </w:tcPr>
          <w:p w14:paraId="72E1E670"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5F523D7D"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Деловое управление</w:t>
            </w:r>
          </w:p>
        </w:tc>
        <w:tc>
          <w:tcPr>
            <w:tcW w:w="1731" w:type="dxa"/>
            <w:vMerge w:val="restart"/>
          </w:tcPr>
          <w:p w14:paraId="710DC657"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4.1</w:t>
            </w:r>
          </w:p>
        </w:tc>
        <w:tc>
          <w:tcPr>
            <w:tcW w:w="3816" w:type="dxa"/>
            <w:vMerge w:val="restart"/>
            <w:tcBorders>
              <w:right w:val="single" w:sz="4" w:space="0" w:color="auto"/>
            </w:tcBorders>
          </w:tcPr>
          <w:p w14:paraId="387EE0F5"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16" w:type="dxa"/>
            <w:tcBorders>
              <w:top w:val="single" w:sz="4" w:space="0" w:color="auto"/>
              <w:left w:val="single" w:sz="4" w:space="0" w:color="auto"/>
              <w:bottom w:val="single" w:sz="4" w:space="0" w:color="auto"/>
              <w:right w:val="single" w:sz="4" w:space="0" w:color="auto"/>
            </w:tcBorders>
          </w:tcPr>
          <w:p w14:paraId="7688D976" w14:textId="4BE8CBDB"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400 </w:t>
            </w:r>
            <w:r w:rsidR="00115DA7" w:rsidRPr="00ED5E2C">
              <w:rPr>
                <w:rFonts w:ascii="Times New Roman" w:eastAsia="Tahoma" w:hAnsi="Times New Roman" w:cs="Times New Roman"/>
                <w:color w:val="000000" w:themeColor="text1"/>
                <w:sz w:val="24"/>
                <w:szCs w:val="24"/>
              </w:rPr>
              <w:t>кв.м</w:t>
            </w:r>
          </w:p>
        </w:tc>
      </w:tr>
      <w:tr w:rsidR="0039011E" w:rsidRPr="00ED5E2C" w14:paraId="75D1344C" w14:textId="77777777" w:rsidTr="007A7849">
        <w:tc>
          <w:tcPr>
            <w:tcW w:w="653" w:type="dxa"/>
            <w:vMerge/>
          </w:tcPr>
          <w:p w14:paraId="048010BC"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400EB05F"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0E910F92"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6E0F0C75"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25DDC17" w14:textId="3CE168C0"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453B1C0A" w14:textId="77777777" w:rsidTr="007A7849">
        <w:tc>
          <w:tcPr>
            <w:tcW w:w="653" w:type="dxa"/>
            <w:vMerge/>
          </w:tcPr>
          <w:p w14:paraId="75D02E8F"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4E9713F7"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14E5D9DA"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50E341FB"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9672675" w14:textId="4CDAB58F"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66E940DF" w14:textId="77777777" w:rsidTr="007A7849">
        <w:tc>
          <w:tcPr>
            <w:tcW w:w="653" w:type="dxa"/>
            <w:vMerge/>
          </w:tcPr>
          <w:p w14:paraId="07AF74B1"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711C6198"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68D9065E"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68D6319E"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C3A62B2" w14:textId="7B830D2A"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4D6F8A7A" w14:textId="77777777" w:rsidTr="007A7849">
        <w:tc>
          <w:tcPr>
            <w:tcW w:w="653" w:type="dxa"/>
            <w:vMerge/>
          </w:tcPr>
          <w:p w14:paraId="1D6A8EBE"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1BF2DFCC"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4F80679B"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0C137EA0"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2ED8761" w14:textId="4453533B"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1D47427B" w14:textId="77777777" w:rsidTr="007A7849">
        <w:tc>
          <w:tcPr>
            <w:tcW w:w="653" w:type="dxa"/>
            <w:vMerge/>
          </w:tcPr>
          <w:p w14:paraId="4B2035EC"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2DC18324"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73D0BED6"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2A3611E1"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7589B35" w14:textId="16D07F05"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r w:rsidR="00267368" w:rsidRPr="00ED5E2C">
              <w:rPr>
                <w:rFonts w:ascii="Times New Roman" w:eastAsia="Tahoma" w:hAnsi="Times New Roman" w:cs="Times New Roman"/>
                <w:color w:val="000000" w:themeColor="text1"/>
                <w:sz w:val="24"/>
                <w:szCs w:val="24"/>
              </w:rPr>
              <w:t>%</w:t>
            </w:r>
          </w:p>
        </w:tc>
      </w:tr>
      <w:tr w:rsidR="0039011E" w:rsidRPr="00ED5E2C" w14:paraId="1F33978C" w14:textId="77777777" w:rsidTr="007A7849">
        <w:trPr>
          <w:trHeight w:val="45"/>
        </w:trPr>
        <w:tc>
          <w:tcPr>
            <w:tcW w:w="653" w:type="dxa"/>
            <w:vMerge w:val="restart"/>
          </w:tcPr>
          <w:p w14:paraId="51CE36D5"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6F1A7486"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Магазины</w:t>
            </w:r>
          </w:p>
        </w:tc>
        <w:tc>
          <w:tcPr>
            <w:tcW w:w="1731" w:type="dxa"/>
            <w:vMerge w:val="restart"/>
          </w:tcPr>
          <w:p w14:paraId="64F52F24"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4.4</w:t>
            </w:r>
          </w:p>
        </w:tc>
        <w:tc>
          <w:tcPr>
            <w:tcW w:w="3816" w:type="dxa"/>
            <w:vMerge w:val="restart"/>
            <w:tcBorders>
              <w:right w:val="single" w:sz="4" w:space="0" w:color="auto"/>
            </w:tcBorders>
          </w:tcPr>
          <w:p w14:paraId="2D1E58AA"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16" w:type="dxa"/>
            <w:tcBorders>
              <w:top w:val="single" w:sz="4" w:space="0" w:color="auto"/>
              <w:left w:val="single" w:sz="4" w:space="0" w:color="auto"/>
              <w:bottom w:val="single" w:sz="4" w:space="0" w:color="auto"/>
              <w:right w:val="single" w:sz="4" w:space="0" w:color="auto"/>
            </w:tcBorders>
          </w:tcPr>
          <w:p w14:paraId="003C2A68" w14:textId="2E7C5F93"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5C37E1DE" w14:textId="77777777" w:rsidTr="007A7849">
        <w:trPr>
          <w:trHeight w:val="45"/>
        </w:trPr>
        <w:tc>
          <w:tcPr>
            <w:tcW w:w="653" w:type="dxa"/>
            <w:vMerge/>
          </w:tcPr>
          <w:p w14:paraId="19499F71"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8768226"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356BCC50"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0389F11B"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DF35CB1" w14:textId="746B4B5D"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2F58E48E" w14:textId="77777777" w:rsidTr="007A7849">
        <w:trPr>
          <w:trHeight w:val="45"/>
        </w:trPr>
        <w:tc>
          <w:tcPr>
            <w:tcW w:w="653" w:type="dxa"/>
            <w:vMerge/>
          </w:tcPr>
          <w:p w14:paraId="66E0ED3E"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5DFA5D6E"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68DF331A"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55B86D19"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F3E2D34" w14:textId="66B3085D"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1965F6C5" w14:textId="77777777" w:rsidTr="007A7849">
        <w:trPr>
          <w:trHeight w:val="45"/>
        </w:trPr>
        <w:tc>
          <w:tcPr>
            <w:tcW w:w="653" w:type="dxa"/>
            <w:vMerge/>
          </w:tcPr>
          <w:p w14:paraId="0044EC10"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6F20D86F"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5A1C0420"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7FD713C4"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91E45BA" w14:textId="3B9016E3"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207A9767" w14:textId="77777777" w:rsidTr="007A7849">
        <w:trPr>
          <w:trHeight w:val="45"/>
        </w:trPr>
        <w:tc>
          <w:tcPr>
            <w:tcW w:w="653" w:type="dxa"/>
            <w:vMerge/>
          </w:tcPr>
          <w:p w14:paraId="77B8A354"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015EBD76"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2A9719BB"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01C2E7D1"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D43E37A" w14:textId="40482EBB"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01A1B0F5" w14:textId="77777777" w:rsidTr="007A7849">
        <w:trPr>
          <w:trHeight w:val="45"/>
        </w:trPr>
        <w:tc>
          <w:tcPr>
            <w:tcW w:w="653" w:type="dxa"/>
            <w:vMerge/>
          </w:tcPr>
          <w:p w14:paraId="1A0F159C"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4FBCD2EE"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19F4E112"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626B4136"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7B18E02" w14:textId="0AB7D5C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r w:rsidR="00267368" w:rsidRPr="00ED5E2C">
              <w:rPr>
                <w:rFonts w:ascii="Times New Roman" w:eastAsia="Tahoma" w:hAnsi="Times New Roman" w:cs="Times New Roman"/>
                <w:color w:val="000000" w:themeColor="text1"/>
                <w:sz w:val="24"/>
                <w:szCs w:val="24"/>
              </w:rPr>
              <w:t>%</w:t>
            </w:r>
          </w:p>
        </w:tc>
      </w:tr>
      <w:tr w:rsidR="0039011E" w:rsidRPr="00ED5E2C" w14:paraId="2CFE369C" w14:textId="77777777" w:rsidTr="007A7849">
        <w:trPr>
          <w:trHeight w:val="45"/>
        </w:trPr>
        <w:tc>
          <w:tcPr>
            <w:tcW w:w="653" w:type="dxa"/>
            <w:vMerge w:val="restart"/>
          </w:tcPr>
          <w:p w14:paraId="330E4C65"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46958AAB"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Банковская и страховая деятельность</w:t>
            </w:r>
          </w:p>
        </w:tc>
        <w:tc>
          <w:tcPr>
            <w:tcW w:w="1731" w:type="dxa"/>
            <w:vMerge w:val="restart"/>
          </w:tcPr>
          <w:p w14:paraId="71F5AE81"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3816" w:type="dxa"/>
            <w:vMerge w:val="restart"/>
            <w:tcBorders>
              <w:right w:val="single" w:sz="4" w:space="0" w:color="auto"/>
            </w:tcBorders>
          </w:tcPr>
          <w:p w14:paraId="79346E11"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16" w:type="dxa"/>
            <w:tcBorders>
              <w:top w:val="single" w:sz="4" w:space="0" w:color="auto"/>
              <w:left w:val="single" w:sz="4" w:space="0" w:color="auto"/>
              <w:bottom w:val="single" w:sz="4" w:space="0" w:color="auto"/>
              <w:right w:val="single" w:sz="4" w:space="0" w:color="auto"/>
            </w:tcBorders>
          </w:tcPr>
          <w:p w14:paraId="6B6F6EE5" w14:textId="53371B21"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5461317E" w14:textId="77777777" w:rsidTr="007A7849">
        <w:trPr>
          <w:trHeight w:val="45"/>
        </w:trPr>
        <w:tc>
          <w:tcPr>
            <w:tcW w:w="653" w:type="dxa"/>
            <w:vMerge/>
          </w:tcPr>
          <w:p w14:paraId="2F81DC69"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23F1648A"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7EAAC50A"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785618B3"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9FE85D6" w14:textId="0418B402"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77F7CBCE" w14:textId="77777777" w:rsidTr="007A7849">
        <w:trPr>
          <w:trHeight w:val="45"/>
        </w:trPr>
        <w:tc>
          <w:tcPr>
            <w:tcW w:w="653" w:type="dxa"/>
            <w:vMerge/>
          </w:tcPr>
          <w:p w14:paraId="2FB484F1"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B5CE70B"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7618747F"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233A34BC"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B05C8DF" w14:textId="395C68B0"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1BEA6CFE" w14:textId="77777777" w:rsidTr="007A7849">
        <w:trPr>
          <w:trHeight w:val="45"/>
        </w:trPr>
        <w:tc>
          <w:tcPr>
            <w:tcW w:w="653" w:type="dxa"/>
            <w:vMerge/>
          </w:tcPr>
          <w:p w14:paraId="785291E6"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12B40C55"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2049E263"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4D7EAAB5"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F67CB2E" w14:textId="7F7AE21B"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4112F8E1" w14:textId="77777777" w:rsidTr="007A7849">
        <w:trPr>
          <w:trHeight w:val="45"/>
        </w:trPr>
        <w:tc>
          <w:tcPr>
            <w:tcW w:w="653" w:type="dxa"/>
            <w:vMerge/>
          </w:tcPr>
          <w:p w14:paraId="0B64187B"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1A0BCFBF"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522D9A8B"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3A8E9D44"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C33FA38" w14:textId="209FA902"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5A0B5CCC" w14:textId="77777777" w:rsidTr="007A7849">
        <w:trPr>
          <w:trHeight w:val="45"/>
        </w:trPr>
        <w:tc>
          <w:tcPr>
            <w:tcW w:w="653" w:type="dxa"/>
            <w:vMerge/>
          </w:tcPr>
          <w:p w14:paraId="0FE2B4F8"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074550C9"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0938D576" w14:textId="77777777" w:rsidR="0085223C" w:rsidRPr="00ED5E2C" w:rsidRDefault="0085223C" w:rsidP="00ED5E2C">
            <w:pPr>
              <w:jc w:val="center"/>
              <w:rPr>
                <w:rFonts w:ascii="Times New Roman" w:hAnsi="Times New Roman" w:cs="Times New Roman"/>
                <w:color w:val="000000" w:themeColor="text1"/>
                <w:sz w:val="24"/>
                <w:szCs w:val="24"/>
              </w:rPr>
            </w:pPr>
          </w:p>
        </w:tc>
        <w:tc>
          <w:tcPr>
            <w:tcW w:w="3816" w:type="dxa"/>
            <w:vMerge/>
            <w:tcBorders>
              <w:right w:val="single" w:sz="4" w:space="0" w:color="auto"/>
            </w:tcBorders>
          </w:tcPr>
          <w:p w14:paraId="6461CA4F"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69B2C9E" w14:textId="438BE242"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r w:rsidR="00267368" w:rsidRPr="00ED5E2C">
              <w:rPr>
                <w:rFonts w:ascii="Times New Roman" w:eastAsia="Tahoma" w:hAnsi="Times New Roman" w:cs="Times New Roman"/>
                <w:color w:val="000000" w:themeColor="text1"/>
                <w:sz w:val="24"/>
                <w:szCs w:val="24"/>
              </w:rPr>
              <w:t>%</w:t>
            </w:r>
          </w:p>
        </w:tc>
      </w:tr>
      <w:tr w:rsidR="0039011E" w:rsidRPr="00ED5E2C" w14:paraId="16E8EF27" w14:textId="77777777" w:rsidTr="007A7849">
        <w:tc>
          <w:tcPr>
            <w:tcW w:w="653" w:type="dxa"/>
            <w:vMerge w:val="restart"/>
          </w:tcPr>
          <w:p w14:paraId="00F3EF2E"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292B6EDC"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Общественное питание</w:t>
            </w:r>
          </w:p>
        </w:tc>
        <w:tc>
          <w:tcPr>
            <w:tcW w:w="1731" w:type="dxa"/>
            <w:vMerge w:val="restart"/>
          </w:tcPr>
          <w:p w14:paraId="0248BBC7"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4.6</w:t>
            </w:r>
          </w:p>
        </w:tc>
        <w:tc>
          <w:tcPr>
            <w:tcW w:w="3816" w:type="dxa"/>
            <w:vMerge w:val="restart"/>
            <w:tcBorders>
              <w:right w:val="single" w:sz="4" w:space="0" w:color="auto"/>
            </w:tcBorders>
          </w:tcPr>
          <w:p w14:paraId="3B5875B5"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16" w:type="dxa"/>
            <w:tcBorders>
              <w:top w:val="single" w:sz="4" w:space="0" w:color="auto"/>
              <w:left w:val="single" w:sz="4" w:space="0" w:color="auto"/>
              <w:bottom w:val="single" w:sz="4" w:space="0" w:color="auto"/>
              <w:right w:val="single" w:sz="4" w:space="0" w:color="auto"/>
            </w:tcBorders>
          </w:tcPr>
          <w:p w14:paraId="4BA869A0" w14:textId="42BE5D3C"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2832D156" w14:textId="77777777" w:rsidTr="007A7849">
        <w:tc>
          <w:tcPr>
            <w:tcW w:w="653" w:type="dxa"/>
            <w:vMerge/>
          </w:tcPr>
          <w:p w14:paraId="012B5E59"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77CF3221"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62C305DD"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6EC4C7A0"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E2B24E3" w14:textId="1C0B9C98"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7C87CDE6" w14:textId="77777777" w:rsidTr="007A7849">
        <w:tc>
          <w:tcPr>
            <w:tcW w:w="653" w:type="dxa"/>
            <w:vMerge/>
          </w:tcPr>
          <w:p w14:paraId="4095A4E9"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47E46239"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1F990DE9"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4DB75805"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DB89063" w14:textId="2563FEE6"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4AC3F26D" w14:textId="77777777" w:rsidTr="007A7849">
        <w:tc>
          <w:tcPr>
            <w:tcW w:w="653" w:type="dxa"/>
            <w:vMerge/>
          </w:tcPr>
          <w:p w14:paraId="00F2E9A5"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01FA0070"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6EEF8394"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7597C79F"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AD22435" w14:textId="66F74BDA"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3098F971" w14:textId="77777777" w:rsidTr="007A7849">
        <w:tc>
          <w:tcPr>
            <w:tcW w:w="653" w:type="dxa"/>
            <w:vMerge/>
          </w:tcPr>
          <w:p w14:paraId="5A380C06"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3322683"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25FC2B62"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5619267E"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DE68C16" w14:textId="71362A54"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162284F4" w14:textId="77777777" w:rsidTr="007A7849">
        <w:tc>
          <w:tcPr>
            <w:tcW w:w="653" w:type="dxa"/>
            <w:vMerge/>
          </w:tcPr>
          <w:p w14:paraId="77A62888"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C6DEA5C"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5FC49620"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13C02723"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DAA3791" w14:textId="37BC839F"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p>
        </w:tc>
      </w:tr>
      <w:tr w:rsidR="0039011E" w:rsidRPr="00ED5E2C" w14:paraId="5EFA3619" w14:textId="77777777" w:rsidTr="007A7849">
        <w:tc>
          <w:tcPr>
            <w:tcW w:w="653" w:type="dxa"/>
            <w:vMerge w:val="restart"/>
          </w:tcPr>
          <w:p w14:paraId="45533EDC"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259F5CEF"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Гостиничное обслуживание</w:t>
            </w:r>
          </w:p>
        </w:tc>
        <w:tc>
          <w:tcPr>
            <w:tcW w:w="1731" w:type="dxa"/>
            <w:vMerge w:val="restart"/>
          </w:tcPr>
          <w:p w14:paraId="6DBCFC96"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4.7</w:t>
            </w:r>
          </w:p>
        </w:tc>
        <w:tc>
          <w:tcPr>
            <w:tcW w:w="3816" w:type="dxa"/>
            <w:vMerge w:val="restart"/>
            <w:tcBorders>
              <w:right w:val="single" w:sz="4" w:space="0" w:color="auto"/>
            </w:tcBorders>
          </w:tcPr>
          <w:p w14:paraId="0632F670"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гостиниц</w:t>
            </w:r>
          </w:p>
        </w:tc>
        <w:tc>
          <w:tcPr>
            <w:tcW w:w="7016" w:type="dxa"/>
            <w:tcBorders>
              <w:top w:val="single" w:sz="4" w:space="0" w:color="auto"/>
              <w:left w:val="single" w:sz="4" w:space="0" w:color="auto"/>
              <w:bottom w:val="single" w:sz="4" w:space="0" w:color="auto"/>
              <w:right w:val="single" w:sz="4" w:space="0" w:color="auto"/>
            </w:tcBorders>
          </w:tcPr>
          <w:p w14:paraId="6C24E88C" w14:textId="048325E0"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400 </w:t>
            </w:r>
            <w:r w:rsidR="00115DA7" w:rsidRPr="00ED5E2C">
              <w:rPr>
                <w:rFonts w:ascii="Times New Roman" w:eastAsia="Tahoma" w:hAnsi="Times New Roman" w:cs="Times New Roman"/>
                <w:color w:val="000000" w:themeColor="text1"/>
                <w:sz w:val="24"/>
                <w:szCs w:val="24"/>
              </w:rPr>
              <w:t>кв.м</w:t>
            </w:r>
          </w:p>
        </w:tc>
      </w:tr>
      <w:tr w:rsidR="0039011E" w:rsidRPr="00ED5E2C" w14:paraId="321DA9CB" w14:textId="77777777" w:rsidTr="007A7849">
        <w:tc>
          <w:tcPr>
            <w:tcW w:w="653" w:type="dxa"/>
            <w:vMerge/>
          </w:tcPr>
          <w:p w14:paraId="3FFA4502"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7F363517"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5D9FAB9D"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51879467"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955229C" w14:textId="3650ADC2"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307524E8" w14:textId="77777777" w:rsidTr="007A7849">
        <w:tc>
          <w:tcPr>
            <w:tcW w:w="653" w:type="dxa"/>
            <w:vMerge/>
          </w:tcPr>
          <w:p w14:paraId="37079289"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88D57AE"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216973BF"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658A2F71"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14ADFB7" w14:textId="2D27BFBC"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29A63E38" w14:textId="77777777" w:rsidTr="007A7849">
        <w:tc>
          <w:tcPr>
            <w:tcW w:w="653" w:type="dxa"/>
            <w:vMerge/>
          </w:tcPr>
          <w:p w14:paraId="19159F51"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6D8DACE5"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6F2EB3CE"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6DB4C990"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BA59086" w14:textId="1DFDA680"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5AA132C4" w14:textId="77777777" w:rsidTr="007A7849">
        <w:tc>
          <w:tcPr>
            <w:tcW w:w="653" w:type="dxa"/>
            <w:vMerge/>
          </w:tcPr>
          <w:p w14:paraId="69ADC681"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4AA52CBD"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3DB21B63"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74D17ECD"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3FA7683" w14:textId="723EAAD5"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29DD247E" w14:textId="77777777" w:rsidTr="007A7849">
        <w:tc>
          <w:tcPr>
            <w:tcW w:w="653" w:type="dxa"/>
            <w:vMerge/>
          </w:tcPr>
          <w:p w14:paraId="7525655D"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6AE8AA9"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610A4232"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619A58F8"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9541601" w14:textId="436AC6FF"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15</w:t>
            </w:r>
            <w:r w:rsidR="00267368" w:rsidRPr="00ED5E2C">
              <w:rPr>
                <w:rFonts w:ascii="Times New Roman" w:eastAsia="Tahoma" w:hAnsi="Times New Roman" w:cs="Times New Roman"/>
                <w:color w:val="000000" w:themeColor="text1"/>
                <w:sz w:val="24"/>
                <w:szCs w:val="24"/>
              </w:rPr>
              <w:t>%</w:t>
            </w:r>
          </w:p>
        </w:tc>
      </w:tr>
      <w:tr w:rsidR="0039011E" w:rsidRPr="00ED5E2C" w14:paraId="7641CDA8" w14:textId="77777777" w:rsidTr="00267368">
        <w:trPr>
          <w:trHeight w:val="158"/>
        </w:trPr>
        <w:tc>
          <w:tcPr>
            <w:tcW w:w="653" w:type="dxa"/>
            <w:vMerge w:val="restart"/>
          </w:tcPr>
          <w:p w14:paraId="23CDC0A1" w14:textId="77777777" w:rsidR="007A7849" w:rsidRPr="00ED5E2C" w:rsidRDefault="007A7849"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2763A593" w14:textId="77777777" w:rsidR="007A7849" w:rsidRPr="00ED5E2C" w:rsidRDefault="007A7849"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Служебные гаражи</w:t>
            </w:r>
          </w:p>
        </w:tc>
        <w:tc>
          <w:tcPr>
            <w:tcW w:w="1731" w:type="dxa"/>
            <w:vMerge w:val="restart"/>
          </w:tcPr>
          <w:p w14:paraId="34D3BE03" w14:textId="77777777" w:rsidR="007A7849" w:rsidRPr="00ED5E2C" w:rsidRDefault="007A7849"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4.9</w:t>
            </w:r>
          </w:p>
        </w:tc>
        <w:tc>
          <w:tcPr>
            <w:tcW w:w="3816" w:type="dxa"/>
            <w:vMerge w:val="restart"/>
            <w:tcBorders>
              <w:right w:val="single" w:sz="4" w:space="0" w:color="auto"/>
            </w:tcBorders>
          </w:tcPr>
          <w:p w14:paraId="3A2D491D" w14:textId="77777777" w:rsidR="007A7849" w:rsidRPr="00ED5E2C" w:rsidRDefault="007A7849"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16" w:type="dxa"/>
            <w:tcBorders>
              <w:top w:val="single" w:sz="4" w:space="0" w:color="auto"/>
              <w:left w:val="single" w:sz="4" w:space="0" w:color="auto"/>
              <w:bottom w:val="single" w:sz="4" w:space="0" w:color="auto"/>
              <w:right w:val="single" w:sz="4" w:space="0" w:color="auto"/>
            </w:tcBorders>
          </w:tcPr>
          <w:p w14:paraId="1E351A61" w14:textId="5026CBD5" w:rsidR="007A7849" w:rsidRPr="00ED5E2C" w:rsidRDefault="007A7849"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100 кв.м</w:t>
            </w:r>
          </w:p>
        </w:tc>
      </w:tr>
      <w:tr w:rsidR="0039011E" w:rsidRPr="00ED5E2C" w14:paraId="2278A860" w14:textId="77777777" w:rsidTr="00267368">
        <w:trPr>
          <w:trHeight w:val="70"/>
        </w:trPr>
        <w:tc>
          <w:tcPr>
            <w:tcW w:w="653" w:type="dxa"/>
            <w:vMerge/>
          </w:tcPr>
          <w:p w14:paraId="319D98A4" w14:textId="77777777" w:rsidR="007A7849" w:rsidRPr="00ED5E2C" w:rsidRDefault="007A7849"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05F59815"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39D82290"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3816" w:type="dxa"/>
            <w:vMerge/>
            <w:tcBorders>
              <w:right w:val="single" w:sz="4" w:space="0" w:color="auto"/>
            </w:tcBorders>
          </w:tcPr>
          <w:p w14:paraId="33B2CC59" w14:textId="77777777" w:rsidR="007A7849" w:rsidRPr="00ED5E2C" w:rsidRDefault="007A7849" w:rsidP="00ED5E2C">
            <w:pPr>
              <w:rPr>
                <w:rFonts w:ascii="Times New Roman" w:eastAsia="Tahoma"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D564A98" w14:textId="7B669AD8" w:rsidR="007A7849" w:rsidRPr="00ED5E2C" w:rsidRDefault="0026736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 кв.м</w:t>
            </w:r>
          </w:p>
        </w:tc>
      </w:tr>
      <w:tr w:rsidR="0039011E" w:rsidRPr="00ED5E2C" w14:paraId="23E97E94" w14:textId="77777777" w:rsidTr="007A7849">
        <w:trPr>
          <w:trHeight w:val="606"/>
        </w:trPr>
        <w:tc>
          <w:tcPr>
            <w:tcW w:w="653" w:type="dxa"/>
            <w:vMerge/>
          </w:tcPr>
          <w:p w14:paraId="09E027CC" w14:textId="77777777" w:rsidR="007A7849" w:rsidRPr="00ED5E2C" w:rsidRDefault="007A7849"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77636412"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3B02F1C3"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3816" w:type="dxa"/>
            <w:vMerge/>
            <w:tcBorders>
              <w:right w:val="single" w:sz="4" w:space="0" w:color="auto"/>
            </w:tcBorders>
          </w:tcPr>
          <w:p w14:paraId="7B019CFA" w14:textId="77777777" w:rsidR="007A7849" w:rsidRPr="00ED5E2C" w:rsidRDefault="007A7849" w:rsidP="00ED5E2C">
            <w:pPr>
              <w:rPr>
                <w:rFonts w:ascii="Times New Roman" w:eastAsia="Tahoma"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7F02C8B" w14:textId="0D49273F" w:rsidR="007A7849" w:rsidRPr="00ED5E2C" w:rsidRDefault="0026736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47651050" w14:textId="77777777" w:rsidTr="007A7849">
        <w:trPr>
          <w:trHeight w:val="606"/>
        </w:trPr>
        <w:tc>
          <w:tcPr>
            <w:tcW w:w="653" w:type="dxa"/>
            <w:vMerge/>
          </w:tcPr>
          <w:p w14:paraId="4FA9C271" w14:textId="77777777" w:rsidR="007A7849" w:rsidRPr="00ED5E2C" w:rsidRDefault="007A7849"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E953840"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7D9BC8DC"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3816" w:type="dxa"/>
            <w:vMerge/>
            <w:tcBorders>
              <w:right w:val="single" w:sz="4" w:space="0" w:color="auto"/>
            </w:tcBorders>
          </w:tcPr>
          <w:p w14:paraId="5C75A96A" w14:textId="77777777" w:rsidR="007A7849" w:rsidRPr="00ED5E2C" w:rsidRDefault="007A7849" w:rsidP="00ED5E2C">
            <w:pPr>
              <w:rPr>
                <w:rFonts w:ascii="Times New Roman" w:eastAsia="Tahoma"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8F12D56" w14:textId="2303E099" w:rsidR="007A7849" w:rsidRPr="00ED5E2C" w:rsidRDefault="0026736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764E7466" w14:textId="77777777" w:rsidTr="00267368">
        <w:trPr>
          <w:trHeight w:val="70"/>
        </w:trPr>
        <w:tc>
          <w:tcPr>
            <w:tcW w:w="653" w:type="dxa"/>
            <w:vMerge/>
          </w:tcPr>
          <w:p w14:paraId="0B2F9F43" w14:textId="77777777" w:rsidR="007A7849" w:rsidRPr="00ED5E2C" w:rsidRDefault="007A7849"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CFD8AC8"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65C1F265" w14:textId="77777777" w:rsidR="007A7849" w:rsidRPr="00ED5E2C" w:rsidRDefault="007A7849" w:rsidP="00ED5E2C">
            <w:pPr>
              <w:jc w:val="center"/>
              <w:rPr>
                <w:rFonts w:ascii="Times New Roman" w:eastAsia="Tahoma" w:hAnsi="Times New Roman" w:cs="Times New Roman"/>
                <w:color w:val="000000" w:themeColor="text1"/>
                <w:sz w:val="24"/>
                <w:szCs w:val="24"/>
              </w:rPr>
            </w:pPr>
          </w:p>
        </w:tc>
        <w:tc>
          <w:tcPr>
            <w:tcW w:w="3816" w:type="dxa"/>
            <w:vMerge/>
            <w:tcBorders>
              <w:right w:val="single" w:sz="4" w:space="0" w:color="auto"/>
            </w:tcBorders>
          </w:tcPr>
          <w:p w14:paraId="5C7D016E" w14:textId="77777777" w:rsidR="007A7849" w:rsidRPr="00ED5E2C" w:rsidRDefault="007A7849" w:rsidP="00ED5E2C">
            <w:pPr>
              <w:rPr>
                <w:rFonts w:ascii="Times New Roman" w:eastAsia="Tahoma"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2ACB2A6" w14:textId="7F6C2D1D" w:rsidR="007A7849" w:rsidRPr="00ED5E2C" w:rsidRDefault="0026736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4F6F9191" w14:textId="77777777" w:rsidTr="007A7849">
        <w:tc>
          <w:tcPr>
            <w:tcW w:w="653" w:type="dxa"/>
            <w:vMerge w:val="restart"/>
          </w:tcPr>
          <w:p w14:paraId="16E0992F"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41615CD7"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Выставочно-ярмарочная деятельность</w:t>
            </w:r>
          </w:p>
        </w:tc>
        <w:tc>
          <w:tcPr>
            <w:tcW w:w="1731" w:type="dxa"/>
            <w:vMerge w:val="restart"/>
          </w:tcPr>
          <w:p w14:paraId="4F3389DC"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4.10</w:t>
            </w:r>
          </w:p>
        </w:tc>
        <w:tc>
          <w:tcPr>
            <w:tcW w:w="3816" w:type="dxa"/>
            <w:vMerge w:val="restart"/>
            <w:tcBorders>
              <w:right w:val="single" w:sz="4" w:space="0" w:color="auto"/>
            </w:tcBorders>
          </w:tcPr>
          <w:p w14:paraId="073C8A07"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7016" w:type="dxa"/>
            <w:tcBorders>
              <w:top w:val="single" w:sz="4" w:space="0" w:color="auto"/>
              <w:left w:val="single" w:sz="4" w:space="0" w:color="auto"/>
              <w:bottom w:val="single" w:sz="4" w:space="0" w:color="auto"/>
              <w:right w:val="single" w:sz="4" w:space="0" w:color="auto"/>
            </w:tcBorders>
          </w:tcPr>
          <w:p w14:paraId="3887DE7F" w14:textId="2A4F42F6"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500 </w:t>
            </w:r>
            <w:r w:rsidR="00115DA7" w:rsidRPr="00ED5E2C">
              <w:rPr>
                <w:rFonts w:ascii="Times New Roman" w:eastAsia="Tahoma" w:hAnsi="Times New Roman" w:cs="Times New Roman"/>
                <w:color w:val="000000" w:themeColor="text1"/>
                <w:sz w:val="24"/>
                <w:szCs w:val="24"/>
              </w:rPr>
              <w:t>кв.м</w:t>
            </w:r>
          </w:p>
        </w:tc>
      </w:tr>
      <w:tr w:rsidR="0039011E" w:rsidRPr="00ED5E2C" w14:paraId="7377634C" w14:textId="77777777" w:rsidTr="007A7849">
        <w:tc>
          <w:tcPr>
            <w:tcW w:w="653" w:type="dxa"/>
            <w:vMerge/>
          </w:tcPr>
          <w:p w14:paraId="063042F1"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0484D42C"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76CC4D6F"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16C39709"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885E38C" w14:textId="3DC89FD3"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512324C0" w14:textId="77777777" w:rsidTr="007A7849">
        <w:tc>
          <w:tcPr>
            <w:tcW w:w="653" w:type="dxa"/>
            <w:vMerge/>
          </w:tcPr>
          <w:p w14:paraId="46295AF6"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B936F0D"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22181DD7"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123D8BF6"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E2F2173" w14:textId="55548A80"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0513DF0F" w14:textId="77777777" w:rsidTr="007A7849">
        <w:tc>
          <w:tcPr>
            <w:tcW w:w="653" w:type="dxa"/>
            <w:vMerge/>
          </w:tcPr>
          <w:p w14:paraId="4C45A9C6"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278EEA79"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30C5D9C2"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313FAAFD"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28F78A2" w14:textId="0EE672A8"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22AB7386" w14:textId="77777777" w:rsidTr="007A7849">
        <w:trPr>
          <w:trHeight w:val="165"/>
        </w:trPr>
        <w:tc>
          <w:tcPr>
            <w:tcW w:w="653" w:type="dxa"/>
            <w:vMerge/>
          </w:tcPr>
          <w:p w14:paraId="6660EDD5"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2F90E4BD"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64A3F0C3"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00585B56"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8B49455" w14:textId="3D68EC6B"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68A96F44" w14:textId="77777777" w:rsidTr="007A7849">
        <w:tc>
          <w:tcPr>
            <w:tcW w:w="653" w:type="dxa"/>
            <w:vMerge/>
          </w:tcPr>
          <w:p w14:paraId="267B9A19"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6ED37052"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4088DF51"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5DEC050F"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28AFA19" w14:textId="170336DF"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r w:rsidR="00267368" w:rsidRPr="00ED5E2C">
              <w:rPr>
                <w:rFonts w:ascii="Times New Roman" w:eastAsia="Tahoma" w:hAnsi="Times New Roman" w:cs="Times New Roman"/>
                <w:color w:val="000000" w:themeColor="text1"/>
                <w:sz w:val="24"/>
                <w:szCs w:val="24"/>
              </w:rPr>
              <w:t>%</w:t>
            </w:r>
          </w:p>
        </w:tc>
      </w:tr>
      <w:tr w:rsidR="0039011E" w:rsidRPr="00ED5E2C" w14:paraId="671A9608" w14:textId="77777777" w:rsidTr="007A7849">
        <w:trPr>
          <w:trHeight w:val="45"/>
        </w:trPr>
        <w:tc>
          <w:tcPr>
            <w:tcW w:w="653" w:type="dxa"/>
            <w:vMerge w:val="restart"/>
          </w:tcPr>
          <w:p w14:paraId="471E69E8"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74D1B9D4"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 занятий спортом в помещениях</w:t>
            </w:r>
          </w:p>
        </w:tc>
        <w:tc>
          <w:tcPr>
            <w:tcW w:w="1731" w:type="dxa"/>
            <w:vMerge w:val="restart"/>
          </w:tcPr>
          <w:p w14:paraId="2CD2DDF9"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5.1.2</w:t>
            </w:r>
          </w:p>
        </w:tc>
        <w:tc>
          <w:tcPr>
            <w:tcW w:w="3816" w:type="dxa"/>
            <w:vMerge w:val="restart"/>
            <w:tcBorders>
              <w:right w:val="single" w:sz="4" w:space="0" w:color="auto"/>
            </w:tcBorders>
          </w:tcPr>
          <w:p w14:paraId="309A58EC"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7016" w:type="dxa"/>
            <w:tcBorders>
              <w:top w:val="single" w:sz="4" w:space="0" w:color="auto"/>
              <w:left w:val="single" w:sz="4" w:space="0" w:color="auto"/>
              <w:bottom w:val="single" w:sz="4" w:space="0" w:color="auto"/>
              <w:right w:val="single" w:sz="4" w:space="0" w:color="auto"/>
            </w:tcBorders>
          </w:tcPr>
          <w:p w14:paraId="2C5229CE" w14:textId="54A82DEE"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300 </w:t>
            </w:r>
            <w:r w:rsidR="00115DA7" w:rsidRPr="00ED5E2C">
              <w:rPr>
                <w:rFonts w:ascii="Times New Roman" w:eastAsia="Tahoma" w:hAnsi="Times New Roman" w:cs="Times New Roman"/>
                <w:color w:val="000000" w:themeColor="text1"/>
                <w:sz w:val="24"/>
                <w:szCs w:val="24"/>
              </w:rPr>
              <w:t>кв.м</w:t>
            </w:r>
          </w:p>
        </w:tc>
      </w:tr>
      <w:tr w:rsidR="0039011E" w:rsidRPr="00ED5E2C" w14:paraId="4ACC89A2" w14:textId="77777777" w:rsidTr="007A7849">
        <w:trPr>
          <w:trHeight w:val="45"/>
        </w:trPr>
        <w:tc>
          <w:tcPr>
            <w:tcW w:w="653" w:type="dxa"/>
            <w:vMerge/>
          </w:tcPr>
          <w:p w14:paraId="01FA94B7"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0527E1DD"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6610834C"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2289EB4B"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0146DFF" w14:textId="52F6D9DA"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20B81D69" w14:textId="77777777" w:rsidTr="007A7849">
        <w:trPr>
          <w:trHeight w:val="45"/>
        </w:trPr>
        <w:tc>
          <w:tcPr>
            <w:tcW w:w="653" w:type="dxa"/>
            <w:vMerge/>
          </w:tcPr>
          <w:p w14:paraId="23C8D5F5"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6AC4E421"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1E70B4CF"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64D5358D"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2743F95" w14:textId="15BC2274"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086F9DE4" w14:textId="77777777" w:rsidTr="007A7849">
        <w:trPr>
          <w:trHeight w:val="45"/>
        </w:trPr>
        <w:tc>
          <w:tcPr>
            <w:tcW w:w="653" w:type="dxa"/>
            <w:vMerge/>
          </w:tcPr>
          <w:p w14:paraId="524CF64C"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6D91A171"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06EB521B"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0CB99893"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71EECCF" w14:textId="612EFB71"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ED5E2C">
              <w:rPr>
                <w:rFonts w:ascii="Times New Roman" w:eastAsia="Tahoma" w:hAnsi="Times New Roman" w:cs="Times New Roman"/>
                <w:color w:val="000000" w:themeColor="text1"/>
                <w:sz w:val="24"/>
                <w:szCs w:val="24"/>
              </w:rPr>
              <w:lastRenderedPageBreak/>
              <w:t>сооружений, за пределами которых запрещено строительство зданий, строений, сооружений – 3 м</w:t>
            </w:r>
          </w:p>
        </w:tc>
      </w:tr>
      <w:tr w:rsidR="0039011E" w:rsidRPr="00ED5E2C" w14:paraId="75FAB1F6" w14:textId="77777777" w:rsidTr="007A7849">
        <w:trPr>
          <w:trHeight w:val="45"/>
        </w:trPr>
        <w:tc>
          <w:tcPr>
            <w:tcW w:w="653" w:type="dxa"/>
            <w:vMerge/>
          </w:tcPr>
          <w:p w14:paraId="3D08DB64"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17D56193"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700CFA7F"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3CF2DFE2"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C83C3C8" w14:textId="002899C9"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78C96E78" w14:textId="77777777" w:rsidTr="007A7849">
        <w:trPr>
          <w:trHeight w:val="45"/>
        </w:trPr>
        <w:tc>
          <w:tcPr>
            <w:tcW w:w="653" w:type="dxa"/>
            <w:vMerge/>
          </w:tcPr>
          <w:p w14:paraId="2D8A1032"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249C224F"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14DD09DE"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7ED042F7"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6A5FC36" w14:textId="2C60BCD3"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w:t>
            </w:r>
            <w:r w:rsidR="00267368"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 – 10</w:t>
            </w:r>
            <w:r w:rsidR="00267368" w:rsidRPr="00ED5E2C">
              <w:rPr>
                <w:rFonts w:ascii="Times New Roman" w:eastAsia="Tahoma" w:hAnsi="Times New Roman" w:cs="Times New Roman"/>
                <w:color w:val="000000" w:themeColor="text1"/>
                <w:sz w:val="24"/>
                <w:szCs w:val="24"/>
              </w:rPr>
              <w:t>%</w:t>
            </w:r>
          </w:p>
        </w:tc>
      </w:tr>
      <w:tr w:rsidR="0039011E" w:rsidRPr="00ED5E2C" w14:paraId="7C46C863" w14:textId="77777777" w:rsidTr="007A7849">
        <w:trPr>
          <w:trHeight w:val="291"/>
        </w:trPr>
        <w:tc>
          <w:tcPr>
            <w:tcW w:w="653" w:type="dxa"/>
            <w:vMerge w:val="restart"/>
          </w:tcPr>
          <w:p w14:paraId="629FDD0A"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29EFB4C2"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Площадки для занятий спортом</w:t>
            </w:r>
          </w:p>
        </w:tc>
        <w:tc>
          <w:tcPr>
            <w:tcW w:w="1731" w:type="dxa"/>
            <w:vMerge w:val="restart"/>
          </w:tcPr>
          <w:p w14:paraId="6BF62E12" w14:textId="77777777" w:rsidR="0085223C" w:rsidRPr="00ED5E2C" w:rsidRDefault="0085223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5.1.3</w:t>
            </w:r>
          </w:p>
        </w:tc>
        <w:tc>
          <w:tcPr>
            <w:tcW w:w="3816" w:type="dxa"/>
            <w:vMerge w:val="restart"/>
            <w:tcBorders>
              <w:right w:val="single" w:sz="4" w:space="0" w:color="auto"/>
            </w:tcBorders>
          </w:tcPr>
          <w:p w14:paraId="5E526033"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7016" w:type="dxa"/>
            <w:tcBorders>
              <w:top w:val="single" w:sz="4" w:space="0" w:color="auto"/>
              <w:left w:val="single" w:sz="4" w:space="0" w:color="auto"/>
              <w:bottom w:val="single" w:sz="4" w:space="0" w:color="auto"/>
              <w:right w:val="single" w:sz="4" w:space="0" w:color="auto"/>
            </w:tcBorders>
          </w:tcPr>
          <w:p w14:paraId="19416184" w14:textId="63106A97" w:rsidR="0085223C" w:rsidRPr="00ED5E2C" w:rsidRDefault="0085223C" w:rsidP="00ED5E2C">
            <w:pPr>
              <w:rPr>
                <w:rStyle w:val="af0"/>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2CA20321" w14:textId="77777777" w:rsidTr="007A7849">
        <w:trPr>
          <w:trHeight w:val="286"/>
        </w:trPr>
        <w:tc>
          <w:tcPr>
            <w:tcW w:w="653" w:type="dxa"/>
            <w:vMerge/>
          </w:tcPr>
          <w:p w14:paraId="42826A16"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202CAC08" w14:textId="77777777" w:rsidR="0085223C" w:rsidRPr="00ED5E2C" w:rsidRDefault="0085223C" w:rsidP="00ED5E2C">
            <w:pPr>
              <w:rPr>
                <w:rFonts w:ascii="Times New Roman" w:eastAsia="Tahoma" w:hAnsi="Times New Roman" w:cs="Times New Roman"/>
                <w:color w:val="000000" w:themeColor="text1"/>
                <w:sz w:val="24"/>
                <w:szCs w:val="24"/>
              </w:rPr>
            </w:pPr>
          </w:p>
        </w:tc>
        <w:tc>
          <w:tcPr>
            <w:tcW w:w="1731" w:type="dxa"/>
            <w:vMerge/>
          </w:tcPr>
          <w:p w14:paraId="6CD060CE" w14:textId="77777777" w:rsidR="0085223C" w:rsidRPr="00ED5E2C" w:rsidRDefault="0085223C" w:rsidP="00ED5E2C">
            <w:pPr>
              <w:rPr>
                <w:rFonts w:ascii="Times New Roman" w:eastAsia="Tahoma" w:hAnsi="Times New Roman" w:cs="Times New Roman"/>
                <w:color w:val="000000" w:themeColor="text1"/>
                <w:sz w:val="24"/>
                <w:szCs w:val="24"/>
              </w:rPr>
            </w:pPr>
          </w:p>
        </w:tc>
        <w:tc>
          <w:tcPr>
            <w:tcW w:w="3816" w:type="dxa"/>
            <w:vMerge/>
            <w:tcBorders>
              <w:right w:val="single" w:sz="4" w:space="0" w:color="auto"/>
            </w:tcBorders>
          </w:tcPr>
          <w:p w14:paraId="111EBDFE" w14:textId="77777777" w:rsidR="0085223C" w:rsidRPr="00ED5E2C" w:rsidRDefault="0085223C" w:rsidP="00ED5E2C">
            <w:pPr>
              <w:rPr>
                <w:rFonts w:ascii="Times New Roman" w:eastAsia="Tahoma"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36B7630" w14:textId="07D6205D" w:rsidR="0085223C" w:rsidRPr="00ED5E2C" w:rsidRDefault="0085223C" w:rsidP="00ED5E2C">
            <w:pPr>
              <w:rPr>
                <w:rStyle w:val="af0"/>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284CDF5C" w14:textId="77777777" w:rsidTr="007A7849">
        <w:tc>
          <w:tcPr>
            <w:tcW w:w="653" w:type="dxa"/>
            <w:vMerge w:val="restart"/>
          </w:tcPr>
          <w:p w14:paraId="5E5ECDD9"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val="restart"/>
          </w:tcPr>
          <w:p w14:paraId="760BD4E5"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 внутреннего правопорядка</w:t>
            </w:r>
          </w:p>
        </w:tc>
        <w:tc>
          <w:tcPr>
            <w:tcW w:w="1731" w:type="dxa"/>
            <w:vMerge w:val="restart"/>
          </w:tcPr>
          <w:p w14:paraId="3EF357F1"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8.3</w:t>
            </w:r>
          </w:p>
        </w:tc>
        <w:tc>
          <w:tcPr>
            <w:tcW w:w="3816" w:type="dxa"/>
            <w:vMerge w:val="restart"/>
            <w:tcBorders>
              <w:right w:val="single" w:sz="4" w:space="0" w:color="auto"/>
            </w:tcBorders>
          </w:tcPr>
          <w:p w14:paraId="1881910B"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7016" w:type="dxa"/>
            <w:tcBorders>
              <w:top w:val="single" w:sz="4" w:space="0" w:color="auto"/>
              <w:left w:val="single" w:sz="4" w:space="0" w:color="auto"/>
              <w:bottom w:val="single" w:sz="4" w:space="0" w:color="auto"/>
              <w:right w:val="single" w:sz="4" w:space="0" w:color="auto"/>
            </w:tcBorders>
          </w:tcPr>
          <w:p w14:paraId="3DA61A54" w14:textId="3CA44CC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7548187D" w14:textId="77777777" w:rsidTr="007A7849">
        <w:tc>
          <w:tcPr>
            <w:tcW w:w="653" w:type="dxa"/>
            <w:vMerge/>
          </w:tcPr>
          <w:p w14:paraId="282193E8"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2B33E9B3"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01993745"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6DEA113A"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7A3E2FE" w14:textId="0622429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3591D7D4" w14:textId="77777777" w:rsidTr="007A7849">
        <w:tc>
          <w:tcPr>
            <w:tcW w:w="653" w:type="dxa"/>
            <w:vMerge/>
          </w:tcPr>
          <w:p w14:paraId="69E07B07"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63DCB30D"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24CDEF10"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0B58FD86"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002C6CF" w14:textId="41A47F30"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5FEC875E" w14:textId="77777777" w:rsidTr="007A7849">
        <w:tc>
          <w:tcPr>
            <w:tcW w:w="653" w:type="dxa"/>
            <w:vMerge/>
          </w:tcPr>
          <w:p w14:paraId="3711B7C2"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3DC35BDA"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0AA793E3"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59E12F33"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EDC9929" w14:textId="7C9D937A"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7E481BDB" w14:textId="77777777" w:rsidTr="007A7849">
        <w:tc>
          <w:tcPr>
            <w:tcW w:w="653" w:type="dxa"/>
            <w:vMerge/>
          </w:tcPr>
          <w:p w14:paraId="10121A50"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21881787"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7CFB4CD0"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4FBEBF4C"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3BDAAA3" w14:textId="12BB1B51"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187968A0" w14:textId="77777777" w:rsidTr="007A7849">
        <w:tc>
          <w:tcPr>
            <w:tcW w:w="653" w:type="dxa"/>
            <w:vMerge/>
          </w:tcPr>
          <w:p w14:paraId="2F61AF4C"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vMerge/>
          </w:tcPr>
          <w:p w14:paraId="518ED17F" w14:textId="77777777" w:rsidR="0085223C" w:rsidRPr="00ED5E2C" w:rsidRDefault="0085223C" w:rsidP="00ED5E2C">
            <w:pPr>
              <w:rPr>
                <w:rFonts w:ascii="Times New Roman" w:hAnsi="Times New Roman" w:cs="Times New Roman"/>
                <w:color w:val="000000" w:themeColor="text1"/>
                <w:sz w:val="24"/>
                <w:szCs w:val="24"/>
              </w:rPr>
            </w:pPr>
          </w:p>
        </w:tc>
        <w:tc>
          <w:tcPr>
            <w:tcW w:w="1731" w:type="dxa"/>
            <w:vMerge/>
          </w:tcPr>
          <w:p w14:paraId="6F07DBA3" w14:textId="77777777" w:rsidR="0085223C" w:rsidRPr="00ED5E2C" w:rsidRDefault="0085223C" w:rsidP="00ED5E2C">
            <w:pPr>
              <w:rPr>
                <w:rFonts w:ascii="Times New Roman" w:hAnsi="Times New Roman" w:cs="Times New Roman"/>
                <w:color w:val="000000" w:themeColor="text1"/>
                <w:sz w:val="24"/>
                <w:szCs w:val="24"/>
              </w:rPr>
            </w:pPr>
          </w:p>
        </w:tc>
        <w:tc>
          <w:tcPr>
            <w:tcW w:w="3816" w:type="dxa"/>
            <w:vMerge/>
            <w:tcBorders>
              <w:right w:val="single" w:sz="4" w:space="0" w:color="auto"/>
            </w:tcBorders>
          </w:tcPr>
          <w:p w14:paraId="1B81E8A3" w14:textId="77777777" w:rsidR="0085223C" w:rsidRPr="00ED5E2C" w:rsidRDefault="0085223C" w:rsidP="00ED5E2C">
            <w:pPr>
              <w:rPr>
                <w:rFonts w:ascii="Times New Roman" w:hAnsi="Times New Roman" w:cs="Times New Roman"/>
                <w:color w:val="000000" w:themeColor="text1"/>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1C688C2" w14:textId="17ACD8E3"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p>
        </w:tc>
      </w:tr>
      <w:tr w:rsidR="0039011E" w:rsidRPr="00ED5E2C" w14:paraId="493A7E03" w14:textId="77777777" w:rsidTr="00B70DF6">
        <w:trPr>
          <w:trHeight w:val="276"/>
        </w:trPr>
        <w:tc>
          <w:tcPr>
            <w:tcW w:w="653" w:type="dxa"/>
          </w:tcPr>
          <w:p w14:paraId="04AF760E"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tcPr>
          <w:p w14:paraId="5A50A5D7"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Историко-культурная деятельность</w:t>
            </w:r>
          </w:p>
        </w:tc>
        <w:tc>
          <w:tcPr>
            <w:tcW w:w="1731" w:type="dxa"/>
          </w:tcPr>
          <w:p w14:paraId="62F71021"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9.3</w:t>
            </w:r>
          </w:p>
        </w:tc>
        <w:tc>
          <w:tcPr>
            <w:tcW w:w="3816" w:type="dxa"/>
          </w:tcPr>
          <w:p w14:paraId="3B32B8D3"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w:t>
            </w:r>
            <w:r w:rsidRPr="00ED5E2C">
              <w:rPr>
                <w:rFonts w:ascii="Times New Roman" w:eastAsia="Tahoma" w:hAnsi="Times New Roman" w:cs="Times New Roman"/>
                <w:color w:val="000000" w:themeColor="text1"/>
                <w:sz w:val="24"/>
                <w:szCs w:val="24"/>
              </w:rPr>
              <w:lastRenderedPageBreak/>
              <w:t xml:space="preserve">являющаяся историческим промыслом или ремеслом, а также хозяйственная деятельность, обеспечивающая познавательный туризм </w:t>
            </w:r>
          </w:p>
        </w:tc>
        <w:tc>
          <w:tcPr>
            <w:tcW w:w="7016" w:type="dxa"/>
            <w:tcBorders>
              <w:top w:val="single" w:sz="4" w:space="0" w:color="auto"/>
            </w:tcBorders>
          </w:tcPr>
          <w:p w14:paraId="23E953A4" w14:textId="1AB0612D" w:rsidR="0085223C" w:rsidRPr="00ED5E2C" w:rsidRDefault="0085223C"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1CBC672E" w14:textId="77777777" w:rsidTr="00B70DF6">
        <w:trPr>
          <w:trHeight w:val="45"/>
        </w:trPr>
        <w:tc>
          <w:tcPr>
            <w:tcW w:w="653" w:type="dxa"/>
          </w:tcPr>
          <w:p w14:paraId="64012536"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tcPr>
          <w:p w14:paraId="1AFD6694"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(территории) общего пользования</w:t>
            </w:r>
          </w:p>
        </w:tc>
        <w:tc>
          <w:tcPr>
            <w:tcW w:w="1731" w:type="dxa"/>
          </w:tcPr>
          <w:p w14:paraId="06550D11"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w:t>
            </w:r>
          </w:p>
        </w:tc>
        <w:tc>
          <w:tcPr>
            <w:tcW w:w="3816" w:type="dxa"/>
          </w:tcPr>
          <w:p w14:paraId="07E2FBBA"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общего пользования.</w:t>
            </w:r>
          </w:p>
          <w:p w14:paraId="29DFCB0A" w14:textId="7277693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ED5E2C">
                <w:rPr>
                  <w:rFonts w:ascii="Times New Roman" w:eastAsia="Tahoma" w:hAnsi="Times New Roman" w:cs="Times New Roman"/>
                  <w:color w:val="000000" w:themeColor="text1"/>
                  <w:sz w:val="24"/>
                  <w:szCs w:val="24"/>
                </w:rPr>
                <w:t>кодами 12.0.1</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12.0.2</w:t>
              </w:r>
            </w:hyperlink>
          </w:p>
        </w:tc>
        <w:tc>
          <w:tcPr>
            <w:tcW w:w="7016" w:type="dxa"/>
          </w:tcPr>
          <w:p w14:paraId="097D0884" w14:textId="5EA2EBC1" w:rsidR="0085223C" w:rsidRPr="00ED5E2C" w:rsidRDefault="0085223C"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4AA73BFC" w14:textId="77777777" w:rsidTr="00B70DF6">
        <w:trPr>
          <w:trHeight w:val="465"/>
        </w:trPr>
        <w:tc>
          <w:tcPr>
            <w:tcW w:w="653" w:type="dxa"/>
          </w:tcPr>
          <w:p w14:paraId="02CEFE2C"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tcPr>
          <w:p w14:paraId="59F982C6"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Улично-дорожная сеть</w:t>
            </w:r>
          </w:p>
        </w:tc>
        <w:tc>
          <w:tcPr>
            <w:tcW w:w="1731" w:type="dxa"/>
          </w:tcPr>
          <w:p w14:paraId="541AC6E3" w14:textId="77777777" w:rsidR="0085223C" w:rsidRPr="00ED5E2C" w:rsidRDefault="0085223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12.0.1</w:t>
            </w:r>
          </w:p>
        </w:tc>
        <w:tc>
          <w:tcPr>
            <w:tcW w:w="3816" w:type="dxa"/>
          </w:tcPr>
          <w:p w14:paraId="224CE4F5"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7AF85375"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ED5E2C">
                <w:rPr>
                  <w:rFonts w:ascii="Times New Roman" w:eastAsia="Tahoma" w:hAnsi="Times New Roman" w:cs="Times New Roman"/>
                  <w:color w:val="000000" w:themeColor="text1"/>
                  <w:sz w:val="24"/>
                  <w:szCs w:val="24"/>
                </w:rPr>
                <w:t>кодами 2.7.1</w:t>
              </w:r>
            </w:hyperlink>
            <w:r w:rsidRPr="00ED5E2C">
              <w:rPr>
                <w:rFonts w:ascii="Times New Roman" w:eastAsia="Tahoma" w:hAnsi="Times New Roman" w:cs="Times New Roman"/>
                <w:color w:val="000000" w:themeColor="text1"/>
                <w:sz w:val="24"/>
                <w:szCs w:val="24"/>
              </w:rPr>
              <w:t xml:space="preserve">, </w:t>
            </w:r>
            <w:hyperlink w:anchor="sub_1049">
              <w:r w:rsidRPr="00ED5E2C">
                <w:rPr>
                  <w:rFonts w:ascii="Times New Roman" w:eastAsia="Tahoma" w:hAnsi="Times New Roman" w:cs="Times New Roman"/>
                  <w:color w:val="000000" w:themeColor="text1"/>
                  <w:sz w:val="24"/>
                  <w:szCs w:val="24"/>
                </w:rPr>
                <w:t>4.9</w:t>
              </w:r>
            </w:hyperlink>
            <w:r w:rsidRPr="00ED5E2C">
              <w:rPr>
                <w:rFonts w:ascii="Times New Roman" w:eastAsia="Tahoma" w:hAnsi="Times New Roman" w:cs="Times New Roman"/>
                <w:color w:val="000000" w:themeColor="text1"/>
                <w:sz w:val="24"/>
                <w:szCs w:val="24"/>
              </w:rPr>
              <w:t xml:space="preserve">, </w:t>
            </w:r>
            <w:hyperlink w:anchor="sub_1723">
              <w:r w:rsidRPr="00ED5E2C">
                <w:rPr>
                  <w:rFonts w:ascii="Times New Roman" w:eastAsia="Tahoma" w:hAnsi="Times New Roman" w:cs="Times New Roman"/>
                  <w:color w:val="000000" w:themeColor="text1"/>
                  <w:sz w:val="24"/>
                  <w:szCs w:val="24"/>
                </w:rPr>
                <w:t>7.2.3</w:t>
              </w:r>
            </w:hyperlink>
            <w:r w:rsidRPr="00ED5E2C">
              <w:rPr>
                <w:rFonts w:ascii="Times New Roman" w:eastAsia="Tahoma" w:hAnsi="Times New Roman" w:cs="Times New Roman"/>
                <w:color w:val="000000" w:themeColor="text1"/>
                <w:sz w:val="24"/>
                <w:szCs w:val="24"/>
              </w:rPr>
              <w:t>, а также некапитальных сооружений, предназначенных для охраны транспортных средств</w:t>
            </w:r>
          </w:p>
        </w:tc>
        <w:tc>
          <w:tcPr>
            <w:tcW w:w="7016" w:type="dxa"/>
          </w:tcPr>
          <w:p w14:paraId="23A6A225" w14:textId="19E55535" w:rsidR="0085223C" w:rsidRPr="00ED5E2C" w:rsidRDefault="0085223C"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726C8F59" w14:textId="77777777" w:rsidTr="00B70DF6">
        <w:trPr>
          <w:trHeight w:val="645"/>
        </w:trPr>
        <w:tc>
          <w:tcPr>
            <w:tcW w:w="653" w:type="dxa"/>
          </w:tcPr>
          <w:p w14:paraId="0CB50486" w14:textId="77777777" w:rsidR="0085223C" w:rsidRPr="00ED5E2C" w:rsidRDefault="0085223C" w:rsidP="00ED5E2C">
            <w:pPr>
              <w:pStyle w:val="af7"/>
              <w:numPr>
                <w:ilvl w:val="0"/>
                <w:numId w:val="49"/>
              </w:numPr>
              <w:rPr>
                <w:rFonts w:ascii="Times New Roman" w:hAnsi="Times New Roman" w:cs="Times New Roman"/>
                <w:color w:val="000000" w:themeColor="text1"/>
                <w:sz w:val="24"/>
                <w:szCs w:val="24"/>
              </w:rPr>
            </w:pPr>
          </w:p>
        </w:tc>
        <w:tc>
          <w:tcPr>
            <w:tcW w:w="2230" w:type="dxa"/>
          </w:tcPr>
          <w:p w14:paraId="177B3138"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Благоустройство территории</w:t>
            </w:r>
          </w:p>
        </w:tc>
        <w:tc>
          <w:tcPr>
            <w:tcW w:w="1731" w:type="dxa"/>
          </w:tcPr>
          <w:p w14:paraId="6C1BEF15"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12.0.2</w:t>
            </w:r>
          </w:p>
        </w:tc>
        <w:tc>
          <w:tcPr>
            <w:tcW w:w="3816" w:type="dxa"/>
          </w:tcPr>
          <w:p w14:paraId="06AFEC3F"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w:t>
            </w:r>
            <w:r w:rsidRPr="00ED5E2C">
              <w:rPr>
                <w:rFonts w:ascii="Times New Roman" w:eastAsia="Tahoma" w:hAnsi="Times New Roman" w:cs="Times New Roman"/>
                <w:color w:val="000000" w:themeColor="text1"/>
                <w:sz w:val="24"/>
                <w:szCs w:val="24"/>
              </w:rPr>
              <w:lastRenderedPageBreak/>
              <w:t>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016" w:type="dxa"/>
          </w:tcPr>
          <w:p w14:paraId="2606EADB" w14:textId="149FC847" w:rsidR="0085223C" w:rsidRPr="00ED5E2C" w:rsidRDefault="0085223C"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bl>
    <w:p w14:paraId="1103ADAA" w14:textId="77777777" w:rsidR="00D70951" w:rsidRDefault="00D70951" w:rsidP="00ED5E2C">
      <w:pPr>
        <w:keepNext/>
        <w:keepLines/>
        <w:jc w:val="both"/>
        <w:outlineLvl w:val="1"/>
        <w:rPr>
          <w:rFonts w:ascii="Times New Roman" w:eastAsia="Tahoma" w:hAnsi="Times New Roman" w:cs="Times New Roman"/>
          <w:b/>
          <w:bCs/>
          <w:color w:val="000000" w:themeColor="text1"/>
          <w:sz w:val="24"/>
          <w:szCs w:val="24"/>
        </w:rPr>
      </w:pPr>
    </w:p>
    <w:p w14:paraId="49C44796" w14:textId="6B615B97" w:rsidR="0085223C" w:rsidRPr="00ED5E2C" w:rsidRDefault="0085223C"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481B7F05" w14:textId="77777777" w:rsidR="00D70951" w:rsidRDefault="00D70951" w:rsidP="00ED5E2C">
      <w:pPr>
        <w:keepNext/>
        <w:keepLines/>
        <w:jc w:val="both"/>
        <w:outlineLvl w:val="1"/>
        <w:rPr>
          <w:rFonts w:ascii="Times New Roman" w:eastAsia="Tahoma" w:hAnsi="Times New Roman" w:cs="Times New Roman"/>
          <w:b/>
          <w:bCs/>
          <w:color w:val="000000" w:themeColor="text1"/>
          <w:sz w:val="24"/>
          <w:szCs w:val="24"/>
        </w:rPr>
      </w:pPr>
    </w:p>
    <w:p w14:paraId="09FB21E2" w14:textId="552A0555" w:rsidR="0085223C" w:rsidRPr="00ED5E2C" w:rsidRDefault="0085223C"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 разрешенные виды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654"/>
        <w:gridCol w:w="2460"/>
        <w:gridCol w:w="1731"/>
        <w:gridCol w:w="3939"/>
        <w:gridCol w:w="6662"/>
      </w:tblGrid>
      <w:tr w:rsidR="0039011E" w:rsidRPr="00ED5E2C" w14:paraId="5E4E2003" w14:textId="77777777" w:rsidTr="007A7849">
        <w:tc>
          <w:tcPr>
            <w:tcW w:w="654" w:type="dxa"/>
          </w:tcPr>
          <w:p w14:paraId="024F8D28" w14:textId="77777777" w:rsidR="0085223C" w:rsidRPr="00ED5E2C" w:rsidRDefault="0085223C" w:rsidP="00ED5E2C">
            <w:pPr>
              <w:ind w:left="-120"/>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p w14:paraId="40E6F7E5" w14:textId="77777777" w:rsidR="0085223C" w:rsidRPr="00ED5E2C" w:rsidRDefault="0085223C" w:rsidP="00ED5E2C">
            <w:pPr>
              <w:pStyle w:val="af7"/>
              <w:ind w:left="11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п/п</w:t>
            </w:r>
          </w:p>
        </w:tc>
        <w:tc>
          <w:tcPr>
            <w:tcW w:w="2460" w:type="dxa"/>
          </w:tcPr>
          <w:p w14:paraId="77C0E727"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3E70C7A4"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3939" w:type="dxa"/>
          </w:tcPr>
          <w:p w14:paraId="07A7BDD1"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662" w:type="dxa"/>
            <w:tcBorders>
              <w:bottom w:val="single" w:sz="4" w:space="0" w:color="auto"/>
            </w:tcBorders>
          </w:tcPr>
          <w:p w14:paraId="4929A93B"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095B164E" w14:textId="77777777" w:rsidTr="007A7849">
        <w:trPr>
          <w:trHeight w:val="119"/>
        </w:trPr>
        <w:tc>
          <w:tcPr>
            <w:tcW w:w="654" w:type="dxa"/>
            <w:vMerge w:val="restart"/>
          </w:tcPr>
          <w:p w14:paraId="762EFC49" w14:textId="77777777" w:rsidR="007A7849" w:rsidRPr="00ED5E2C" w:rsidRDefault="007A7849" w:rsidP="00ED5E2C">
            <w:pPr>
              <w:pStyle w:val="af7"/>
              <w:numPr>
                <w:ilvl w:val="0"/>
                <w:numId w:val="6"/>
              </w:numPr>
              <w:rPr>
                <w:rFonts w:ascii="Times New Roman" w:hAnsi="Times New Roman" w:cs="Times New Roman"/>
                <w:color w:val="000000" w:themeColor="text1"/>
                <w:sz w:val="24"/>
                <w:szCs w:val="24"/>
              </w:rPr>
            </w:pPr>
          </w:p>
        </w:tc>
        <w:tc>
          <w:tcPr>
            <w:tcW w:w="2460" w:type="dxa"/>
            <w:vMerge w:val="restart"/>
          </w:tcPr>
          <w:p w14:paraId="03917DA0" w14:textId="77777777" w:rsidR="007A7849" w:rsidRPr="00ED5E2C" w:rsidRDefault="007A784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Стоянка транспортных средств</w:t>
            </w:r>
          </w:p>
        </w:tc>
        <w:tc>
          <w:tcPr>
            <w:tcW w:w="1731" w:type="dxa"/>
            <w:vMerge w:val="restart"/>
          </w:tcPr>
          <w:p w14:paraId="7F8D1566" w14:textId="77777777" w:rsidR="007A7849" w:rsidRPr="00ED5E2C" w:rsidRDefault="007A784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4.9.2</w:t>
            </w:r>
          </w:p>
        </w:tc>
        <w:tc>
          <w:tcPr>
            <w:tcW w:w="3939" w:type="dxa"/>
            <w:vMerge w:val="restart"/>
          </w:tcPr>
          <w:p w14:paraId="627AE5AF" w14:textId="77777777" w:rsidR="007A7849" w:rsidRPr="00ED5E2C" w:rsidRDefault="007A784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662" w:type="dxa"/>
            <w:tcBorders>
              <w:top w:val="single" w:sz="4" w:space="0" w:color="auto"/>
              <w:bottom w:val="single" w:sz="4" w:space="0" w:color="auto"/>
            </w:tcBorders>
          </w:tcPr>
          <w:p w14:paraId="31C5B91B" w14:textId="61E4C74B" w:rsidR="007A7849" w:rsidRPr="00ED5E2C" w:rsidRDefault="007A784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25 кв.м</w:t>
            </w:r>
          </w:p>
        </w:tc>
      </w:tr>
      <w:tr w:rsidR="0039011E" w:rsidRPr="00ED5E2C" w14:paraId="218670D2" w14:textId="77777777" w:rsidTr="007A7849">
        <w:trPr>
          <w:trHeight w:val="1102"/>
        </w:trPr>
        <w:tc>
          <w:tcPr>
            <w:tcW w:w="654" w:type="dxa"/>
            <w:vMerge/>
          </w:tcPr>
          <w:p w14:paraId="34E3EE88" w14:textId="77777777" w:rsidR="007A7849" w:rsidRPr="00ED5E2C" w:rsidRDefault="007A7849" w:rsidP="00ED5E2C">
            <w:pPr>
              <w:pStyle w:val="af7"/>
              <w:numPr>
                <w:ilvl w:val="0"/>
                <w:numId w:val="6"/>
              </w:numPr>
              <w:rPr>
                <w:rFonts w:ascii="Times New Roman" w:hAnsi="Times New Roman" w:cs="Times New Roman"/>
                <w:color w:val="000000" w:themeColor="text1"/>
                <w:sz w:val="24"/>
                <w:szCs w:val="24"/>
              </w:rPr>
            </w:pPr>
          </w:p>
        </w:tc>
        <w:tc>
          <w:tcPr>
            <w:tcW w:w="2460" w:type="dxa"/>
            <w:vMerge/>
          </w:tcPr>
          <w:p w14:paraId="2742B84A" w14:textId="77777777" w:rsidR="007A7849" w:rsidRPr="00ED5E2C" w:rsidRDefault="007A7849" w:rsidP="00ED5E2C">
            <w:pPr>
              <w:rPr>
                <w:rFonts w:ascii="Times New Roman" w:eastAsia="Tahoma" w:hAnsi="Times New Roman" w:cs="Times New Roman"/>
                <w:color w:val="000000" w:themeColor="text1"/>
                <w:sz w:val="24"/>
                <w:szCs w:val="24"/>
              </w:rPr>
            </w:pPr>
          </w:p>
        </w:tc>
        <w:tc>
          <w:tcPr>
            <w:tcW w:w="1731" w:type="dxa"/>
            <w:vMerge/>
          </w:tcPr>
          <w:p w14:paraId="45A4C367" w14:textId="77777777" w:rsidR="007A7849" w:rsidRPr="00ED5E2C" w:rsidRDefault="007A7849" w:rsidP="00ED5E2C">
            <w:pPr>
              <w:rPr>
                <w:rFonts w:ascii="Times New Roman" w:eastAsia="Tahoma" w:hAnsi="Times New Roman" w:cs="Times New Roman"/>
                <w:color w:val="000000" w:themeColor="text1"/>
                <w:sz w:val="24"/>
                <w:szCs w:val="24"/>
              </w:rPr>
            </w:pPr>
          </w:p>
        </w:tc>
        <w:tc>
          <w:tcPr>
            <w:tcW w:w="3939" w:type="dxa"/>
            <w:vMerge/>
          </w:tcPr>
          <w:p w14:paraId="5CE91C0F" w14:textId="77777777" w:rsidR="007A7849" w:rsidRPr="00ED5E2C" w:rsidRDefault="007A7849" w:rsidP="00ED5E2C">
            <w:pPr>
              <w:rPr>
                <w:rFonts w:ascii="Times New Roman" w:eastAsia="Tahoma" w:hAnsi="Times New Roman" w:cs="Times New Roman"/>
                <w:color w:val="000000" w:themeColor="text1"/>
                <w:sz w:val="24"/>
                <w:szCs w:val="24"/>
              </w:rPr>
            </w:pPr>
          </w:p>
        </w:tc>
        <w:tc>
          <w:tcPr>
            <w:tcW w:w="6662" w:type="dxa"/>
            <w:tcBorders>
              <w:top w:val="single" w:sz="4" w:space="0" w:color="auto"/>
            </w:tcBorders>
          </w:tcPr>
          <w:p w14:paraId="75E65CE3" w14:textId="20BE7857" w:rsidR="007A7849" w:rsidRPr="00ED5E2C" w:rsidRDefault="007A7849"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200 кв.м</w:t>
            </w:r>
          </w:p>
        </w:tc>
      </w:tr>
    </w:tbl>
    <w:p w14:paraId="25D4A7AD" w14:textId="77777777" w:rsidR="00D70951" w:rsidRDefault="00D70951" w:rsidP="00ED5E2C">
      <w:pPr>
        <w:keepNext/>
        <w:keepLines/>
        <w:ind w:firstLine="709"/>
        <w:jc w:val="both"/>
        <w:outlineLvl w:val="1"/>
        <w:rPr>
          <w:rFonts w:ascii="Times New Roman" w:eastAsia="Tahoma" w:hAnsi="Times New Roman" w:cs="Times New Roman"/>
          <w:b/>
          <w:bCs/>
          <w:color w:val="000000" w:themeColor="text1"/>
          <w:sz w:val="24"/>
          <w:szCs w:val="24"/>
        </w:rPr>
      </w:pPr>
    </w:p>
    <w:p w14:paraId="06736B7B" w14:textId="461B7141" w:rsidR="0085223C" w:rsidRPr="00ED5E2C" w:rsidRDefault="0085223C" w:rsidP="00D70951">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 применения градостроительного регламента</w:t>
      </w:r>
    </w:p>
    <w:p w14:paraId="14EF098E" w14:textId="77777777" w:rsidR="0085223C" w:rsidRPr="00ED5E2C" w:rsidRDefault="0085223C" w:rsidP="00ED5E2C">
      <w:pPr>
        <w:ind w:firstLine="709"/>
        <w:jc w:val="both"/>
        <w:rPr>
          <w:rFonts w:ascii="Times New Roman" w:eastAsia="Tahoma" w:hAnsi="Times New Roman" w:cs="Times New Roman"/>
          <w:color w:val="000000" w:themeColor="text1"/>
          <w:sz w:val="24"/>
          <w:szCs w:val="24"/>
        </w:rPr>
      </w:pPr>
      <w:bookmarkStart w:id="10" w:name="_Hlk164718392"/>
      <w:r w:rsidRPr="00ED5E2C">
        <w:rPr>
          <w:rFonts w:ascii="Times New Roman" w:eastAsia="Tahoma" w:hAnsi="Times New Roman" w:cs="Times New Roman"/>
          <w:color w:val="000000" w:themeColor="text1"/>
          <w:sz w:val="24"/>
          <w:szCs w:val="24"/>
        </w:rPr>
        <w:t xml:space="preserve">3. Иные предельные параметры разрешенного строительства, реконструкции объектов капитального строительства. </w:t>
      </w:r>
    </w:p>
    <w:p w14:paraId="314E4515" w14:textId="77777777" w:rsidR="0085223C" w:rsidRPr="00ED5E2C" w:rsidRDefault="0085223C" w:rsidP="00ED5E2C">
      <w:pPr>
        <w:ind w:firstLine="709"/>
        <w:jc w:val="both"/>
        <w:rPr>
          <w:rFonts w:ascii="Times New Roman" w:eastAsia="SimSun" w:hAnsi="Times New Roman" w:cs="Times New Roman"/>
          <w:color w:val="000000" w:themeColor="text1"/>
          <w:sz w:val="24"/>
          <w:szCs w:val="24"/>
          <w:lang w:eastAsia="zh-CN"/>
        </w:rPr>
      </w:pPr>
      <w:r w:rsidRPr="00ED5E2C">
        <w:rPr>
          <w:rFonts w:ascii="Times New Roman" w:eastAsia="Tahoma" w:hAnsi="Times New Roman" w:cs="Times New Roman"/>
          <w:color w:val="000000" w:themeColor="text1"/>
          <w:sz w:val="24"/>
          <w:szCs w:val="24"/>
        </w:rPr>
        <w:t xml:space="preserve">3.1. Для </w:t>
      </w:r>
      <w:r w:rsidRPr="00ED5E2C">
        <w:rPr>
          <w:rFonts w:ascii="Times New Roman" w:eastAsia="SimSun" w:hAnsi="Times New Roman" w:cs="Times New Roman"/>
          <w:color w:val="000000" w:themeColor="text1"/>
          <w:sz w:val="24"/>
          <w:szCs w:val="24"/>
          <w:lang w:eastAsia="zh-CN"/>
        </w:rPr>
        <w:t>общественных туалетов, гидронепроницаемых выгребов, септиков:</w:t>
      </w:r>
    </w:p>
    <w:p w14:paraId="22BD0ED2" w14:textId="767428C5" w:rsidR="0085223C" w:rsidRPr="00ED5E2C" w:rsidRDefault="0085223C" w:rsidP="00ED5E2C">
      <w:pPr>
        <w:ind w:firstLine="709"/>
        <w:jc w:val="both"/>
        <w:rPr>
          <w:rFonts w:ascii="Times New Roman" w:eastAsia="SimSun" w:hAnsi="Times New Roman" w:cs="Times New Roman"/>
          <w:color w:val="000000" w:themeColor="text1"/>
          <w:sz w:val="24"/>
          <w:szCs w:val="24"/>
          <w:lang w:eastAsia="zh-CN"/>
        </w:rPr>
      </w:pPr>
      <w:r w:rsidRPr="00ED5E2C">
        <w:rPr>
          <w:rFonts w:ascii="Times New Roman" w:eastAsia="SimSun" w:hAnsi="Times New Roman" w:cs="Times New Roman"/>
          <w:color w:val="000000" w:themeColor="text1"/>
          <w:sz w:val="24"/>
          <w:szCs w:val="24"/>
          <w:lang w:eastAsia="zh-CN"/>
        </w:rPr>
        <w:t>1) расстояние от соседнего жилого дома не менее</w:t>
      </w:r>
      <w:r w:rsidR="003A30C5" w:rsidRPr="00ED5E2C">
        <w:rPr>
          <w:rFonts w:ascii="Times New Roman" w:eastAsia="SimSun" w:hAnsi="Times New Roman" w:cs="Times New Roman"/>
          <w:color w:val="000000" w:themeColor="text1"/>
          <w:sz w:val="24"/>
          <w:szCs w:val="24"/>
          <w:lang w:eastAsia="zh-CN"/>
        </w:rPr>
        <w:t xml:space="preserve"> – </w:t>
      </w:r>
      <w:r w:rsidRPr="00ED5E2C">
        <w:rPr>
          <w:rFonts w:ascii="Times New Roman" w:eastAsia="SimSun" w:hAnsi="Times New Roman" w:cs="Times New Roman"/>
          <w:color w:val="000000" w:themeColor="text1"/>
          <w:sz w:val="24"/>
          <w:szCs w:val="24"/>
          <w:lang w:eastAsia="zh-CN"/>
        </w:rPr>
        <w:t>12 м;</w:t>
      </w:r>
    </w:p>
    <w:p w14:paraId="49EE601C" w14:textId="61A08C8F" w:rsidR="0085223C" w:rsidRPr="00ED5E2C" w:rsidRDefault="0085223C" w:rsidP="00ED5E2C">
      <w:pPr>
        <w:ind w:firstLine="709"/>
        <w:jc w:val="both"/>
        <w:rPr>
          <w:rFonts w:ascii="Times New Roman" w:eastAsia="SimSun" w:hAnsi="Times New Roman" w:cs="Times New Roman"/>
          <w:color w:val="000000" w:themeColor="text1"/>
          <w:sz w:val="24"/>
          <w:szCs w:val="24"/>
          <w:lang w:eastAsia="zh-CN"/>
        </w:rPr>
      </w:pPr>
      <w:r w:rsidRPr="00ED5E2C">
        <w:rPr>
          <w:rFonts w:ascii="Times New Roman" w:eastAsia="SimSun" w:hAnsi="Times New Roman" w:cs="Times New Roman"/>
          <w:color w:val="000000" w:themeColor="text1"/>
          <w:sz w:val="24"/>
          <w:szCs w:val="24"/>
          <w:lang w:eastAsia="zh-CN"/>
        </w:rPr>
        <w:t>2) расстояние от красной линии не менее</w:t>
      </w:r>
      <w:r w:rsidR="003A30C5" w:rsidRPr="00ED5E2C">
        <w:rPr>
          <w:rFonts w:ascii="Times New Roman" w:eastAsia="SimSun" w:hAnsi="Times New Roman" w:cs="Times New Roman"/>
          <w:color w:val="000000" w:themeColor="text1"/>
          <w:sz w:val="24"/>
          <w:szCs w:val="24"/>
          <w:lang w:eastAsia="zh-CN"/>
        </w:rPr>
        <w:t xml:space="preserve"> – </w:t>
      </w:r>
      <w:r w:rsidRPr="00ED5E2C">
        <w:rPr>
          <w:rFonts w:ascii="Times New Roman" w:eastAsia="SimSun" w:hAnsi="Times New Roman" w:cs="Times New Roman"/>
          <w:color w:val="000000" w:themeColor="text1"/>
          <w:sz w:val="24"/>
          <w:szCs w:val="24"/>
          <w:lang w:eastAsia="zh-CN"/>
        </w:rPr>
        <w:t xml:space="preserve">10 м; </w:t>
      </w:r>
    </w:p>
    <w:p w14:paraId="58E9F97F" w14:textId="3286CC0B" w:rsidR="0085223C" w:rsidRPr="00ED5E2C" w:rsidRDefault="0085223C" w:rsidP="00ED5E2C">
      <w:pPr>
        <w:ind w:firstLine="709"/>
        <w:jc w:val="both"/>
        <w:rPr>
          <w:rFonts w:ascii="Times New Roman" w:eastAsia="SimSun" w:hAnsi="Times New Roman" w:cs="Times New Roman"/>
          <w:color w:val="000000" w:themeColor="text1"/>
          <w:sz w:val="24"/>
          <w:szCs w:val="24"/>
          <w:lang w:eastAsia="zh-CN"/>
        </w:rPr>
      </w:pPr>
      <w:r w:rsidRPr="00ED5E2C">
        <w:rPr>
          <w:rFonts w:ascii="Times New Roman" w:eastAsia="SimSun" w:hAnsi="Times New Roman" w:cs="Times New Roman"/>
          <w:color w:val="000000" w:themeColor="text1"/>
          <w:sz w:val="24"/>
          <w:szCs w:val="24"/>
          <w:lang w:eastAsia="zh-CN"/>
        </w:rPr>
        <w:t>3) расстояние от границы смежного земельного участка не менее</w:t>
      </w:r>
      <w:r w:rsidR="003A30C5" w:rsidRPr="00ED5E2C">
        <w:rPr>
          <w:rFonts w:ascii="Times New Roman" w:eastAsia="SimSun" w:hAnsi="Times New Roman" w:cs="Times New Roman"/>
          <w:color w:val="000000" w:themeColor="text1"/>
          <w:sz w:val="24"/>
          <w:szCs w:val="24"/>
          <w:lang w:eastAsia="zh-CN"/>
        </w:rPr>
        <w:t xml:space="preserve"> – </w:t>
      </w:r>
      <w:r w:rsidRPr="00ED5E2C">
        <w:rPr>
          <w:rFonts w:ascii="Times New Roman" w:eastAsia="SimSun" w:hAnsi="Times New Roman" w:cs="Times New Roman"/>
          <w:color w:val="000000" w:themeColor="text1"/>
          <w:sz w:val="24"/>
          <w:szCs w:val="24"/>
          <w:lang w:eastAsia="zh-CN"/>
        </w:rPr>
        <w:t>3 м.</w:t>
      </w:r>
    </w:p>
    <w:p w14:paraId="2315697C" w14:textId="77777777" w:rsidR="0085223C" w:rsidRPr="00ED5E2C" w:rsidRDefault="0085223C" w:rsidP="00ED5E2C">
      <w:pPr>
        <w:ind w:firstLine="709"/>
        <w:jc w:val="both"/>
        <w:rPr>
          <w:rFonts w:ascii="Times New Roman" w:eastAsia="SimSun" w:hAnsi="Times New Roman" w:cs="Times New Roman"/>
          <w:color w:val="000000" w:themeColor="text1"/>
          <w:sz w:val="24"/>
          <w:szCs w:val="24"/>
          <w:lang w:eastAsia="zh-CN"/>
        </w:rPr>
      </w:pPr>
      <w:r w:rsidRPr="00ED5E2C">
        <w:rPr>
          <w:rFonts w:ascii="Times New Roman" w:eastAsia="SimSun" w:hAnsi="Times New Roman" w:cs="Times New Roman"/>
          <w:color w:val="000000" w:themeColor="text1"/>
          <w:sz w:val="24"/>
          <w:szCs w:val="24"/>
          <w:lang w:eastAsia="zh-CN"/>
        </w:rPr>
        <w:t>4.2. Для площадок для сбора твердых бытовых отходов:</w:t>
      </w:r>
    </w:p>
    <w:p w14:paraId="077C868D" w14:textId="77777777" w:rsidR="0085223C" w:rsidRPr="00ED5E2C" w:rsidRDefault="0085223C" w:rsidP="00ED5E2C">
      <w:pPr>
        <w:ind w:firstLine="709"/>
        <w:jc w:val="both"/>
        <w:rPr>
          <w:rFonts w:ascii="Times New Roman" w:eastAsia="SimSun" w:hAnsi="Times New Roman" w:cs="Times New Roman"/>
          <w:color w:val="000000" w:themeColor="text1"/>
          <w:sz w:val="24"/>
          <w:szCs w:val="24"/>
          <w:lang w:eastAsia="zh-CN"/>
        </w:rPr>
      </w:pPr>
      <w:r w:rsidRPr="00ED5E2C">
        <w:rPr>
          <w:rFonts w:ascii="Times New Roman" w:eastAsia="SimSun" w:hAnsi="Times New Roman" w:cs="Times New Roman"/>
          <w:color w:val="000000" w:themeColor="text1"/>
          <w:sz w:val="24"/>
          <w:szCs w:val="24"/>
          <w:lang w:eastAsia="zh-CN"/>
        </w:rPr>
        <w:t xml:space="preserve">1) 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4F429428" w14:textId="77777777" w:rsidR="0085223C" w:rsidRPr="00ED5E2C" w:rsidRDefault="0085223C" w:rsidP="00ED5E2C">
      <w:pPr>
        <w:ind w:firstLine="709"/>
        <w:jc w:val="both"/>
        <w:rPr>
          <w:rFonts w:ascii="Times New Roman" w:eastAsia="Tahoma" w:hAnsi="Times New Roman" w:cs="Times New Roman"/>
          <w:color w:val="000000" w:themeColor="text1"/>
          <w:sz w:val="24"/>
          <w:szCs w:val="24"/>
        </w:rPr>
      </w:pPr>
      <w:r w:rsidRPr="00ED5E2C">
        <w:rPr>
          <w:rFonts w:ascii="Times New Roman" w:eastAsia="SimSun" w:hAnsi="Times New Roman" w:cs="Times New Roman"/>
          <w:color w:val="000000" w:themeColor="text1"/>
          <w:sz w:val="24"/>
          <w:szCs w:val="24"/>
          <w:lang w:eastAsia="zh-CN"/>
        </w:rPr>
        <w:t>2) общее количество контейнеров не более 5 шт.</w:t>
      </w:r>
    </w:p>
    <w:p w14:paraId="483AA091" w14:textId="77777777" w:rsidR="0085223C" w:rsidRPr="00ED5E2C" w:rsidRDefault="0085223C"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0C2EB2F2" w14:textId="77777777" w:rsidR="0085223C" w:rsidRPr="00ED5E2C" w:rsidRDefault="0085223C" w:rsidP="00ED5E2C">
      <w:pPr>
        <w:ind w:firstLine="709"/>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5. В границах территориальной зоны ОД2,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w:t>
      </w:r>
      <w:r w:rsidRPr="00ED5E2C">
        <w:rPr>
          <w:rFonts w:ascii="Times New Roman" w:eastAsia="Tahoma" w:hAnsi="Times New Roman" w:cs="Times New Roman"/>
          <w:color w:val="000000" w:themeColor="text1"/>
          <w:sz w:val="24"/>
          <w:szCs w:val="24"/>
        </w:rPr>
        <w:lastRenderedPageBreak/>
        <w:t>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bookmarkEnd w:id="10"/>
    <w:p w14:paraId="204A2124" w14:textId="77777777" w:rsidR="00D70951" w:rsidRDefault="00D70951" w:rsidP="00ED5E2C">
      <w:pPr>
        <w:keepNext/>
        <w:keepLines/>
        <w:ind w:firstLine="709"/>
        <w:outlineLvl w:val="1"/>
        <w:rPr>
          <w:rFonts w:ascii="Times New Roman" w:eastAsia="Tahoma" w:hAnsi="Times New Roman" w:cs="Times New Roman"/>
          <w:b/>
          <w:bCs/>
          <w:color w:val="000000" w:themeColor="text1"/>
          <w:sz w:val="24"/>
          <w:szCs w:val="24"/>
        </w:rPr>
      </w:pPr>
    </w:p>
    <w:p w14:paraId="7693A056" w14:textId="2D974BF7" w:rsidR="0085223C" w:rsidRPr="00ED5E2C" w:rsidRDefault="0085223C" w:rsidP="00D70951">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Требования к архитектурно-градостроительному облику объектов капитального строительства</w:t>
      </w:r>
    </w:p>
    <w:p w14:paraId="187B0CD0" w14:textId="77777777" w:rsidR="0085223C" w:rsidRPr="00ED5E2C" w:rsidRDefault="0085223C" w:rsidP="00ED5E2C">
      <w:pPr>
        <w:pStyle w:val="af7"/>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2ECCFDED" w14:textId="77777777" w:rsidR="004942CD" w:rsidRPr="00ED5E2C" w:rsidRDefault="004942CD" w:rsidP="00ED5E2C">
      <w:pPr>
        <w:pStyle w:val="af7"/>
        <w:ind w:left="709"/>
        <w:jc w:val="both"/>
        <w:rPr>
          <w:rFonts w:ascii="Times New Roman" w:eastAsia="Tahoma" w:hAnsi="Times New Roman" w:cs="Times New Roman"/>
          <w:color w:val="000000" w:themeColor="text1"/>
          <w:sz w:val="24"/>
          <w:szCs w:val="24"/>
        </w:rPr>
      </w:pPr>
    </w:p>
    <w:p w14:paraId="7BCB8869" w14:textId="77777777" w:rsidR="004942CD" w:rsidRPr="00ED5E2C" w:rsidRDefault="004942CD" w:rsidP="00ED5E2C">
      <w:pPr>
        <w:pStyle w:val="af7"/>
        <w:ind w:left="0" w:firstLine="851"/>
        <w:jc w:val="both"/>
        <w:outlineLvl w:val="0"/>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Статья 27. ОД3. Зона специализированной общественной застройки</w:t>
      </w:r>
    </w:p>
    <w:p w14:paraId="4A3D22B3" w14:textId="77777777" w:rsidR="004942CD" w:rsidRPr="00ED5E2C" w:rsidRDefault="004942CD" w:rsidP="00ED5E2C">
      <w:pPr>
        <w:pStyle w:val="af7"/>
        <w:ind w:left="0" w:firstLine="851"/>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1. Территориальная зона ОД3 выделена для размещения объектов социальной инфраструктуры (здравоохранения, образования и просвещения, культурного развития, спорта, социального обслуживания), коммунального обслуживания, территорий общего пользования. </w:t>
      </w:r>
    </w:p>
    <w:p w14:paraId="2668FEED" w14:textId="70D088F2" w:rsidR="004942CD" w:rsidRDefault="004942CD" w:rsidP="00ED5E2C">
      <w:pPr>
        <w:pStyle w:val="af7"/>
        <w:ind w:left="0" w:firstLine="851"/>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ОД3</w:t>
      </w:r>
      <w:r w:rsidR="00D70951">
        <w:rPr>
          <w:rFonts w:ascii="Times New Roman" w:eastAsia="Tahoma" w:hAnsi="Times New Roman" w:cs="Times New Roman"/>
          <w:color w:val="000000" w:themeColor="text1"/>
          <w:sz w:val="24"/>
          <w:szCs w:val="24"/>
        </w:rPr>
        <w:t>:</w:t>
      </w:r>
    </w:p>
    <w:p w14:paraId="4AFB5A9D" w14:textId="77777777" w:rsidR="00D70951" w:rsidRPr="00ED5E2C" w:rsidRDefault="00D70951" w:rsidP="00ED5E2C">
      <w:pPr>
        <w:pStyle w:val="af7"/>
        <w:ind w:left="0" w:firstLine="851"/>
        <w:jc w:val="both"/>
        <w:rPr>
          <w:rFonts w:ascii="Times New Roman" w:hAnsi="Times New Roman" w:cs="Times New Roman"/>
          <w:color w:val="000000" w:themeColor="text1"/>
          <w:sz w:val="24"/>
          <w:szCs w:val="24"/>
        </w:rPr>
      </w:pPr>
    </w:p>
    <w:p w14:paraId="711C8EDE" w14:textId="7632DAB9" w:rsidR="00B00336" w:rsidRPr="00ED5E2C" w:rsidRDefault="004942CD" w:rsidP="00D70951">
      <w:pPr>
        <w:pStyle w:val="af7"/>
        <w:keepNext/>
        <w:keepLines/>
        <w:ind w:left="0"/>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 виды разрешенного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540"/>
        <w:gridCol w:w="2128"/>
        <w:gridCol w:w="1731"/>
        <w:gridCol w:w="3960"/>
        <w:gridCol w:w="7087"/>
      </w:tblGrid>
      <w:tr w:rsidR="0039011E" w:rsidRPr="00ED5E2C" w14:paraId="536ACE22" w14:textId="77777777" w:rsidTr="007A7849">
        <w:tc>
          <w:tcPr>
            <w:tcW w:w="540" w:type="dxa"/>
          </w:tcPr>
          <w:p w14:paraId="3F3855E5" w14:textId="77777777" w:rsidR="00BF4AEA" w:rsidRPr="00ED5E2C" w:rsidRDefault="00BF4AEA" w:rsidP="00ED5E2C">
            <w:pPr>
              <w:ind w:left="-120"/>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p w14:paraId="3A115336" w14:textId="6F44188A" w:rsidR="00BF4AEA" w:rsidRPr="00ED5E2C" w:rsidRDefault="00BF4AEA" w:rsidP="00ED5E2C">
            <w:pPr>
              <w:pStyle w:val="af7"/>
              <w:ind w:left="-120"/>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п/п</w:t>
            </w:r>
          </w:p>
        </w:tc>
        <w:tc>
          <w:tcPr>
            <w:tcW w:w="2128" w:type="dxa"/>
          </w:tcPr>
          <w:p w14:paraId="45B206C6" w14:textId="226E6AFC" w:rsidR="00BF4AEA" w:rsidRPr="00ED5E2C" w:rsidRDefault="00BF4AEA"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59BAB0B2" w14:textId="010AFAFA" w:rsidR="00BF4AEA" w:rsidRPr="00ED5E2C" w:rsidRDefault="00BF4AEA"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3960" w:type="dxa"/>
          </w:tcPr>
          <w:p w14:paraId="6A19838A" w14:textId="1D4AE97E" w:rsidR="00BF4AEA" w:rsidRPr="00ED5E2C" w:rsidRDefault="00BF4AEA"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7087" w:type="dxa"/>
            <w:tcBorders>
              <w:bottom w:val="single" w:sz="4" w:space="0" w:color="auto"/>
            </w:tcBorders>
          </w:tcPr>
          <w:p w14:paraId="6FD82E08" w14:textId="5DEC41BE" w:rsidR="00BF4AEA" w:rsidRPr="00ED5E2C" w:rsidRDefault="00BF4AEA"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06217F57" w14:textId="77777777" w:rsidTr="007A7849">
        <w:tc>
          <w:tcPr>
            <w:tcW w:w="540" w:type="dxa"/>
            <w:vMerge w:val="restart"/>
          </w:tcPr>
          <w:p w14:paraId="7455D309" w14:textId="77777777" w:rsidR="00E07951" w:rsidRPr="00ED5E2C" w:rsidRDefault="00E07951" w:rsidP="00ED5E2C">
            <w:pPr>
              <w:pStyle w:val="af7"/>
              <w:numPr>
                <w:ilvl w:val="0"/>
                <w:numId w:val="7"/>
              </w:numPr>
              <w:rPr>
                <w:rFonts w:ascii="Times New Roman" w:hAnsi="Times New Roman" w:cs="Times New Roman"/>
                <w:color w:val="000000" w:themeColor="text1"/>
                <w:sz w:val="24"/>
                <w:szCs w:val="24"/>
              </w:rPr>
            </w:pPr>
          </w:p>
        </w:tc>
        <w:tc>
          <w:tcPr>
            <w:tcW w:w="2128" w:type="dxa"/>
            <w:vMerge w:val="restart"/>
          </w:tcPr>
          <w:p w14:paraId="1B8DF53C" w14:textId="15D5860A" w:rsidR="00E07951" w:rsidRPr="00ED5E2C" w:rsidRDefault="00E07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коммунальных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услуг</w:t>
            </w:r>
          </w:p>
        </w:tc>
        <w:tc>
          <w:tcPr>
            <w:tcW w:w="1731" w:type="dxa"/>
            <w:vMerge w:val="restart"/>
          </w:tcPr>
          <w:p w14:paraId="3005C71B" w14:textId="77777777" w:rsidR="00E07951" w:rsidRPr="00ED5E2C" w:rsidRDefault="00E07951"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3960" w:type="dxa"/>
            <w:vMerge w:val="restart"/>
            <w:tcBorders>
              <w:right w:val="single" w:sz="4" w:space="0" w:color="auto"/>
            </w:tcBorders>
          </w:tcPr>
          <w:p w14:paraId="68B41526" w14:textId="256FEAB4" w:rsidR="00E07951" w:rsidRPr="00ED5E2C" w:rsidRDefault="00E07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обеспечивающих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поставку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тепла,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электричества,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отвод</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канализационных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очистку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уборку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недвижимости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водозаборов,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очистных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насосных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водопроводов,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электропередач,</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трансформаторных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газопроводов,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телефонных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канализаций,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стоянок,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гаражей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мастерских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уборочной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аварийной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техники,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необходимых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сбора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плавки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снега)</w:t>
            </w:r>
          </w:p>
        </w:tc>
        <w:tc>
          <w:tcPr>
            <w:tcW w:w="7087" w:type="dxa"/>
            <w:tcBorders>
              <w:top w:val="single" w:sz="4" w:space="0" w:color="auto"/>
              <w:left w:val="single" w:sz="4" w:space="0" w:color="auto"/>
              <w:bottom w:val="single" w:sz="4" w:space="0" w:color="auto"/>
              <w:right w:val="single" w:sz="4" w:space="0" w:color="auto"/>
            </w:tcBorders>
          </w:tcPr>
          <w:p w14:paraId="5F9C3170" w14:textId="1CBDD488" w:rsidR="00E07951" w:rsidRPr="00ED5E2C" w:rsidRDefault="00E07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66F1FD04" w14:textId="77777777" w:rsidTr="007A7849">
        <w:tc>
          <w:tcPr>
            <w:tcW w:w="540" w:type="dxa"/>
            <w:vMerge/>
          </w:tcPr>
          <w:p w14:paraId="4E1EE46D" w14:textId="77777777" w:rsidR="00E07951" w:rsidRPr="00ED5E2C" w:rsidRDefault="00E07951"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122E0FCE" w14:textId="77777777" w:rsidR="00E07951" w:rsidRPr="00ED5E2C" w:rsidRDefault="00E07951" w:rsidP="00ED5E2C">
            <w:pPr>
              <w:rPr>
                <w:rFonts w:ascii="Times New Roman" w:hAnsi="Times New Roman" w:cs="Times New Roman"/>
                <w:color w:val="000000" w:themeColor="text1"/>
                <w:sz w:val="24"/>
                <w:szCs w:val="24"/>
              </w:rPr>
            </w:pPr>
          </w:p>
        </w:tc>
        <w:tc>
          <w:tcPr>
            <w:tcW w:w="1731" w:type="dxa"/>
            <w:vMerge/>
          </w:tcPr>
          <w:p w14:paraId="0C20FC06" w14:textId="77777777" w:rsidR="00E07951" w:rsidRPr="00ED5E2C" w:rsidRDefault="00E07951"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68712FC5" w14:textId="77777777" w:rsidR="00E07951" w:rsidRPr="00ED5E2C" w:rsidRDefault="00E07951"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9427E3E" w14:textId="66431BDF" w:rsidR="00E07951" w:rsidRPr="00ED5E2C" w:rsidRDefault="00E07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63F70231" w14:textId="77777777" w:rsidTr="007A7849">
        <w:tc>
          <w:tcPr>
            <w:tcW w:w="540" w:type="dxa"/>
            <w:vMerge/>
          </w:tcPr>
          <w:p w14:paraId="6C848341" w14:textId="77777777" w:rsidR="00E07951" w:rsidRPr="00ED5E2C" w:rsidRDefault="00E07951"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32AC37AB" w14:textId="77777777" w:rsidR="00E07951" w:rsidRPr="00ED5E2C" w:rsidRDefault="00E07951" w:rsidP="00ED5E2C">
            <w:pPr>
              <w:rPr>
                <w:rFonts w:ascii="Times New Roman" w:hAnsi="Times New Roman" w:cs="Times New Roman"/>
                <w:color w:val="000000" w:themeColor="text1"/>
                <w:sz w:val="24"/>
                <w:szCs w:val="24"/>
              </w:rPr>
            </w:pPr>
          </w:p>
        </w:tc>
        <w:tc>
          <w:tcPr>
            <w:tcW w:w="1731" w:type="dxa"/>
            <w:vMerge/>
          </w:tcPr>
          <w:p w14:paraId="13E07A0F" w14:textId="77777777" w:rsidR="00E07951" w:rsidRPr="00ED5E2C" w:rsidRDefault="00E07951"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25B74A3F" w14:textId="77777777" w:rsidR="00E07951" w:rsidRPr="00ED5E2C" w:rsidRDefault="00E07951"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3A82097" w14:textId="29AC974B" w:rsidR="00E07951" w:rsidRPr="00ED5E2C" w:rsidRDefault="00E07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339DD11F" w14:textId="77777777" w:rsidTr="007A7849">
        <w:tc>
          <w:tcPr>
            <w:tcW w:w="540" w:type="dxa"/>
            <w:vMerge/>
          </w:tcPr>
          <w:p w14:paraId="161BFAA1" w14:textId="77777777" w:rsidR="00E07951" w:rsidRPr="00ED5E2C" w:rsidRDefault="00E07951"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4A6AAA62" w14:textId="77777777" w:rsidR="00E07951" w:rsidRPr="00ED5E2C" w:rsidRDefault="00E07951" w:rsidP="00ED5E2C">
            <w:pPr>
              <w:rPr>
                <w:rFonts w:ascii="Times New Roman" w:hAnsi="Times New Roman" w:cs="Times New Roman"/>
                <w:color w:val="000000" w:themeColor="text1"/>
                <w:sz w:val="24"/>
                <w:szCs w:val="24"/>
              </w:rPr>
            </w:pPr>
          </w:p>
        </w:tc>
        <w:tc>
          <w:tcPr>
            <w:tcW w:w="1731" w:type="dxa"/>
            <w:vMerge/>
          </w:tcPr>
          <w:p w14:paraId="79175EC5" w14:textId="77777777" w:rsidR="00E07951" w:rsidRPr="00ED5E2C" w:rsidRDefault="00E07951"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109B9E5C" w14:textId="77777777" w:rsidR="00E07951" w:rsidRPr="00ED5E2C" w:rsidRDefault="00E07951"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D16ED63" w14:textId="797962FD" w:rsidR="00E07951" w:rsidRPr="00ED5E2C" w:rsidRDefault="00E07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линейных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267368"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p>
        </w:tc>
      </w:tr>
      <w:tr w:rsidR="0039011E" w:rsidRPr="00ED5E2C" w14:paraId="45DACDCE" w14:textId="77777777" w:rsidTr="007A7849">
        <w:tc>
          <w:tcPr>
            <w:tcW w:w="540" w:type="dxa"/>
            <w:vMerge/>
          </w:tcPr>
          <w:p w14:paraId="486C6A27" w14:textId="77777777" w:rsidR="00E07951" w:rsidRPr="00ED5E2C" w:rsidRDefault="00E07951"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0231367C" w14:textId="77777777" w:rsidR="00E07951" w:rsidRPr="00ED5E2C" w:rsidRDefault="00E07951" w:rsidP="00ED5E2C">
            <w:pPr>
              <w:rPr>
                <w:rFonts w:ascii="Times New Roman" w:hAnsi="Times New Roman" w:cs="Times New Roman"/>
                <w:color w:val="000000" w:themeColor="text1"/>
                <w:sz w:val="24"/>
                <w:szCs w:val="24"/>
              </w:rPr>
            </w:pPr>
          </w:p>
        </w:tc>
        <w:tc>
          <w:tcPr>
            <w:tcW w:w="1731" w:type="dxa"/>
            <w:vMerge/>
          </w:tcPr>
          <w:p w14:paraId="3503DE22" w14:textId="77777777" w:rsidR="00E07951" w:rsidRPr="00ED5E2C" w:rsidRDefault="00E07951"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706D82D6" w14:textId="77777777" w:rsidR="00E07951" w:rsidRPr="00ED5E2C" w:rsidRDefault="00E07951"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4413D56" w14:textId="474F6FC2" w:rsidR="00E07951" w:rsidRPr="00ED5E2C" w:rsidRDefault="00E07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p>
        </w:tc>
      </w:tr>
      <w:tr w:rsidR="0039011E" w:rsidRPr="00ED5E2C" w14:paraId="7E9942E0" w14:textId="77777777" w:rsidTr="007A7849">
        <w:tc>
          <w:tcPr>
            <w:tcW w:w="540" w:type="dxa"/>
            <w:vMerge w:val="restart"/>
          </w:tcPr>
          <w:p w14:paraId="2EFB30C5" w14:textId="77777777" w:rsidR="00DE6D90" w:rsidRPr="00ED5E2C" w:rsidRDefault="00DE6D90" w:rsidP="00ED5E2C">
            <w:pPr>
              <w:pStyle w:val="af7"/>
              <w:numPr>
                <w:ilvl w:val="0"/>
                <w:numId w:val="7"/>
              </w:numPr>
              <w:rPr>
                <w:rFonts w:ascii="Times New Roman" w:hAnsi="Times New Roman" w:cs="Times New Roman"/>
                <w:color w:val="000000" w:themeColor="text1"/>
                <w:sz w:val="24"/>
                <w:szCs w:val="24"/>
              </w:rPr>
            </w:pPr>
          </w:p>
        </w:tc>
        <w:tc>
          <w:tcPr>
            <w:tcW w:w="2128" w:type="dxa"/>
            <w:vMerge w:val="restart"/>
          </w:tcPr>
          <w:p w14:paraId="758ABC7C" w14:textId="5C6D29CE" w:rsidR="00DE6D90" w:rsidRPr="00ED5E2C" w:rsidRDefault="00DE6D9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Оказание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социальной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lastRenderedPageBreak/>
              <w:t>помощи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населению</w:t>
            </w:r>
          </w:p>
        </w:tc>
        <w:tc>
          <w:tcPr>
            <w:tcW w:w="1731" w:type="dxa"/>
            <w:vMerge w:val="restart"/>
          </w:tcPr>
          <w:p w14:paraId="666DCB1B" w14:textId="77777777" w:rsidR="00DE6D90" w:rsidRPr="00ED5E2C" w:rsidRDefault="00DE6D90"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3.2.2</w:t>
            </w:r>
          </w:p>
        </w:tc>
        <w:tc>
          <w:tcPr>
            <w:tcW w:w="3960" w:type="dxa"/>
            <w:vMerge w:val="restart"/>
            <w:tcBorders>
              <w:right w:val="single" w:sz="4" w:space="0" w:color="auto"/>
            </w:tcBorders>
          </w:tcPr>
          <w:p w14:paraId="1D15BC2D" w14:textId="287D51EC" w:rsidR="00DE6D90" w:rsidRPr="00ED5E2C" w:rsidRDefault="00DE6D9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служб</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lastRenderedPageBreak/>
              <w:t>психологической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бесплатной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юридической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помощи,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социальных,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пенсионных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служб</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(службы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занятости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пункты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питания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малоимущих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граждан),</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осуществляется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граждан</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вопросам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оказания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социальной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помощи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назначения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социальных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пенсионных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выплат,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также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некоммерческих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организаций: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некоммерческих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фондов,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благотворительных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организаций,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клубов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интересам</w:t>
            </w:r>
            <w:r w:rsidR="00062815" w:rsidRPr="00ED5E2C">
              <w:rPr>
                <w:rFonts w:ascii="Times New Roman" w:eastAsia="Tahoma" w:hAnsi="Times New Roman" w:cs="Times New Roman"/>
                <w:color w:val="000000" w:themeColor="text1"/>
                <w:sz w:val="24"/>
                <w:szCs w:val="24"/>
              </w:rPr>
              <w:t xml:space="preserve"> </w:t>
            </w:r>
          </w:p>
        </w:tc>
        <w:tc>
          <w:tcPr>
            <w:tcW w:w="7087" w:type="dxa"/>
            <w:tcBorders>
              <w:top w:val="single" w:sz="4" w:space="0" w:color="auto"/>
              <w:left w:val="single" w:sz="4" w:space="0" w:color="auto"/>
              <w:bottom w:val="single" w:sz="4" w:space="0" w:color="auto"/>
              <w:right w:val="single" w:sz="4" w:space="0" w:color="auto"/>
            </w:tcBorders>
          </w:tcPr>
          <w:p w14:paraId="65E0DD5E" w14:textId="398F2C5D" w:rsidR="00DE6D90" w:rsidRPr="00ED5E2C" w:rsidRDefault="00DE6D9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600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427CEC14" w14:textId="77777777" w:rsidTr="007A7849">
        <w:tc>
          <w:tcPr>
            <w:tcW w:w="540" w:type="dxa"/>
            <w:vMerge/>
          </w:tcPr>
          <w:p w14:paraId="58A78283" w14:textId="77777777" w:rsidR="00DE6D90" w:rsidRPr="00ED5E2C" w:rsidRDefault="00DE6D90"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2D46AE3D" w14:textId="77777777" w:rsidR="00DE6D90" w:rsidRPr="00ED5E2C" w:rsidRDefault="00DE6D90" w:rsidP="00ED5E2C">
            <w:pPr>
              <w:rPr>
                <w:rFonts w:ascii="Times New Roman" w:hAnsi="Times New Roman" w:cs="Times New Roman"/>
                <w:color w:val="000000" w:themeColor="text1"/>
                <w:sz w:val="24"/>
                <w:szCs w:val="24"/>
              </w:rPr>
            </w:pPr>
          </w:p>
        </w:tc>
        <w:tc>
          <w:tcPr>
            <w:tcW w:w="1731" w:type="dxa"/>
            <w:vMerge/>
          </w:tcPr>
          <w:p w14:paraId="0B971B0D" w14:textId="77777777" w:rsidR="00DE6D90" w:rsidRPr="00ED5E2C" w:rsidRDefault="00DE6D90"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3EF580BD" w14:textId="77777777" w:rsidR="00DE6D90" w:rsidRPr="00ED5E2C" w:rsidRDefault="00DE6D90"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B58A348" w14:textId="44A5C626" w:rsidR="00DE6D90" w:rsidRPr="00ED5E2C" w:rsidRDefault="00DE6D9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7D500FA7" w14:textId="77777777" w:rsidTr="007A7849">
        <w:tc>
          <w:tcPr>
            <w:tcW w:w="540" w:type="dxa"/>
            <w:vMerge/>
          </w:tcPr>
          <w:p w14:paraId="4D799CE6" w14:textId="77777777" w:rsidR="00DE6D90" w:rsidRPr="00ED5E2C" w:rsidRDefault="00DE6D90"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4D84F108" w14:textId="77777777" w:rsidR="00DE6D90" w:rsidRPr="00ED5E2C" w:rsidRDefault="00DE6D90" w:rsidP="00ED5E2C">
            <w:pPr>
              <w:rPr>
                <w:rFonts w:ascii="Times New Roman" w:hAnsi="Times New Roman" w:cs="Times New Roman"/>
                <w:color w:val="000000" w:themeColor="text1"/>
                <w:sz w:val="24"/>
                <w:szCs w:val="24"/>
              </w:rPr>
            </w:pPr>
          </w:p>
        </w:tc>
        <w:tc>
          <w:tcPr>
            <w:tcW w:w="1731" w:type="dxa"/>
            <w:vMerge/>
          </w:tcPr>
          <w:p w14:paraId="001F92B5" w14:textId="77777777" w:rsidR="00DE6D90" w:rsidRPr="00ED5E2C" w:rsidRDefault="00DE6D90"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564BD237" w14:textId="77777777" w:rsidR="00DE6D90" w:rsidRPr="00ED5E2C" w:rsidRDefault="00DE6D90"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5CC651E" w14:textId="4ECB7A9E" w:rsidR="00DE6D90" w:rsidRPr="00ED5E2C" w:rsidRDefault="00DE6D9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1DC6AF47" w14:textId="77777777" w:rsidTr="007A7849">
        <w:tc>
          <w:tcPr>
            <w:tcW w:w="540" w:type="dxa"/>
            <w:vMerge/>
          </w:tcPr>
          <w:p w14:paraId="03757F1F" w14:textId="77777777" w:rsidR="00DE6D90" w:rsidRPr="00ED5E2C" w:rsidRDefault="00DE6D90"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4D9A68B5" w14:textId="77777777" w:rsidR="00DE6D90" w:rsidRPr="00ED5E2C" w:rsidRDefault="00DE6D90" w:rsidP="00ED5E2C">
            <w:pPr>
              <w:rPr>
                <w:rFonts w:ascii="Times New Roman" w:hAnsi="Times New Roman" w:cs="Times New Roman"/>
                <w:color w:val="000000" w:themeColor="text1"/>
                <w:sz w:val="24"/>
                <w:szCs w:val="24"/>
              </w:rPr>
            </w:pPr>
          </w:p>
        </w:tc>
        <w:tc>
          <w:tcPr>
            <w:tcW w:w="1731" w:type="dxa"/>
            <w:vMerge/>
          </w:tcPr>
          <w:p w14:paraId="37AFB42E" w14:textId="77777777" w:rsidR="00DE6D90" w:rsidRPr="00ED5E2C" w:rsidRDefault="00DE6D90"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6AA02D0A" w14:textId="77777777" w:rsidR="00DE6D90" w:rsidRPr="00ED5E2C" w:rsidRDefault="00DE6D90"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DECBACB" w14:textId="5383E698" w:rsidR="00DE6D90" w:rsidRPr="00ED5E2C" w:rsidRDefault="00DE6D9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00BC25D4" w:rsidRPr="00ED5E2C">
              <w:rPr>
                <w:rFonts w:ascii="Times New Roman" w:eastAsia="Tahoma" w:hAnsi="Times New Roman" w:cs="Times New Roman"/>
                <w:color w:val="000000" w:themeColor="text1"/>
                <w:sz w:val="24"/>
                <w:szCs w:val="24"/>
              </w:rPr>
              <w:t>м</w:t>
            </w:r>
          </w:p>
        </w:tc>
      </w:tr>
      <w:tr w:rsidR="0039011E" w:rsidRPr="00ED5E2C" w14:paraId="02BA22CD" w14:textId="77777777" w:rsidTr="007A7849">
        <w:tc>
          <w:tcPr>
            <w:tcW w:w="540" w:type="dxa"/>
            <w:vMerge/>
          </w:tcPr>
          <w:p w14:paraId="6A3EECBD" w14:textId="77777777" w:rsidR="00DE6D90" w:rsidRPr="00ED5E2C" w:rsidRDefault="00DE6D90"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0B0D0679" w14:textId="77777777" w:rsidR="00DE6D90" w:rsidRPr="00ED5E2C" w:rsidRDefault="00DE6D90" w:rsidP="00ED5E2C">
            <w:pPr>
              <w:rPr>
                <w:rFonts w:ascii="Times New Roman" w:hAnsi="Times New Roman" w:cs="Times New Roman"/>
                <w:color w:val="000000" w:themeColor="text1"/>
                <w:sz w:val="24"/>
                <w:szCs w:val="24"/>
              </w:rPr>
            </w:pPr>
          </w:p>
        </w:tc>
        <w:tc>
          <w:tcPr>
            <w:tcW w:w="1731" w:type="dxa"/>
            <w:vMerge/>
          </w:tcPr>
          <w:p w14:paraId="0DBE1472" w14:textId="77777777" w:rsidR="00DE6D90" w:rsidRPr="00ED5E2C" w:rsidRDefault="00DE6D90"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50230DA3" w14:textId="77777777" w:rsidR="00DE6D90" w:rsidRPr="00ED5E2C" w:rsidRDefault="00DE6D90"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BCF1734" w14:textId="2020DCF9" w:rsidR="00DE6D90" w:rsidRPr="00ED5E2C" w:rsidRDefault="00DE6D9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2EC5AAF3" w14:textId="77777777" w:rsidTr="007A7849">
        <w:tc>
          <w:tcPr>
            <w:tcW w:w="540" w:type="dxa"/>
            <w:vMerge/>
          </w:tcPr>
          <w:p w14:paraId="39D5BE28" w14:textId="77777777" w:rsidR="00DE6D90" w:rsidRPr="00ED5E2C" w:rsidRDefault="00DE6D90"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57ECDA66" w14:textId="77777777" w:rsidR="00DE6D90" w:rsidRPr="00ED5E2C" w:rsidRDefault="00DE6D90" w:rsidP="00ED5E2C">
            <w:pPr>
              <w:rPr>
                <w:rFonts w:ascii="Times New Roman" w:hAnsi="Times New Roman" w:cs="Times New Roman"/>
                <w:color w:val="000000" w:themeColor="text1"/>
                <w:sz w:val="24"/>
                <w:szCs w:val="24"/>
              </w:rPr>
            </w:pPr>
          </w:p>
        </w:tc>
        <w:tc>
          <w:tcPr>
            <w:tcW w:w="1731" w:type="dxa"/>
            <w:vMerge/>
          </w:tcPr>
          <w:p w14:paraId="3483720B" w14:textId="77777777" w:rsidR="00DE6D90" w:rsidRPr="00ED5E2C" w:rsidRDefault="00DE6D90"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31BAD48F" w14:textId="77777777" w:rsidR="00DE6D90" w:rsidRPr="00ED5E2C" w:rsidRDefault="00DE6D90"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7792D24" w14:textId="063234D5" w:rsidR="00DE6D90" w:rsidRPr="00ED5E2C" w:rsidRDefault="00DE6D9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F14515" w:rsidRPr="00ED5E2C">
              <w:rPr>
                <w:rFonts w:ascii="Times New Roman" w:eastAsia="Tahoma" w:hAnsi="Times New Roman" w:cs="Times New Roman"/>
                <w:color w:val="000000" w:themeColor="text1"/>
                <w:sz w:val="24"/>
                <w:szCs w:val="24"/>
              </w:rPr>
              <w:t>0</w:t>
            </w:r>
            <w:r w:rsidRPr="00ED5E2C">
              <w:rPr>
                <w:rFonts w:ascii="Times New Roman" w:eastAsia="Tahoma" w:hAnsi="Times New Roman" w:cs="Times New Roman"/>
                <w:color w:val="000000" w:themeColor="text1"/>
                <w:sz w:val="24"/>
                <w:szCs w:val="24"/>
              </w:rPr>
              <w:t>%</w:t>
            </w:r>
          </w:p>
        </w:tc>
      </w:tr>
      <w:tr w:rsidR="0039011E" w:rsidRPr="00ED5E2C" w14:paraId="1B87C5A2" w14:textId="77777777" w:rsidTr="007A7849">
        <w:trPr>
          <w:trHeight w:val="45"/>
        </w:trPr>
        <w:tc>
          <w:tcPr>
            <w:tcW w:w="540" w:type="dxa"/>
            <w:vMerge w:val="restart"/>
          </w:tcPr>
          <w:p w14:paraId="703C0331"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val="restart"/>
          </w:tcPr>
          <w:p w14:paraId="4953639D" w14:textId="020BE115" w:rsidR="00FB008F" w:rsidRPr="00ED5E2C" w:rsidRDefault="00FB008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Оказание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услуг</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связи</w:t>
            </w:r>
          </w:p>
        </w:tc>
        <w:tc>
          <w:tcPr>
            <w:tcW w:w="1731" w:type="dxa"/>
            <w:vMerge w:val="restart"/>
          </w:tcPr>
          <w:p w14:paraId="1F215EC5" w14:textId="77777777" w:rsidR="00FB008F" w:rsidRPr="00ED5E2C" w:rsidRDefault="00FB008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3.2.3</w:t>
            </w:r>
          </w:p>
        </w:tc>
        <w:tc>
          <w:tcPr>
            <w:tcW w:w="3960" w:type="dxa"/>
            <w:vMerge w:val="restart"/>
            <w:tcBorders>
              <w:right w:val="single" w:sz="4" w:space="0" w:color="auto"/>
            </w:tcBorders>
          </w:tcPr>
          <w:p w14:paraId="5E3D7226" w14:textId="1E720FC6" w:rsidR="00FB008F" w:rsidRPr="00ED5E2C" w:rsidRDefault="00FB008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пунктов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оказания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услуг</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почтовой,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телеграфной,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междугородней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международной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телефонной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связи</w:t>
            </w:r>
          </w:p>
        </w:tc>
        <w:tc>
          <w:tcPr>
            <w:tcW w:w="7087" w:type="dxa"/>
            <w:tcBorders>
              <w:top w:val="single" w:sz="4" w:space="0" w:color="auto"/>
              <w:left w:val="single" w:sz="4" w:space="0" w:color="auto"/>
              <w:bottom w:val="single" w:sz="4" w:space="0" w:color="auto"/>
              <w:right w:val="single" w:sz="4" w:space="0" w:color="auto"/>
            </w:tcBorders>
          </w:tcPr>
          <w:p w14:paraId="7650F9B0" w14:textId="26AF7BE5" w:rsidR="00FB008F" w:rsidRPr="00ED5E2C" w:rsidRDefault="00FB008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BC25D4"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1F30B8DE" w14:textId="77777777" w:rsidTr="007A7849">
        <w:trPr>
          <w:trHeight w:val="45"/>
        </w:trPr>
        <w:tc>
          <w:tcPr>
            <w:tcW w:w="540" w:type="dxa"/>
            <w:vMerge/>
          </w:tcPr>
          <w:p w14:paraId="42B59285"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4AC2DAC6" w14:textId="77777777" w:rsidR="00FB008F" w:rsidRPr="00ED5E2C" w:rsidRDefault="00FB008F" w:rsidP="00ED5E2C">
            <w:pPr>
              <w:rPr>
                <w:rFonts w:ascii="Times New Roman" w:eastAsia="Tahoma" w:hAnsi="Times New Roman" w:cs="Times New Roman"/>
                <w:color w:val="000000" w:themeColor="text1"/>
                <w:sz w:val="24"/>
                <w:szCs w:val="24"/>
              </w:rPr>
            </w:pPr>
          </w:p>
        </w:tc>
        <w:tc>
          <w:tcPr>
            <w:tcW w:w="1731" w:type="dxa"/>
            <w:vMerge/>
          </w:tcPr>
          <w:p w14:paraId="304FAB55" w14:textId="77777777" w:rsidR="00FB008F" w:rsidRPr="00ED5E2C" w:rsidRDefault="00FB008F" w:rsidP="00ED5E2C">
            <w:pPr>
              <w:rPr>
                <w:rFonts w:ascii="Times New Roman" w:eastAsia="Tahoma" w:hAnsi="Times New Roman" w:cs="Times New Roman"/>
                <w:color w:val="000000" w:themeColor="text1"/>
                <w:sz w:val="24"/>
                <w:szCs w:val="24"/>
              </w:rPr>
            </w:pPr>
          </w:p>
        </w:tc>
        <w:tc>
          <w:tcPr>
            <w:tcW w:w="3960" w:type="dxa"/>
            <w:vMerge/>
            <w:tcBorders>
              <w:right w:val="single" w:sz="4" w:space="0" w:color="auto"/>
            </w:tcBorders>
          </w:tcPr>
          <w:p w14:paraId="7B6CA7B4" w14:textId="77777777" w:rsidR="00FB008F" w:rsidRPr="00ED5E2C" w:rsidRDefault="00FB008F"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26A9DB4" w14:textId="5753DA18" w:rsidR="00FB008F" w:rsidRPr="00ED5E2C" w:rsidRDefault="00FB008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6AED311A" w14:textId="77777777" w:rsidTr="007A7849">
        <w:trPr>
          <w:trHeight w:val="45"/>
        </w:trPr>
        <w:tc>
          <w:tcPr>
            <w:tcW w:w="540" w:type="dxa"/>
            <w:vMerge/>
          </w:tcPr>
          <w:p w14:paraId="2B30D226"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0AFAC9CF" w14:textId="77777777" w:rsidR="00FB008F" w:rsidRPr="00ED5E2C" w:rsidRDefault="00FB008F" w:rsidP="00ED5E2C">
            <w:pPr>
              <w:rPr>
                <w:rFonts w:ascii="Times New Roman" w:eastAsia="Tahoma" w:hAnsi="Times New Roman" w:cs="Times New Roman"/>
                <w:color w:val="000000" w:themeColor="text1"/>
                <w:sz w:val="24"/>
                <w:szCs w:val="24"/>
              </w:rPr>
            </w:pPr>
          </w:p>
        </w:tc>
        <w:tc>
          <w:tcPr>
            <w:tcW w:w="1731" w:type="dxa"/>
            <w:vMerge/>
          </w:tcPr>
          <w:p w14:paraId="521CC10C" w14:textId="77777777" w:rsidR="00FB008F" w:rsidRPr="00ED5E2C" w:rsidRDefault="00FB008F" w:rsidP="00ED5E2C">
            <w:pPr>
              <w:rPr>
                <w:rFonts w:ascii="Times New Roman" w:eastAsia="Tahoma" w:hAnsi="Times New Roman" w:cs="Times New Roman"/>
                <w:color w:val="000000" w:themeColor="text1"/>
                <w:sz w:val="24"/>
                <w:szCs w:val="24"/>
              </w:rPr>
            </w:pPr>
          </w:p>
        </w:tc>
        <w:tc>
          <w:tcPr>
            <w:tcW w:w="3960" w:type="dxa"/>
            <w:vMerge/>
            <w:tcBorders>
              <w:right w:val="single" w:sz="4" w:space="0" w:color="auto"/>
            </w:tcBorders>
          </w:tcPr>
          <w:p w14:paraId="3426C1B3" w14:textId="77777777" w:rsidR="00FB008F" w:rsidRPr="00ED5E2C" w:rsidRDefault="00FB008F"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DE1CFC9" w14:textId="0205B625" w:rsidR="00FB008F" w:rsidRPr="00ED5E2C" w:rsidRDefault="00FB008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11979B8C" w14:textId="77777777" w:rsidTr="007A7849">
        <w:trPr>
          <w:trHeight w:val="45"/>
        </w:trPr>
        <w:tc>
          <w:tcPr>
            <w:tcW w:w="540" w:type="dxa"/>
            <w:vMerge/>
          </w:tcPr>
          <w:p w14:paraId="28819F8B"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0FD25CF5" w14:textId="77777777" w:rsidR="00FB008F" w:rsidRPr="00ED5E2C" w:rsidRDefault="00FB008F" w:rsidP="00ED5E2C">
            <w:pPr>
              <w:rPr>
                <w:rFonts w:ascii="Times New Roman" w:eastAsia="Tahoma" w:hAnsi="Times New Roman" w:cs="Times New Roman"/>
                <w:color w:val="000000" w:themeColor="text1"/>
                <w:sz w:val="24"/>
                <w:szCs w:val="24"/>
              </w:rPr>
            </w:pPr>
          </w:p>
        </w:tc>
        <w:tc>
          <w:tcPr>
            <w:tcW w:w="1731" w:type="dxa"/>
            <w:vMerge/>
          </w:tcPr>
          <w:p w14:paraId="1444E518" w14:textId="77777777" w:rsidR="00FB008F" w:rsidRPr="00ED5E2C" w:rsidRDefault="00FB008F" w:rsidP="00ED5E2C">
            <w:pPr>
              <w:rPr>
                <w:rFonts w:ascii="Times New Roman" w:eastAsia="Tahoma" w:hAnsi="Times New Roman" w:cs="Times New Roman"/>
                <w:color w:val="000000" w:themeColor="text1"/>
                <w:sz w:val="24"/>
                <w:szCs w:val="24"/>
              </w:rPr>
            </w:pPr>
          </w:p>
        </w:tc>
        <w:tc>
          <w:tcPr>
            <w:tcW w:w="3960" w:type="dxa"/>
            <w:vMerge/>
            <w:tcBorders>
              <w:right w:val="single" w:sz="4" w:space="0" w:color="auto"/>
            </w:tcBorders>
          </w:tcPr>
          <w:p w14:paraId="32158523" w14:textId="77777777" w:rsidR="00FB008F" w:rsidRPr="00ED5E2C" w:rsidRDefault="00FB008F"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EA16B20" w14:textId="75A9AB33" w:rsidR="00FB008F" w:rsidRPr="00ED5E2C" w:rsidRDefault="00FB008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373F855B" w14:textId="77777777" w:rsidTr="007A7849">
        <w:trPr>
          <w:trHeight w:val="45"/>
        </w:trPr>
        <w:tc>
          <w:tcPr>
            <w:tcW w:w="540" w:type="dxa"/>
            <w:vMerge/>
          </w:tcPr>
          <w:p w14:paraId="0036F326"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571AAF80" w14:textId="77777777" w:rsidR="00FB008F" w:rsidRPr="00ED5E2C" w:rsidRDefault="00FB008F" w:rsidP="00ED5E2C">
            <w:pPr>
              <w:rPr>
                <w:rFonts w:ascii="Times New Roman" w:eastAsia="Tahoma" w:hAnsi="Times New Roman" w:cs="Times New Roman"/>
                <w:color w:val="000000" w:themeColor="text1"/>
                <w:sz w:val="24"/>
                <w:szCs w:val="24"/>
              </w:rPr>
            </w:pPr>
          </w:p>
        </w:tc>
        <w:tc>
          <w:tcPr>
            <w:tcW w:w="1731" w:type="dxa"/>
            <w:vMerge/>
          </w:tcPr>
          <w:p w14:paraId="35CBB245" w14:textId="77777777" w:rsidR="00FB008F" w:rsidRPr="00ED5E2C" w:rsidRDefault="00FB008F" w:rsidP="00ED5E2C">
            <w:pPr>
              <w:rPr>
                <w:rFonts w:ascii="Times New Roman" w:eastAsia="Tahoma" w:hAnsi="Times New Roman" w:cs="Times New Roman"/>
                <w:color w:val="000000" w:themeColor="text1"/>
                <w:sz w:val="24"/>
                <w:szCs w:val="24"/>
              </w:rPr>
            </w:pPr>
          </w:p>
        </w:tc>
        <w:tc>
          <w:tcPr>
            <w:tcW w:w="3960" w:type="dxa"/>
            <w:vMerge/>
            <w:tcBorders>
              <w:right w:val="single" w:sz="4" w:space="0" w:color="auto"/>
            </w:tcBorders>
          </w:tcPr>
          <w:p w14:paraId="6282D117" w14:textId="77777777" w:rsidR="00FB008F" w:rsidRPr="00ED5E2C" w:rsidRDefault="00FB008F"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F9C38E5" w14:textId="5B92D63F" w:rsidR="00FB008F" w:rsidRPr="00ED5E2C" w:rsidRDefault="00FB008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20 м</w:t>
            </w:r>
          </w:p>
        </w:tc>
      </w:tr>
      <w:tr w:rsidR="0039011E" w:rsidRPr="00ED5E2C" w14:paraId="7BCBAC54" w14:textId="77777777" w:rsidTr="007A7849">
        <w:tc>
          <w:tcPr>
            <w:tcW w:w="540" w:type="dxa"/>
            <w:vMerge w:val="restart"/>
          </w:tcPr>
          <w:p w14:paraId="5E7B55AE" w14:textId="77777777" w:rsidR="000A0263" w:rsidRPr="00ED5E2C" w:rsidRDefault="000A0263" w:rsidP="00ED5E2C">
            <w:pPr>
              <w:pStyle w:val="af7"/>
              <w:numPr>
                <w:ilvl w:val="0"/>
                <w:numId w:val="7"/>
              </w:numPr>
              <w:rPr>
                <w:rFonts w:ascii="Times New Roman" w:hAnsi="Times New Roman" w:cs="Times New Roman"/>
                <w:color w:val="000000" w:themeColor="text1"/>
                <w:sz w:val="24"/>
                <w:szCs w:val="24"/>
              </w:rPr>
            </w:pPr>
          </w:p>
        </w:tc>
        <w:tc>
          <w:tcPr>
            <w:tcW w:w="2128" w:type="dxa"/>
            <w:vMerge w:val="restart"/>
          </w:tcPr>
          <w:p w14:paraId="3C92D72F" w14:textId="75997EEF" w:rsidR="000A0263" w:rsidRPr="00ED5E2C" w:rsidRDefault="000A026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Бытовое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обслуживание</w:t>
            </w:r>
          </w:p>
        </w:tc>
        <w:tc>
          <w:tcPr>
            <w:tcW w:w="1731" w:type="dxa"/>
            <w:vMerge w:val="restart"/>
          </w:tcPr>
          <w:p w14:paraId="6855EE9A" w14:textId="77777777" w:rsidR="000A0263" w:rsidRPr="00ED5E2C" w:rsidRDefault="000A026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3.3</w:t>
            </w:r>
          </w:p>
        </w:tc>
        <w:tc>
          <w:tcPr>
            <w:tcW w:w="3960" w:type="dxa"/>
            <w:vMerge w:val="restart"/>
            <w:tcBorders>
              <w:right w:val="single" w:sz="4" w:space="0" w:color="auto"/>
            </w:tcBorders>
          </w:tcPr>
          <w:p w14:paraId="43AF838E" w14:textId="52813E8C" w:rsidR="000A0263" w:rsidRPr="00ED5E2C" w:rsidRDefault="000A026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оказания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населению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организациям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бытовых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услуг</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(мастерские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мелкого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ремонта,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ателье,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бани,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парикмахерские,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прачечные,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химчистки,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похоронные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бюро)</w:t>
            </w:r>
          </w:p>
        </w:tc>
        <w:tc>
          <w:tcPr>
            <w:tcW w:w="7087" w:type="dxa"/>
            <w:tcBorders>
              <w:top w:val="single" w:sz="4" w:space="0" w:color="auto"/>
              <w:left w:val="single" w:sz="4" w:space="0" w:color="auto"/>
              <w:bottom w:val="single" w:sz="4" w:space="0" w:color="auto"/>
              <w:right w:val="single" w:sz="4" w:space="0" w:color="auto"/>
            </w:tcBorders>
          </w:tcPr>
          <w:p w14:paraId="3F56B0DC" w14:textId="3530BCBC" w:rsidR="000A0263" w:rsidRPr="00ED5E2C" w:rsidRDefault="000A026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525758"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5D47B81D" w14:textId="77777777" w:rsidTr="007A7849">
        <w:tc>
          <w:tcPr>
            <w:tcW w:w="540" w:type="dxa"/>
            <w:vMerge/>
          </w:tcPr>
          <w:p w14:paraId="4F9F0C80" w14:textId="77777777" w:rsidR="000A0263" w:rsidRPr="00ED5E2C" w:rsidRDefault="000A0263"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23AF5940"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18FFC26C" w14:textId="77777777" w:rsidR="000A0263" w:rsidRPr="00ED5E2C" w:rsidRDefault="000A0263"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26D2585E"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E94CB4A" w14:textId="29C54925" w:rsidR="000A0263" w:rsidRPr="00ED5E2C" w:rsidRDefault="000A026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4D773F68" w14:textId="77777777" w:rsidTr="007A7849">
        <w:tc>
          <w:tcPr>
            <w:tcW w:w="540" w:type="dxa"/>
            <w:vMerge/>
          </w:tcPr>
          <w:p w14:paraId="236F0F79" w14:textId="77777777" w:rsidR="000A0263" w:rsidRPr="00ED5E2C" w:rsidRDefault="000A0263"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76B14DC0"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0B00B2D1" w14:textId="77777777" w:rsidR="000A0263" w:rsidRPr="00ED5E2C" w:rsidRDefault="000A0263"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34D8BD57"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9E47C08" w14:textId="3CBF01FA" w:rsidR="000A0263" w:rsidRPr="00ED5E2C" w:rsidRDefault="000A026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749CD5E8" w14:textId="77777777" w:rsidTr="007A7849">
        <w:tc>
          <w:tcPr>
            <w:tcW w:w="540" w:type="dxa"/>
            <w:vMerge/>
          </w:tcPr>
          <w:p w14:paraId="72C86666" w14:textId="77777777" w:rsidR="000A0263" w:rsidRPr="00ED5E2C" w:rsidRDefault="000A0263"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0D0D4D4C"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525B01FF" w14:textId="77777777" w:rsidR="000A0263" w:rsidRPr="00ED5E2C" w:rsidRDefault="000A0263"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086885FB"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CE8A8B4" w14:textId="38BF396A" w:rsidR="000A0263" w:rsidRPr="00ED5E2C" w:rsidRDefault="000A026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4ECAED69" w14:textId="77777777" w:rsidTr="007A7849">
        <w:tc>
          <w:tcPr>
            <w:tcW w:w="540" w:type="dxa"/>
            <w:vMerge/>
          </w:tcPr>
          <w:p w14:paraId="3FC7214A" w14:textId="77777777" w:rsidR="000A0263" w:rsidRPr="00ED5E2C" w:rsidRDefault="000A0263"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5554DF09"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33FD3D3A" w14:textId="77777777" w:rsidR="000A0263" w:rsidRPr="00ED5E2C" w:rsidRDefault="000A0263"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1522B590"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F9C0078" w14:textId="08E9B6CB" w:rsidR="000A0263" w:rsidRPr="00ED5E2C" w:rsidRDefault="000A026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240D9B6C" w14:textId="77777777" w:rsidTr="007A7849">
        <w:tc>
          <w:tcPr>
            <w:tcW w:w="540" w:type="dxa"/>
            <w:vMerge/>
          </w:tcPr>
          <w:p w14:paraId="5A02ABAF" w14:textId="77777777" w:rsidR="000A0263" w:rsidRPr="00ED5E2C" w:rsidRDefault="000A0263"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338150E9"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0309C98C" w14:textId="77777777" w:rsidR="000A0263" w:rsidRPr="00ED5E2C" w:rsidRDefault="000A0263"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2985BD9A"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AC78A34" w14:textId="396F77C9" w:rsidR="000A0263" w:rsidRPr="00ED5E2C" w:rsidRDefault="000A026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525758" w:rsidRPr="00ED5E2C">
              <w:rPr>
                <w:rFonts w:ascii="Times New Roman" w:eastAsia="Tahoma" w:hAnsi="Times New Roman" w:cs="Times New Roman"/>
                <w:color w:val="000000" w:themeColor="text1"/>
                <w:sz w:val="24"/>
                <w:szCs w:val="24"/>
              </w:rPr>
              <w:t>0</w:t>
            </w:r>
            <w:r w:rsidRPr="00ED5E2C">
              <w:rPr>
                <w:rFonts w:ascii="Times New Roman" w:eastAsia="Tahoma" w:hAnsi="Times New Roman" w:cs="Times New Roman"/>
                <w:color w:val="000000" w:themeColor="text1"/>
                <w:sz w:val="24"/>
                <w:szCs w:val="24"/>
              </w:rPr>
              <w:t>%.</w:t>
            </w:r>
          </w:p>
        </w:tc>
      </w:tr>
      <w:tr w:rsidR="0039011E" w:rsidRPr="00ED5E2C" w14:paraId="40F3671A" w14:textId="77777777" w:rsidTr="007A7849">
        <w:tc>
          <w:tcPr>
            <w:tcW w:w="540" w:type="dxa"/>
            <w:vMerge w:val="restart"/>
          </w:tcPr>
          <w:p w14:paraId="3910505B"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val="restart"/>
          </w:tcPr>
          <w:p w14:paraId="41E78FE5" w14:textId="073800C1"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Амбулаторно-поликлиническое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обслуживание</w:t>
            </w:r>
          </w:p>
        </w:tc>
        <w:tc>
          <w:tcPr>
            <w:tcW w:w="1731" w:type="dxa"/>
            <w:vMerge w:val="restart"/>
          </w:tcPr>
          <w:p w14:paraId="6B88200D" w14:textId="77777777" w:rsidR="00FB008F" w:rsidRPr="00ED5E2C" w:rsidRDefault="00FB008F"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3.4.1</w:t>
            </w:r>
          </w:p>
        </w:tc>
        <w:tc>
          <w:tcPr>
            <w:tcW w:w="3960" w:type="dxa"/>
            <w:vMerge w:val="restart"/>
            <w:tcBorders>
              <w:right w:val="single" w:sz="4" w:space="0" w:color="auto"/>
            </w:tcBorders>
          </w:tcPr>
          <w:p w14:paraId="60428716" w14:textId="7F1664CC"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lastRenderedPageBreak/>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оказания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гражданам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амбулаторно-поликлинической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медицинской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помощи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(поликлиники,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фельдшерские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пункты,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пункты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здравоохранения,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центры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матери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ребенка,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диагностические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центры,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молочные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кухни,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станции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донорства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крови,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клинические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лаборатории)</w:t>
            </w:r>
          </w:p>
        </w:tc>
        <w:tc>
          <w:tcPr>
            <w:tcW w:w="7087" w:type="dxa"/>
            <w:tcBorders>
              <w:top w:val="single" w:sz="4" w:space="0" w:color="auto"/>
              <w:left w:val="single" w:sz="4" w:space="0" w:color="auto"/>
              <w:bottom w:val="single" w:sz="4" w:space="0" w:color="auto"/>
              <w:right w:val="single" w:sz="4" w:space="0" w:color="auto"/>
            </w:tcBorders>
          </w:tcPr>
          <w:p w14:paraId="73453446" w14:textId="1093E9E9"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BC25D4"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1B46663C" w14:textId="77777777" w:rsidTr="007A7849">
        <w:tc>
          <w:tcPr>
            <w:tcW w:w="540" w:type="dxa"/>
            <w:vMerge/>
          </w:tcPr>
          <w:p w14:paraId="54C72C15"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77F30116" w14:textId="77777777" w:rsidR="00FB008F" w:rsidRPr="00ED5E2C" w:rsidRDefault="00FB008F" w:rsidP="00ED5E2C">
            <w:pPr>
              <w:rPr>
                <w:rFonts w:ascii="Times New Roman" w:hAnsi="Times New Roman" w:cs="Times New Roman"/>
                <w:color w:val="000000" w:themeColor="text1"/>
                <w:sz w:val="24"/>
                <w:szCs w:val="24"/>
              </w:rPr>
            </w:pPr>
          </w:p>
        </w:tc>
        <w:tc>
          <w:tcPr>
            <w:tcW w:w="1731" w:type="dxa"/>
            <w:vMerge/>
          </w:tcPr>
          <w:p w14:paraId="407D9291" w14:textId="77777777" w:rsidR="00FB008F" w:rsidRPr="00ED5E2C" w:rsidRDefault="00FB008F"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2C6C9BF8" w14:textId="77777777" w:rsidR="00FB008F" w:rsidRPr="00ED5E2C" w:rsidRDefault="00FB008F"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DA84405" w14:textId="15813E7A"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62F3A097" w14:textId="77777777" w:rsidTr="007A7849">
        <w:tc>
          <w:tcPr>
            <w:tcW w:w="540" w:type="dxa"/>
            <w:vMerge/>
          </w:tcPr>
          <w:p w14:paraId="76CCCD48"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29EC39EB" w14:textId="77777777" w:rsidR="00FB008F" w:rsidRPr="00ED5E2C" w:rsidRDefault="00FB008F" w:rsidP="00ED5E2C">
            <w:pPr>
              <w:rPr>
                <w:rFonts w:ascii="Times New Roman" w:hAnsi="Times New Roman" w:cs="Times New Roman"/>
                <w:color w:val="000000" w:themeColor="text1"/>
                <w:sz w:val="24"/>
                <w:szCs w:val="24"/>
              </w:rPr>
            </w:pPr>
          </w:p>
        </w:tc>
        <w:tc>
          <w:tcPr>
            <w:tcW w:w="1731" w:type="dxa"/>
            <w:vMerge/>
          </w:tcPr>
          <w:p w14:paraId="6676C276" w14:textId="77777777" w:rsidR="00FB008F" w:rsidRPr="00ED5E2C" w:rsidRDefault="00FB008F"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750F1DC1" w14:textId="77777777" w:rsidR="00FB008F" w:rsidRPr="00ED5E2C" w:rsidRDefault="00FB008F"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FF55CBD" w14:textId="6AE7C835"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68C5FD6D" w14:textId="77777777" w:rsidTr="007A7849">
        <w:tc>
          <w:tcPr>
            <w:tcW w:w="540" w:type="dxa"/>
            <w:vMerge/>
          </w:tcPr>
          <w:p w14:paraId="3764AA35"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2BE27591" w14:textId="77777777" w:rsidR="00FB008F" w:rsidRPr="00ED5E2C" w:rsidRDefault="00FB008F" w:rsidP="00ED5E2C">
            <w:pPr>
              <w:rPr>
                <w:rFonts w:ascii="Times New Roman" w:hAnsi="Times New Roman" w:cs="Times New Roman"/>
                <w:color w:val="000000" w:themeColor="text1"/>
                <w:sz w:val="24"/>
                <w:szCs w:val="24"/>
              </w:rPr>
            </w:pPr>
          </w:p>
        </w:tc>
        <w:tc>
          <w:tcPr>
            <w:tcW w:w="1731" w:type="dxa"/>
            <w:vMerge/>
          </w:tcPr>
          <w:p w14:paraId="29C50C00" w14:textId="77777777" w:rsidR="00FB008F" w:rsidRPr="00ED5E2C" w:rsidRDefault="00FB008F"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076A2B0E" w14:textId="77777777" w:rsidR="00FB008F" w:rsidRPr="00ED5E2C" w:rsidRDefault="00FB008F"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F025D67" w14:textId="780D7322"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1E4E9989" w14:textId="77777777" w:rsidTr="007A7849">
        <w:tc>
          <w:tcPr>
            <w:tcW w:w="540" w:type="dxa"/>
            <w:vMerge/>
          </w:tcPr>
          <w:p w14:paraId="0E98239B"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7D9A9F16" w14:textId="77777777" w:rsidR="00FB008F" w:rsidRPr="00ED5E2C" w:rsidRDefault="00FB008F" w:rsidP="00ED5E2C">
            <w:pPr>
              <w:rPr>
                <w:rFonts w:ascii="Times New Roman" w:hAnsi="Times New Roman" w:cs="Times New Roman"/>
                <w:color w:val="000000" w:themeColor="text1"/>
                <w:sz w:val="24"/>
                <w:szCs w:val="24"/>
              </w:rPr>
            </w:pPr>
          </w:p>
        </w:tc>
        <w:tc>
          <w:tcPr>
            <w:tcW w:w="1731" w:type="dxa"/>
            <w:vMerge/>
          </w:tcPr>
          <w:p w14:paraId="2FD60E85" w14:textId="77777777" w:rsidR="00FB008F" w:rsidRPr="00ED5E2C" w:rsidRDefault="00FB008F"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41F7E426" w14:textId="77777777" w:rsidR="00FB008F" w:rsidRPr="00ED5E2C" w:rsidRDefault="00FB008F"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DF86BDB" w14:textId="3593813E"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3F4F0B68" w14:textId="77777777" w:rsidTr="007A7849">
        <w:tc>
          <w:tcPr>
            <w:tcW w:w="540" w:type="dxa"/>
            <w:vMerge/>
          </w:tcPr>
          <w:p w14:paraId="4864E29A"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615612DF" w14:textId="77777777" w:rsidR="00FB008F" w:rsidRPr="00ED5E2C" w:rsidRDefault="00FB008F" w:rsidP="00ED5E2C">
            <w:pPr>
              <w:rPr>
                <w:rFonts w:ascii="Times New Roman" w:hAnsi="Times New Roman" w:cs="Times New Roman"/>
                <w:color w:val="000000" w:themeColor="text1"/>
                <w:sz w:val="24"/>
                <w:szCs w:val="24"/>
              </w:rPr>
            </w:pPr>
          </w:p>
        </w:tc>
        <w:tc>
          <w:tcPr>
            <w:tcW w:w="1731" w:type="dxa"/>
            <w:vMerge/>
          </w:tcPr>
          <w:p w14:paraId="3E1EE88D" w14:textId="77777777" w:rsidR="00FB008F" w:rsidRPr="00ED5E2C" w:rsidRDefault="00FB008F"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42CC4682" w14:textId="77777777" w:rsidR="00FB008F" w:rsidRPr="00ED5E2C" w:rsidRDefault="00FB008F"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1B9C889" w14:textId="0C4F2949"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F14515" w:rsidRPr="00ED5E2C">
              <w:rPr>
                <w:rFonts w:ascii="Times New Roman" w:eastAsia="Tahoma" w:hAnsi="Times New Roman" w:cs="Times New Roman"/>
                <w:color w:val="000000" w:themeColor="text1"/>
                <w:sz w:val="24"/>
                <w:szCs w:val="24"/>
              </w:rPr>
              <w:t>0</w:t>
            </w:r>
            <w:r w:rsidR="00267368" w:rsidRPr="00ED5E2C">
              <w:rPr>
                <w:rFonts w:ascii="Times New Roman" w:eastAsia="Tahoma" w:hAnsi="Times New Roman" w:cs="Times New Roman"/>
                <w:color w:val="000000" w:themeColor="text1"/>
                <w:sz w:val="24"/>
                <w:szCs w:val="24"/>
              </w:rPr>
              <w:t>%</w:t>
            </w:r>
          </w:p>
        </w:tc>
      </w:tr>
      <w:tr w:rsidR="0039011E" w:rsidRPr="00ED5E2C" w14:paraId="6A57BC2F" w14:textId="77777777" w:rsidTr="007A7849">
        <w:tc>
          <w:tcPr>
            <w:tcW w:w="540" w:type="dxa"/>
            <w:vMerge w:val="restart"/>
          </w:tcPr>
          <w:p w14:paraId="5675743D" w14:textId="77777777" w:rsidR="00B00336" w:rsidRPr="00ED5E2C" w:rsidRDefault="00B00336" w:rsidP="00ED5E2C">
            <w:pPr>
              <w:pStyle w:val="af7"/>
              <w:numPr>
                <w:ilvl w:val="0"/>
                <w:numId w:val="7"/>
              </w:numPr>
              <w:rPr>
                <w:rFonts w:ascii="Times New Roman" w:hAnsi="Times New Roman" w:cs="Times New Roman"/>
                <w:color w:val="000000" w:themeColor="text1"/>
                <w:sz w:val="24"/>
                <w:szCs w:val="24"/>
              </w:rPr>
            </w:pPr>
          </w:p>
        </w:tc>
        <w:tc>
          <w:tcPr>
            <w:tcW w:w="2128" w:type="dxa"/>
            <w:vMerge w:val="restart"/>
          </w:tcPr>
          <w:p w14:paraId="72F931BB" w14:textId="70E20B03" w:rsidR="00B00336" w:rsidRPr="00ED5E2C" w:rsidRDefault="00B0033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Стационарное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медицинское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обслуживание</w:t>
            </w:r>
          </w:p>
        </w:tc>
        <w:tc>
          <w:tcPr>
            <w:tcW w:w="1731" w:type="dxa"/>
            <w:vMerge w:val="restart"/>
          </w:tcPr>
          <w:p w14:paraId="5CF5D083" w14:textId="77777777" w:rsidR="00B00336" w:rsidRPr="00ED5E2C" w:rsidRDefault="00B00336"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3.4.2</w:t>
            </w:r>
          </w:p>
        </w:tc>
        <w:tc>
          <w:tcPr>
            <w:tcW w:w="3960" w:type="dxa"/>
            <w:vMerge w:val="restart"/>
            <w:tcBorders>
              <w:right w:val="single" w:sz="4" w:space="0" w:color="auto"/>
            </w:tcBorders>
          </w:tcPr>
          <w:p w14:paraId="5D4D1BE9" w14:textId="3D3C86FC" w:rsidR="00B00336" w:rsidRPr="00ED5E2C" w:rsidRDefault="00B0033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оказания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гражданам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медицинской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помощи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стационарах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(больницы,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родильные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дома,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диспансеры,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научно-медицинские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учреждения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прочие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обеспечивающие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оказание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услуги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лечению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стационаре);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скорой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помощи;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авиации</w:t>
            </w:r>
            <w:r w:rsidR="00062815" w:rsidRPr="00ED5E2C">
              <w:rPr>
                <w:rFonts w:ascii="Times New Roman" w:eastAsia="Tahoma" w:hAnsi="Times New Roman" w:cs="Times New Roman"/>
                <w:color w:val="000000" w:themeColor="text1"/>
                <w:sz w:val="24"/>
                <w:szCs w:val="24"/>
              </w:rPr>
              <w:t xml:space="preserve"> </w:t>
            </w:r>
          </w:p>
        </w:tc>
        <w:tc>
          <w:tcPr>
            <w:tcW w:w="7087" w:type="dxa"/>
            <w:tcBorders>
              <w:top w:val="single" w:sz="4" w:space="0" w:color="auto"/>
              <w:left w:val="single" w:sz="4" w:space="0" w:color="auto"/>
              <w:bottom w:val="single" w:sz="4" w:space="0" w:color="auto"/>
              <w:right w:val="single" w:sz="4" w:space="0" w:color="auto"/>
            </w:tcBorders>
          </w:tcPr>
          <w:p w14:paraId="7234B02E" w14:textId="1A4695F4" w:rsidR="00B00336" w:rsidRPr="00ED5E2C" w:rsidRDefault="00B0033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510E63" w:rsidRPr="00ED5E2C">
              <w:rPr>
                <w:rFonts w:ascii="Times New Roman" w:eastAsia="Tahoma" w:hAnsi="Times New Roman" w:cs="Times New Roman"/>
                <w:color w:val="000000" w:themeColor="text1"/>
                <w:sz w:val="24"/>
                <w:szCs w:val="24"/>
              </w:rPr>
              <w:t>5</w:t>
            </w:r>
            <w:r w:rsidR="00FB008F"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0EE3ECED" w14:textId="77777777" w:rsidTr="007A7849">
        <w:tc>
          <w:tcPr>
            <w:tcW w:w="540" w:type="dxa"/>
            <w:vMerge/>
          </w:tcPr>
          <w:p w14:paraId="42DB516F" w14:textId="77777777" w:rsidR="00B00336" w:rsidRPr="00ED5E2C" w:rsidRDefault="00B00336"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72CFDA8D" w14:textId="77777777" w:rsidR="00B00336" w:rsidRPr="00ED5E2C" w:rsidRDefault="00B00336" w:rsidP="00ED5E2C">
            <w:pPr>
              <w:rPr>
                <w:rFonts w:ascii="Times New Roman" w:hAnsi="Times New Roman" w:cs="Times New Roman"/>
                <w:color w:val="000000" w:themeColor="text1"/>
                <w:sz w:val="24"/>
                <w:szCs w:val="24"/>
              </w:rPr>
            </w:pPr>
          </w:p>
        </w:tc>
        <w:tc>
          <w:tcPr>
            <w:tcW w:w="1731" w:type="dxa"/>
            <w:vMerge/>
          </w:tcPr>
          <w:p w14:paraId="2B003B26" w14:textId="77777777" w:rsidR="00B00336" w:rsidRPr="00ED5E2C" w:rsidRDefault="00B00336"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42E9F83F" w14:textId="77777777" w:rsidR="00B00336" w:rsidRPr="00ED5E2C" w:rsidRDefault="00B00336"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4E561C1" w14:textId="20F37DFF" w:rsidR="00B00336" w:rsidRPr="00ED5E2C" w:rsidRDefault="00B0033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510E63"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016CE4AB" w14:textId="77777777" w:rsidTr="007A7849">
        <w:tc>
          <w:tcPr>
            <w:tcW w:w="540" w:type="dxa"/>
            <w:vMerge/>
          </w:tcPr>
          <w:p w14:paraId="59050255" w14:textId="77777777" w:rsidR="00B00336" w:rsidRPr="00ED5E2C" w:rsidRDefault="00B00336"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30376699" w14:textId="77777777" w:rsidR="00B00336" w:rsidRPr="00ED5E2C" w:rsidRDefault="00B00336" w:rsidP="00ED5E2C">
            <w:pPr>
              <w:rPr>
                <w:rFonts w:ascii="Times New Roman" w:hAnsi="Times New Roman" w:cs="Times New Roman"/>
                <w:color w:val="000000" w:themeColor="text1"/>
                <w:sz w:val="24"/>
                <w:szCs w:val="24"/>
              </w:rPr>
            </w:pPr>
          </w:p>
        </w:tc>
        <w:tc>
          <w:tcPr>
            <w:tcW w:w="1731" w:type="dxa"/>
            <w:vMerge/>
          </w:tcPr>
          <w:p w14:paraId="5867CEC0" w14:textId="77777777" w:rsidR="00B00336" w:rsidRPr="00ED5E2C" w:rsidRDefault="00B00336"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21738D6B" w14:textId="77777777" w:rsidR="00B00336" w:rsidRPr="00ED5E2C" w:rsidRDefault="00B00336"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9050A66" w14:textId="532F9A51" w:rsidR="00B00336" w:rsidRPr="00ED5E2C" w:rsidRDefault="00B0033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495F831F" w14:textId="77777777" w:rsidTr="007A7849">
        <w:tc>
          <w:tcPr>
            <w:tcW w:w="540" w:type="dxa"/>
            <w:vMerge/>
          </w:tcPr>
          <w:p w14:paraId="498D2007" w14:textId="77777777" w:rsidR="00B00336" w:rsidRPr="00ED5E2C" w:rsidRDefault="00B00336"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46129751" w14:textId="77777777" w:rsidR="00B00336" w:rsidRPr="00ED5E2C" w:rsidRDefault="00B00336" w:rsidP="00ED5E2C">
            <w:pPr>
              <w:rPr>
                <w:rFonts w:ascii="Times New Roman" w:hAnsi="Times New Roman" w:cs="Times New Roman"/>
                <w:color w:val="000000" w:themeColor="text1"/>
                <w:sz w:val="24"/>
                <w:szCs w:val="24"/>
              </w:rPr>
            </w:pPr>
          </w:p>
        </w:tc>
        <w:tc>
          <w:tcPr>
            <w:tcW w:w="1731" w:type="dxa"/>
            <w:vMerge/>
          </w:tcPr>
          <w:p w14:paraId="5243DD82" w14:textId="77777777" w:rsidR="00B00336" w:rsidRPr="00ED5E2C" w:rsidRDefault="00B00336"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1095B153" w14:textId="77777777" w:rsidR="00B00336" w:rsidRPr="00ED5E2C" w:rsidRDefault="00B00336"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9C0829C" w14:textId="42D29478" w:rsidR="00B00336" w:rsidRPr="00ED5E2C" w:rsidRDefault="00B0033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p>
        </w:tc>
      </w:tr>
      <w:tr w:rsidR="0039011E" w:rsidRPr="00ED5E2C" w14:paraId="11AD3729" w14:textId="77777777" w:rsidTr="007A7849">
        <w:tc>
          <w:tcPr>
            <w:tcW w:w="540" w:type="dxa"/>
            <w:vMerge/>
          </w:tcPr>
          <w:p w14:paraId="70361E0A" w14:textId="77777777" w:rsidR="00B00336" w:rsidRPr="00ED5E2C" w:rsidRDefault="00B00336"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672B6768" w14:textId="77777777" w:rsidR="00B00336" w:rsidRPr="00ED5E2C" w:rsidRDefault="00B00336" w:rsidP="00ED5E2C">
            <w:pPr>
              <w:rPr>
                <w:rFonts w:ascii="Times New Roman" w:hAnsi="Times New Roman" w:cs="Times New Roman"/>
                <w:color w:val="000000" w:themeColor="text1"/>
                <w:sz w:val="24"/>
                <w:szCs w:val="24"/>
              </w:rPr>
            </w:pPr>
          </w:p>
        </w:tc>
        <w:tc>
          <w:tcPr>
            <w:tcW w:w="1731" w:type="dxa"/>
            <w:vMerge/>
          </w:tcPr>
          <w:p w14:paraId="072AF1B4" w14:textId="77777777" w:rsidR="00B00336" w:rsidRPr="00ED5E2C" w:rsidRDefault="00B00336"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15872F9B" w14:textId="77777777" w:rsidR="00B00336" w:rsidRPr="00ED5E2C" w:rsidRDefault="00B00336"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E39FD09" w14:textId="6EF5FC33" w:rsidR="00B00336" w:rsidRPr="00ED5E2C" w:rsidRDefault="00B0033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07607EBE" w14:textId="77777777" w:rsidTr="007A7849">
        <w:tc>
          <w:tcPr>
            <w:tcW w:w="540" w:type="dxa"/>
            <w:vMerge/>
          </w:tcPr>
          <w:p w14:paraId="3D29E128" w14:textId="77777777" w:rsidR="00B00336" w:rsidRPr="00ED5E2C" w:rsidRDefault="00B00336"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0AAF9D64" w14:textId="77777777" w:rsidR="00B00336" w:rsidRPr="00ED5E2C" w:rsidRDefault="00B00336" w:rsidP="00ED5E2C">
            <w:pPr>
              <w:rPr>
                <w:rFonts w:ascii="Times New Roman" w:hAnsi="Times New Roman" w:cs="Times New Roman"/>
                <w:color w:val="000000" w:themeColor="text1"/>
                <w:sz w:val="24"/>
                <w:szCs w:val="24"/>
              </w:rPr>
            </w:pPr>
          </w:p>
        </w:tc>
        <w:tc>
          <w:tcPr>
            <w:tcW w:w="1731" w:type="dxa"/>
            <w:vMerge/>
          </w:tcPr>
          <w:p w14:paraId="0E35C159" w14:textId="77777777" w:rsidR="00B00336" w:rsidRPr="00ED5E2C" w:rsidRDefault="00B00336"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3F4739C4" w14:textId="77777777" w:rsidR="00B00336" w:rsidRPr="00ED5E2C" w:rsidRDefault="00B00336"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A7FE427" w14:textId="70703529" w:rsidR="00B00336" w:rsidRPr="00ED5E2C" w:rsidRDefault="00B0033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510E63" w:rsidRPr="00ED5E2C">
              <w:rPr>
                <w:rFonts w:ascii="Times New Roman" w:eastAsia="Tahoma" w:hAnsi="Times New Roman" w:cs="Times New Roman"/>
                <w:color w:val="000000" w:themeColor="text1"/>
                <w:sz w:val="24"/>
                <w:szCs w:val="24"/>
              </w:rPr>
              <w:t>1</w:t>
            </w:r>
            <w:r w:rsidR="00F14515" w:rsidRPr="00ED5E2C">
              <w:rPr>
                <w:rFonts w:ascii="Times New Roman" w:eastAsia="Tahoma" w:hAnsi="Times New Roman" w:cs="Times New Roman"/>
                <w:color w:val="000000" w:themeColor="text1"/>
                <w:sz w:val="24"/>
                <w:szCs w:val="24"/>
              </w:rPr>
              <w:t>0</w:t>
            </w:r>
            <w:r w:rsidR="00510E63" w:rsidRPr="00ED5E2C">
              <w:rPr>
                <w:rFonts w:ascii="Times New Roman" w:eastAsia="Tahoma" w:hAnsi="Times New Roman" w:cs="Times New Roman"/>
                <w:color w:val="000000" w:themeColor="text1"/>
                <w:sz w:val="24"/>
                <w:szCs w:val="24"/>
              </w:rPr>
              <w:t>%</w:t>
            </w:r>
          </w:p>
        </w:tc>
      </w:tr>
      <w:tr w:rsidR="0039011E" w:rsidRPr="00ED5E2C" w14:paraId="2680F05C" w14:textId="77777777" w:rsidTr="007A7849">
        <w:tc>
          <w:tcPr>
            <w:tcW w:w="540" w:type="dxa"/>
            <w:vMerge w:val="restart"/>
          </w:tcPr>
          <w:p w14:paraId="35511300"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val="restart"/>
          </w:tcPr>
          <w:p w14:paraId="0252BFCB" w14:textId="212F9174" w:rsidR="00FB008F" w:rsidRPr="00ED5E2C" w:rsidRDefault="00FB008F"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Дошкольное,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начальное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среднее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общее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образование</w:t>
            </w:r>
          </w:p>
        </w:tc>
        <w:tc>
          <w:tcPr>
            <w:tcW w:w="1731" w:type="dxa"/>
            <w:vMerge w:val="restart"/>
          </w:tcPr>
          <w:p w14:paraId="3B948B97" w14:textId="77777777" w:rsidR="00FB008F" w:rsidRPr="00ED5E2C" w:rsidRDefault="00FB008F"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3.5.1</w:t>
            </w:r>
          </w:p>
        </w:tc>
        <w:tc>
          <w:tcPr>
            <w:tcW w:w="3960" w:type="dxa"/>
            <w:vMerge w:val="restart"/>
            <w:tcBorders>
              <w:right w:val="single" w:sz="4" w:space="0" w:color="auto"/>
            </w:tcBorders>
          </w:tcPr>
          <w:p w14:paraId="4CBBE637" w14:textId="6B106E26" w:rsidR="00FB008F" w:rsidRPr="00ED5E2C" w:rsidRDefault="00FB008F"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объектов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капитального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строительства,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предназначенных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для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просвещения,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дошкольного,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начального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среднего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общего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образования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(детские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ясли,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детские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сады,</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школы,</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лицеи,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гимназии,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художественные,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музыкальные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школы,</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образовательные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кружки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иные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организации,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осуществляющие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деятельность</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воспитанию,</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образованию</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просвещению),</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том</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числе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зданий,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спортивных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сооружений,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предназначенных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для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занятия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обучающихся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физической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культурой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спортом</w:t>
            </w:r>
          </w:p>
        </w:tc>
        <w:tc>
          <w:tcPr>
            <w:tcW w:w="7087" w:type="dxa"/>
            <w:tcBorders>
              <w:top w:val="single" w:sz="4" w:space="0" w:color="auto"/>
              <w:left w:val="single" w:sz="4" w:space="0" w:color="auto"/>
              <w:bottom w:val="single" w:sz="4" w:space="0" w:color="auto"/>
              <w:right w:val="single" w:sz="4" w:space="0" w:color="auto"/>
            </w:tcBorders>
          </w:tcPr>
          <w:p w14:paraId="5F7BABF6" w14:textId="383556A3"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510E63"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6D45F953" w14:textId="77777777" w:rsidTr="007A7849">
        <w:tc>
          <w:tcPr>
            <w:tcW w:w="540" w:type="dxa"/>
            <w:vMerge/>
          </w:tcPr>
          <w:p w14:paraId="3B91B3CB"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5FAB3954" w14:textId="77777777" w:rsidR="00FB008F" w:rsidRPr="00ED5E2C" w:rsidRDefault="00FB008F" w:rsidP="00ED5E2C">
            <w:pPr>
              <w:rPr>
                <w:rFonts w:ascii="Times New Roman" w:hAnsi="Times New Roman" w:cs="Times New Roman"/>
                <w:color w:val="000000" w:themeColor="text1"/>
                <w:sz w:val="24"/>
                <w:szCs w:val="24"/>
              </w:rPr>
            </w:pPr>
          </w:p>
        </w:tc>
        <w:tc>
          <w:tcPr>
            <w:tcW w:w="1731" w:type="dxa"/>
            <w:vMerge/>
          </w:tcPr>
          <w:p w14:paraId="46C32967" w14:textId="77777777" w:rsidR="00FB008F" w:rsidRPr="00ED5E2C" w:rsidRDefault="00FB008F"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48181EBF" w14:textId="77777777" w:rsidR="00FB008F" w:rsidRPr="00ED5E2C" w:rsidRDefault="00FB008F"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060666B" w14:textId="71496B20"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12BC9327" w14:textId="77777777" w:rsidTr="007A7849">
        <w:tc>
          <w:tcPr>
            <w:tcW w:w="540" w:type="dxa"/>
            <w:vMerge/>
          </w:tcPr>
          <w:p w14:paraId="307AD8EB"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73E07B45" w14:textId="77777777" w:rsidR="00FB008F" w:rsidRPr="00ED5E2C" w:rsidRDefault="00FB008F" w:rsidP="00ED5E2C">
            <w:pPr>
              <w:rPr>
                <w:rFonts w:ascii="Times New Roman" w:hAnsi="Times New Roman" w:cs="Times New Roman"/>
                <w:color w:val="000000" w:themeColor="text1"/>
                <w:sz w:val="24"/>
                <w:szCs w:val="24"/>
              </w:rPr>
            </w:pPr>
          </w:p>
        </w:tc>
        <w:tc>
          <w:tcPr>
            <w:tcW w:w="1731" w:type="dxa"/>
            <w:vMerge/>
          </w:tcPr>
          <w:p w14:paraId="05E60659" w14:textId="77777777" w:rsidR="00FB008F" w:rsidRPr="00ED5E2C" w:rsidRDefault="00FB008F"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648E369B" w14:textId="77777777" w:rsidR="00FB008F" w:rsidRPr="00ED5E2C" w:rsidRDefault="00FB008F"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ED1D3F1" w14:textId="6433AAB6"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267368" w:rsidRPr="00ED5E2C">
              <w:rPr>
                <w:rFonts w:ascii="Times New Roman" w:eastAsia="Tahoma" w:hAnsi="Times New Roman" w:cs="Times New Roman"/>
                <w:color w:val="000000" w:themeColor="text1"/>
                <w:sz w:val="24"/>
                <w:szCs w:val="24"/>
              </w:rPr>
              <w:t>40%</w:t>
            </w:r>
          </w:p>
        </w:tc>
      </w:tr>
      <w:tr w:rsidR="0039011E" w:rsidRPr="00ED5E2C" w14:paraId="1CBB28D8" w14:textId="77777777" w:rsidTr="007A7849">
        <w:tc>
          <w:tcPr>
            <w:tcW w:w="540" w:type="dxa"/>
            <w:vMerge/>
          </w:tcPr>
          <w:p w14:paraId="67660766"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5036B1CA" w14:textId="77777777" w:rsidR="00FB008F" w:rsidRPr="00ED5E2C" w:rsidRDefault="00FB008F" w:rsidP="00ED5E2C">
            <w:pPr>
              <w:rPr>
                <w:rFonts w:ascii="Times New Roman" w:hAnsi="Times New Roman" w:cs="Times New Roman"/>
                <w:color w:val="000000" w:themeColor="text1"/>
                <w:sz w:val="24"/>
                <w:szCs w:val="24"/>
              </w:rPr>
            </w:pPr>
          </w:p>
        </w:tc>
        <w:tc>
          <w:tcPr>
            <w:tcW w:w="1731" w:type="dxa"/>
            <w:vMerge/>
          </w:tcPr>
          <w:p w14:paraId="5D4F7523" w14:textId="77777777" w:rsidR="00FB008F" w:rsidRPr="00ED5E2C" w:rsidRDefault="00FB008F"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4C4DA8FD" w14:textId="77777777" w:rsidR="00FB008F" w:rsidRPr="00ED5E2C" w:rsidRDefault="00FB008F"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A58D39E" w14:textId="1DD4FB19"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13871116" w14:textId="77777777" w:rsidTr="007A7849">
        <w:tc>
          <w:tcPr>
            <w:tcW w:w="540" w:type="dxa"/>
            <w:vMerge/>
          </w:tcPr>
          <w:p w14:paraId="531AB525"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42A41BA4" w14:textId="77777777" w:rsidR="00FB008F" w:rsidRPr="00ED5E2C" w:rsidRDefault="00FB008F" w:rsidP="00ED5E2C">
            <w:pPr>
              <w:rPr>
                <w:rFonts w:ascii="Times New Roman" w:hAnsi="Times New Roman" w:cs="Times New Roman"/>
                <w:color w:val="000000" w:themeColor="text1"/>
                <w:sz w:val="24"/>
                <w:szCs w:val="24"/>
              </w:rPr>
            </w:pPr>
          </w:p>
        </w:tc>
        <w:tc>
          <w:tcPr>
            <w:tcW w:w="1731" w:type="dxa"/>
            <w:vMerge/>
          </w:tcPr>
          <w:p w14:paraId="2CC53C32" w14:textId="77777777" w:rsidR="00FB008F" w:rsidRPr="00ED5E2C" w:rsidRDefault="00FB008F"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25A306EF" w14:textId="77777777" w:rsidR="00FB008F" w:rsidRPr="00ED5E2C" w:rsidRDefault="00FB008F"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A4DBE36" w14:textId="3E6EDBDB"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3EFDFA25" w14:textId="77777777" w:rsidTr="007A7849">
        <w:tc>
          <w:tcPr>
            <w:tcW w:w="540" w:type="dxa"/>
            <w:vMerge/>
          </w:tcPr>
          <w:p w14:paraId="3FA72906"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0ADD8F38" w14:textId="77777777" w:rsidR="00FB008F" w:rsidRPr="00ED5E2C" w:rsidRDefault="00FB008F" w:rsidP="00ED5E2C">
            <w:pPr>
              <w:rPr>
                <w:rFonts w:ascii="Times New Roman" w:hAnsi="Times New Roman" w:cs="Times New Roman"/>
                <w:color w:val="000000" w:themeColor="text1"/>
                <w:sz w:val="24"/>
                <w:szCs w:val="24"/>
              </w:rPr>
            </w:pPr>
          </w:p>
        </w:tc>
        <w:tc>
          <w:tcPr>
            <w:tcW w:w="1731" w:type="dxa"/>
            <w:vMerge/>
          </w:tcPr>
          <w:p w14:paraId="70CC081F" w14:textId="77777777" w:rsidR="00FB008F" w:rsidRPr="00ED5E2C" w:rsidRDefault="00FB008F"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5E60709D" w14:textId="77777777" w:rsidR="00FB008F" w:rsidRPr="00ED5E2C" w:rsidRDefault="00FB008F"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4CD31D8" w14:textId="179BE135"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510E63" w:rsidRPr="00ED5E2C">
              <w:rPr>
                <w:rFonts w:ascii="Times New Roman" w:eastAsia="Tahoma" w:hAnsi="Times New Roman" w:cs="Times New Roman"/>
                <w:color w:val="000000" w:themeColor="text1"/>
                <w:sz w:val="24"/>
                <w:szCs w:val="24"/>
              </w:rPr>
              <w:t>3</w:t>
            </w:r>
            <w:r w:rsidR="00267368" w:rsidRPr="00ED5E2C">
              <w:rPr>
                <w:rFonts w:ascii="Times New Roman" w:eastAsia="Tahoma" w:hAnsi="Times New Roman" w:cs="Times New Roman"/>
                <w:color w:val="000000" w:themeColor="text1"/>
                <w:sz w:val="24"/>
                <w:szCs w:val="24"/>
              </w:rPr>
              <w:t>0%</w:t>
            </w:r>
          </w:p>
        </w:tc>
      </w:tr>
      <w:tr w:rsidR="0039011E" w:rsidRPr="00ED5E2C" w14:paraId="782547F0" w14:textId="77777777" w:rsidTr="007A7849">
        <w:tc>
          <w:tcPr>
            <w:tcW w:w="540" w:type="dxa"/>
            <w:vMerge w:val="restart"/>
          </w:tcPr>
          <w:p w14:paraId="4903BA16"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val="restart"/>
          </w:tcPr>
          <w:p w14:paraId="2F06C312" w14:textId="36A82551"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Объекты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культурно-досуговой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деятельности</w:t>
            </w:r>
          </w:p>
        </w:tc>
        <w:tc>
          <w:tcPr>
            <w:tcW w:w="1731" w:type="dxa"/>
            <w:vMerge w:val="restart"/>
          </w:tcPr>
          <w:p w14:paraId="317664A7" w14:textId="77777777" w:rsidR="00FB008F" w:rsidRPr="00ED5E2C" w:rsidRDefault="00FB008F"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3.6.1</w:t>
            </w:r>
          </w:p>
        </w:tc>
        <w:tc>
          <w:tcPr>
            <w:tcW w:w="3960" w:type="dxa"/>
            <w:vMerge w:val="restart"/>
            <w:tcBorders>
              <w:right w:val="single" w:sz="4" w:space="0" w:color="auto"/>
            </w:tcBorders>
          </w:tcPr>
          <w:p w14:paraId="26002FB7" w14:textId="4EF799AE"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музеев,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выставочных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залов,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художественных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галерей,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домов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культуры,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библиотек,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кинотеатров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кинозалов,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театров,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филармоний,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концертных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залов,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планетариев</w:t>
            </w:r>
          </w:p>
        </w:tc>
        <w:tc>
          <w:tcPr>
            <w:tcW w:w="7087" w:type="dxa"/>
            <w:tcBorders>
              <w:top w:val="single" w:sz="4" w:space="0" w:color="auto"/>
              <w:left w:val="single" w:sz="4" w:space="0" w:color="auto"/>
              <w:bottom w:val="single" w:sz="4" w:space="0" w:color="auto"/>
              <w:right w:val="single" w:sz="4" w:space="0" w:color="auto"/>
            </w:tcBorders>
          </w:tcPr>
          <w:p w14:paraId="7033392C" w14:textId="289FA882"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37792166" w14:textId="77777777" w:rsidTr="007A7849">
        <w:tc>
          <w:tcPr>
            <w:tcW w:w="540" w:type="dxa"/>
            <w:vMerge/>
          </w:tcPr>
          <w:p w14:paraId="4945C53D"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14AC832A" w14:textId="77777777" w:rsidR="00FB008F" w:rsidRPr="00ED5E2C" w:rsidRDefault="00FB008F" w:rsidP="00ED5E2C">
            <w:pPr>
              <w:rPr>
                <w:rFonts w:ascii="Times New Roman" w:hAnsi="Times New Roman" w:cs="Times New Roman"/>
                <w:color w:val="000000" w:themeColor="text1"/>
                <w:sz w:val="24"/>
                <w:szCs w:val="24"/>
              </w:rPr>
            </w:pPr>
          </w:p>
        </w:tc>
        <w:tc>
          <w:tcPr>
            <w:tcW w:w="1731" w:type="dxa"/>
            <w:vMerge/>
          </w:tcPr>
          <w:p w14:paraId="3930991B" w14:textId="77777777" w:rsidR="00FB008F" w:rsidRPr="00ED5E2C" w:rsidRDefault="00FB008F"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186E7927" w14:textId="77777777" w:rsidR="00FB008F" w:rsidRPr="00ED5E2C" w:rsidRDefault="00FB008F"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12A8690" w14:textId="10103CB3"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3500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5978E2BC" w14:textId="77777777" w:rsidTr="007A7849">
        <w:tc>
          <w:tcPr>
            <w:tcW w:w="540" w:type="dxa"/>
            <w:vMerge/>
          </w:tcPr>
          <w:p w14:paraId="3D030CCA"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390E66D8" w14:textId="77777777" w:rsidR="00FB008F" w:rsidRPr="00ED5E2C" w:rsidRDefault="00FB008F" w:rsidP="00ED5E2C">
            <w:pPr>
              <w:rPr>
                <w:rFonts w:ascii="Times New Roman" w:hAnsi="Times New Roman" w:cs="Times New Roman"/>
                <w:color w:val="000000" w:themeColor="text1"/>
                <w:sz w:val="24"/>
                <w:szCs w:val="24"/>
              </w:rPr>
            </w:pPr>
          </w:p>
        </w:tc>
        <w:tc>
          <w:tcPr>
            <w:tcW w:w="1731" w:type="dxa"/>
            <w:vMerge/>
          </w:tcPr>
          <w:p w14:paraId="788C2E8D" w14:textId="77777777" w:rsidR="00FB008F" w:rsidRPr="00ED5E2C" w:rsidRDefault="00FB008F"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34E2DF5E" w14:textId="77777777" w:rsidR="00FB008F" w:rsidRPr="00ED5E2C" w:rsidRDefault="00FB008F"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E9FF4A2" w14:textId="0690D56F"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0FE40B79" w14:textId="77777777" w:rsidTr="007A7849">
        <w:tc>
          <w:tcPr>
            <w:tcW w:w="540" w:type="dxa"/>
            <w:vMerge/>
          </w:tcPr>
          <w:p w14:paraId="0D9F381E"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30388701" w14:textId="77777777" w:rsidR="00FB008F" w:rsidRPr="00ED5E2C" w:rsidRDefault="00FB008F" w:rsidP="00ED5E2C">
            <w:pPr>
              <w:rPr>
                <w:rFonts w:ascii="Times New Roman" w:hAnsi="Times New Roman" w:cs="Times New Roman"/>
                <w:color w:val="000000" w:themeColor="text1"/>
                <w:sz w:val="24"/>
                <w:szCs w:val="24"/>
              </w:rPr>
            </w:pPr>
          </w:p>
        </w:tc>
        <w:tc>
          <w:tcPr>
            <w:tcW w:w="1731" w:type="dxa"/>
            <w:vMerge/>
          </w:tcPr>
          <w:p w14:paraId="039FFC5F" w14:textId="77777777" w:rsidR="00FB008F" w:rsidRPr="00ED5E2C" w:rsidRDefault="00FB008F"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2BA1752C" w14:textId="77777777" w:rsidR="00FB008F" w:rsidRPr="00ED5E2C" w:rsidRDefault="00FB008F"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C18D659" w14:textId="4FAF5B33"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44F30CD3" w14:textId="77777777" w:rsidTr="007A7849">
        <w:tc>
          <w:tcPr>
            <w:tcW w:w="540" w:type="dxa"/>
            <w:vMerge/>
          </w:tcPr>
          <w:p w14:paraId="3A98CD3E"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1306846A" w14:textId="77777777" w:rsidR="00FB008F" w:rsidRPr="00ED5E2C" w:rsidRDefault="00FB008F" w:rsidP="00ED5E2C">
            <w:pPr>
              <w:rPr>
                <w:rFonts w:ascii="Times New Roman" w:hAnsi="Times New Roman" w:cs="Times New Roman"/>
                <w:color w:val="000000" w:themeColor="text1"/>
                <w:sz w:val="24"/>
                <w:szCs w:val="24"/>
              </w:rPr>
            </w:pPr>
          </w:p>
        </w:tc>
        <w:tc>
          <w:tcPr>
            <w:tcW w:w="1731" w:type="dxa"/>
            <w:vMerge/>
          </w:tcPr>
          <w:p w14:paraId="7C129585" w14:textId="77777777" w:rsidR="00FB008F" w:rsidRPr="00ED5E2C" w:rsidRDefault="00FB008F"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6FFF064D" w14:textId="77777777" w:rsidR="00FB008F" w:rsidRPr="00ED5E2C" w:rsidRDefault="00FB008F"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5A1A2E6" w14:textId="3C50C470"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подлежит</w:t>
            </w:r>
            <w:r w:rsidR="00062815" w:rsidRPr="00ED5E2C">
              <w:rPr>
                <w:rFonts w:ascii="Times New Roman" w:eastAsia="Tahoma" w:hAnsi="Times New Roman" w:cs="Times New Roman"/>
                <w:color w:val="000000" w:themeColor="text1"/>
                <w:sz w:val="24"/>
                <w:szCs w:val="24"/>
              </w:rPr>
              <w:t xml:space="preserve"> </w:t>
            </w:r>
            <w:r w:rsidR="00267368" w:rsidRPr="00ED5E2C">
              <w:rPr>
                <w:rFonts w:ascii="Times New Roman" w:eastAsia="Tahoma" w:hAnsi="Times New Roman" w:cs="Times New Roman"/>
                <w:color w:val="000000" w:themeColor="text1"/>
                <w:sz w:val="24"/>
                <w:szCs w:val="24"/>
              </w:rPr>
              <w:t>установлению</w:t>
            </w:r>
          </w:p>
        </w:tc>
      </w:tr>
      <w:tr w:rsidR="0039011E" w:rsidRPr="00ED5E2C" w14:paraId="593B1617" w14:textId="77777777" w:rsidTr="007A7849">
        <w:tc>
          <w:tcPr>
            <w:tcW w:w="540" w:type="dxa"/>
            <w:vMerge/>
          </w:tcPr>
          <w:p w14:paraId="3B3FC821" w14:textId="77777777" w:rsidR="00FB008F" w:rsidRPr="00ED5E2C" w:rsidRDefault="00FB008F"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18ED6CC9" w14:textId="77777777" w:rsidR="00FB008F" w:rsidRPr="00ED5E2C" w:rsidRDefault="00FB008F" w:rsidP="00ED5E2C">
            <w:pPr>
              <w:rPr>
                <w:rFonts w:ascii="Times New Roman" w:hAnsi="Times New Roman" w:cs="Times New Roman"/>
                <w:color w:val="000000" w:themeColor="text1"/>
                <w:sz w:val="24"/>
                <w:szCs w:val="24"/>
              </w:rPr>
            </w:pPr>
          </w:p>
        </w:tc>
        <w:tc>
          <w:tcPr>
            <w:tcW w:w="1731" w:type="dxa"/>
            <w:vMerge/>
          </w:tcPr>
          <w:p w14:paraId="677329D8" w14:textId="77777777" w:rsidR="00FB008F" w:rsidRPr="00ED5E2C" w:rsidRDefault="00FB008F"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4819209B" w14:textId="77777777" w:rsidR="00FB008F" w:rsidRPr="00ED5E2C" w:rsidRDefault="00FB008F"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704ABAF" w14:textId="71E048DC" w:rsidR="00FB008F" w:rsidRPr="00ED5E2C" w:rsidRDefault="00FB008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F14515" w:rsidRPr="00ED5E2C">
              <w:rPr>
                <w:rFonts w:ascii="Times New Roman" w:eastAsia="Tahoma" w:hAnsi="Times New Roman" w:cs="Times New Roman"/>
                <w:color w:val="000000" w:themeColor="text1"/>
                <w:sz w:val="24"/>
                <w:szCs w:val="24"/>
              </w:rPr>
              <w:t>0</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p>
        </w:tc>
      </w:tr>
      <w:tr w:rsidR="0039011E" w:rsidRPr="00ED5E2C" w14:paraId="448F0DF0" w14:textId="77777777" w:rsidTr="007A7849">
        <w:tc>
          <w:tcPr>
            <w:tcW w:w="540" w:type="dxa"/>
            <w:vMerge w:val="restart"/>
          </w:tcPr>
          <w:p w14:paraId="4ACB4F11" w14:textId="77777777" w:rsidR="001E4B6D" w:rsidRPr="00ED5E2C" w:rsidRDefault="001E4B6D" w:rsidP="00ED5E2C">
            <w:pPr>
              <w:pStyle w:val="af7"/>
              <w:numPr>
                <w:ilvl w:val="0"/>
                <w:numId w:val="7"/>
              </w:numPr>
              <w:rPr>
                <w:rFonts w:ascii="Times New Roman" w:hAnsi="Times New Roman" w:cs="Times New Roman"/>
                <w:color w:val="000000" w:themeColor="text1"/>
                <w:sz w:val="24"/>
                <w:szCs w:val="24"/>
              </w:rPr>
            </w:pPr>
          </w:p>
        </w:tc>
        <w:tc>
          <w:tcPr>
            <w:tcW w:w="2128" w:type="dxa"/>
            <w:vMerge w:val="restart"/>
          </w:tcPr>
          <w:p w14:paraId="74A5096D" w14:textId="19412385"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Служебные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гаражи</w:t>
            </w:r>
          </w:p>
        </w:tc>
        <w:tc>
          <w:tcPr>
            <w:tcW w:w="1731" w:type="dxa"/>
            <w:vMerge w:val="restart"/>
          </w:tcPr>
          <w:p w14:paraId="7A679B06" w14:textId="77777777" w:rsidR="001E4B6D" w:rsidRPr="00ED5E2C" w:rsidRDefault="001E4B6D"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4.9</w:t>
            </w:r>
          </w:p>
        </w:tc>
        <w:tc>
          <w:tcPr>
            <w:tcW w:w="3960" w:type="dxa"/>
            <w:vMerge w:val="restart"/>
            <w:tcBorders>
              <w:right w:val="single" w:sz="4" w:space="0" w:color="auto"/>
            </w:tcBorders>
          </w:tcPr>
          <w:p w14:paraId="73B31BE7" w14:textId="1161C635"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постоянных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временных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гаражей,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стоянок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хранения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служебного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автотранспорта,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используемого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осуществления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деятельности,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предусмотренных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кодами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4.0,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также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стоянки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хранения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транспортных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средств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числе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депо</w:t>
            </w:r>
          </w:p>
        </w:tc>
        <w:tc>
          <w:tcPr>
            <w:tcW w:w="7087" w:type="dxa"/>
            <w:tcBorders>
              <w:top w:val="single" w:sz="4" w:space="0" w:color="auto"/>
              <w:left w:val="single" w:sz="4" w:space="0" w:color="auto"/>
              <w:bottom w:val="single" w:sz="4" w:space="0" w:color="auto"/>
              <w:right w:val="single" w:sz="4" w:space="0" w:color="auto"/>
            </w:tcBorders>
          </w:tcPr>
          <w:p w14:paraId="39426E52" w14:textId="59F55EB7"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3E9F40E0" w14:textId="77777777" w:rsidTr="007A7849">
        <w:tc>
          <w:tcPr>
            <w:tcW w:w="540" w:type="dxa"/>
            <w:vMerge/>
          </w:tcPr>
          <w:p w14:paraId="3F169B56" w14:textId="77777777" w:rsidR="001E4B6D" w:rsidRPr="00ED5E2C" w:rsidRDefault="001E4B6D"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61520257" w14:textId="77777777" w:rsidR="001E4B6D" w:rsidRPr="00ED5E2C" w:rsidRDefault="001E4B6D" w:rsidP="00ED5E2C">
            <w:pPr>
              <w:rPr>
                <w:rFonts w:ascii="Times New Roman" w:hAnsi="Times New Roman" w:cs="Times New Roman"/>
                <w:color w:val="000000" w:themeColor="text1"/>
                <w:sz w:val="24"/>
                <w:szCs w:val="24"/>
              </w:rPr>
            </w:pPr>
          </w:p>
        </w:tc>
        <w:tc>
          <w:tcPr>
            <w:tcW w:w="1731" w:type="dxa"/>
            <w:vMerge/>
          </w:tcPr>
          <w:p w14:paraId="2230A41E" w14:textId="77777777" w:rsidR="001E4B6D" w:rsidRPr="00ED5E2C" w:rsidRDefault="001E4B6D"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3F14C494" w14:textId="77777777" w:rsidR="001E4B6D" w:rsidRPr="00ED5E2C" w:rsidRDefault="001E4B6D"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AC625A7" w14:textId="353F7B75"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73790B98" w14:textId="77777777" w:rsidTr="007A7849">
        <w:tc>
          <w:tcPr>
            <w:tcW w:w="540" w:type="dxa"/>
            <w:vMerge/>
          </w:tcPr>
          <w:p w14:paraId="7E88969B" w14:textId="77777777" w:rsidR="001E4B6D" w:rsidRPr="00ED5E2C" w:rsidRDefault="001E4B6D"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5906B237" w14:textId="77777777" w:rsidR="001E4B6D" w:rsidRPr="00ED5E2C" w:rsidRDefault="001E4B6D" w:rsidP="00ED5E2C">
            <w:pPr>
              <w:rPr>
                <w:rFonts w:ascii="Times New Roman" w:hAnsi="Times New Roman" w:cs="Times New Roman"/>
                <w:color w:val="000000" w:themeColor="text1"/>
                <w:sz w:val="24"/>
                <w:szCs w:val="24"/>
              </w:rPr>
            </w:pPr>
          </w:p>
        </w:tc>
        <w:tc>
          <w:tcPr>
            <w:tcW w:w="1731" w:type="dxa"/>
            <w:vMerge/>
          </w:tcPr>
          <w:p w14:paraId="70EFD633" w14:textId="77777777" w:rsidR="001E4B6D" w:rsidRPr="00ED5E2C" w:rsidRDefault="001E4B6D"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3BF943C9" w14:textId="77777777" w:rsidR="001E4B6D" w:rsidRPr="00ED5E2C" w:rsidRDefault="001E4B6D"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4AA472A" w14:textId="52076A03"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58141ABE" w14:textId="77777777" w:rsidTr="007A7849">
        <w:tc>
          <w:tcPr>
            <w:tcW w:w="540" w:type="dxa"/>
            <w:vMerge/>
          </w:tcPr>
          <w:p w14:paraId="05BEB14C" w14:textId="77777777" w:rsidR="001E4B6D" w:rsidRPr="00ED5E2C" w:rsidRDefault="001E4B6D"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7FA45373" w14:textId="77777777" w:rsidR="001E4B6D" w:rsidRPr="00ED5E2C" w:rsidRDefault="001E4B6D" w:rsidP="00ED5E2C">
            <w:pPr>
              <w:rPr>
                <w:rFonts w:ascii="Times New Roman" w:hAnsi="Times New Roman" w:cs="Times New Roman"/>
                <w:color w:val="000000" w:themeColor="text1"/>
                <w:sz w:val="24"/>
                <w:szCs w:val="24"/>
              </w:rPr>
            </w:pPr>
          </w:p>
        </w:tc>
        <w:tc>
          <w:tcPr>
            <w:tcW w:w="1731" w:type="dxa"/>
            <w:vMerge/>
          </w:tcPr>
          <w:p w14:paraId="5E224E5F" w14:textId="77777777" w:rsidR="001E4B6D" w:rsidRPr="00ED5E2C" w:rsidRDefault="001E4B6D"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65258C6B" w14:textId="77777777" w:rsidR="001E4B6D" w:rsidRPr="00ED5E2C" w:rsidRDefault="001E4B6D"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C88D303" w14:textId="67018D9F"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2149972B" w14:textId="77777777" w:rsidTr="007A7849">
        <w:tc>
          <w:tcPr>
            <w:tcW w:w="540" w:type="dxa"/>
            <w:vMerge/>
          </w:tcPr>
          <w:p w14:paraId="1652C038" w14:textId="77777777" w:rsidR="001E4B6D" w:rsidRPr="00ED5E2C" w:rsidRDefault="001E4B6D"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7FA4EBF9" w14:textId="77777777" w:rsidR="001E4B6D" w:rsidRPr="00ED5E2C" w:rsidRDefault="001E4B6D" w:rsidP="00ED5E2C">
            <w:pPr>
              <w:rPr>
                <w:rFonts w:ascii="Times New Roman" w:hAnsi="Times New Roman" w:cs="Times New Roman"/>
                <w:color w:val="000000" w:themeColor="text1"/>
                <w:sz w:val="24"/>
                <w:szCs w:val="24"/>
              </w:rPr>
            </w:pPr>
          </w:p>
        </w:tc>
        <w:tc>
          <w:tcPr>
            <w:tcW w:w="1731" w:type="dxa"/>
            <w:vMerge/>
          </w:tcPr>
          <w:p w14:paraId="74FDA22B" w14:textId="77777777" w:rsidR="001E4B6D" w:rsidRPr="00ED5E2C" w:rsidRDefault="001E4B6D"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41434F6C" w14:textId="77777777" w:rsidR="001E4B6D" w:rsidRPr="00ED5E2C" w:rsidRDefault="001E4B6D"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E4AA931" w14:textId="0366B163"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2E03E529" w14:textId="77777777" w:rsidTr="007A7849">
        <w:tc>
          <w:tcPr>
            <w:tcW w:w="540" w:type="dxa"/>
            <w:vMerge w:val="restart"/>
          </w:tcPr>
          <w:p w14:paraId="33A831BD" w14:textId="77777777" w:rsidR="001E4B6D" w:rsidRPr="00ED5E2C" w:rsidRDefault="001E4B6D" w:rsidP="00ED5E2C">
            <w:pPr>
              <w:pStyle w:val="af7"/>
              <w:numPr>
                <w:ilvl w:val="0"/>
                <w:numId w:val="7"/>
              </w:numPr>
              <w:rPr>
                <w:rFonts w:ascii="Times New Roman" w:hAnsi="Times New Roman" w:cs="Times New Roman"/>
                <w:color w:val="000000" w:themeColor="text1"/>
                <w:sz w:val="24"/>
                <w:szCs w:val="24"/>
              </w:rPr>
            </w:pPr>
          </w:p>
        </w:tc>
        <w:tc>
          <w:tcPr>
            <w:tcW w:w="2128" w:type="dxa"/>
            <w:vMerge w:val="restart"/>
          </w:tcPr>
          <w:p w14:paraId="5688ED82" w14:textId="25FE034A"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занятий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помещениях</w:t>
            </w:r>
          </w:p>
        </w:tc>
        <w:tc>
          <w:tcPr>
            <w:tcW w:w="1731" w:type="dxa"/>
            <w:vMerge w:val="restart"/>
          </w:tcPr>
          <w:p w14:paraId="5E0C89DD" w14:textId="77777777" w:rsidR="001E4B6D" w:rsidRPr="00ED5E2C" w:rsidRDefault="001E4B6D"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5.1.2</w:t>
            </w:r>
          </w:p>
        </w:tc>
        <w:tc>
          <w:tcPr>
            <w:tcW w:w="3960" w:type="dxa"/>
            <w:vMerge w:val="restart"/>
            <w:tcBorders>
              <w:right w:val="single" w:sz="4" w:space="0" w:color="auto"/>
            </w:tcBorders>
          </w:tcPr>
          <w:p w14:paraId="2211C3DF" w14:textId="51E3F5EB"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спортивных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клубов,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спортивных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залов,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бассейнов,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физкультурно-оздоровительных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комплексов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сооружениях</w:t>
            </w:r>
          </w:p>
        </w:tc>
        <w:tc>
          <w:tcPr>
            <w:tcW w:w="7087" w:type="dxa"/>
            <w:tcBorders>
              <w:top w:val="single" w:sz="4" w:space="0" w:color="auto"/>
              <w:left w:val="single" w:sz="4" w:space="0" w:color="auto"/>
              <w:bottom w:val="single" w:sz="4" w:space="0" w:color="auto"/>
              <w:right w:val="single" w:sz="4" w:space="0" w:color="auto"/>
            </w:tcBorders>
          </w:tcPr>
          <w:p w14:paraId="1E93FAA9" w14:textId="5F6FFD56"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038E7F82" w14:textId="77777777" w:rsidTr="007A7849">
        <w:tc>
          <w:tcPr>
            <w:tcW w:w="540" w:type="dxa"/>
            <w:vMerge/>
          </w:tcPr>
          <w:p w14:paraId="667B1F79" w14:textId="77777777" w:rsidR="001E4B6D" w:rsidRPr="00ED5E2C" w:rsidRDefault="001E4B6D"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1C734D09" w14:textId="77777777" w:rsidR="001E4B6D" w:rsidRPr="00ED5E2C" w:rsidRDefault="001E4B6D" w:rsidP="00ED5E2C">
            <w:pPr>
              <w:rPr>
                <w:rFonts w:ascii="Times New Roman" w:hAnsi="Times New Roman" w:cs="Times New Roman"/>
                <w:color w:val="000000" w:themeColor="text1"/>
                <w:sz w:val="24"/>
                <w:szCs w:val="24"/>
              </w:rPr>
            </w:pPr>
          </w:p>
        </w:tc>
        <w:tc>
          <w:tcPr>
            <w:tcW w:w="1731" w:type="dxa"/>
            <w:vMerge/>
          </w:tcPr>
          <w:p w14:paraId="0E5F1136" w14:textId="77777777" w:rsidR="001E4B6D" w:rsidRPr="00ED5E2C" w:rsidRDefault="001E4B6D"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70240E45" w14:textId="77777777" w:rsidR="001E4B6D" w:rsidRPr="00ED5E2C" w:rsidRDefault="001E4B6D"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2445C1C" w14:textId="6656B12B"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17E93FFD" w14:textId="77777777" w:rsidTr="007A7849">
        <w:tc>
          <w:tcPr>
            <w:tcW w:w="540" w:type="dxa"/>
            <w:vMerge/>
          </w:tcPr>
          <w:p w14:paraId="0CBE4FD5" w14:textId="77777777" w:rsidR="001E4B6D" w:rsidRPr="00ED5E2C" w:rsidRDefault="001E4B6D"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7C095B4B" w14:textId="77777777" w:rsidR="001E4B6D" w:rsidRPr="00ED5E2C" w:rsidRDefault="001E4B6D" w:rsidP="00ED5E2C">
            <w:pPr>
              <w:rPr>
                <w:rFonts w:ascii="Times New Roman" w:hAnsi="Times New Roman" w:cs="Times New Roman"/>
                <w:color w:val="000000" w:themeColor="text1"/>
                <w:sz w:val="24"/>
                <w:szCs w:val="24"/>
              </w:rPr>
            </w:pPr>
          </w:p>
        </w:tc>
        <w:tc>
          <w:tcPr>
            <w:tcW w:w="1731" w:type="dxa"/>
            <w:vMerge/>
          </w:tcPr>
          <w:p w14:paraId="0E003FF0" w14:textId="77777777" w:rsidR="001E4B6D" w:rsidRPr="00ED5E2C" w:rsidRDefault="001E4B6D"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3AA19F0C" w14:textId="77777777" w:rsidR="001E4B6D" w:rsidRPr="00ED5E2C" w:rsidRDefault="001E4B6D"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55F666D" w14:textId="5F27D4B8"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64036137" w14:textId="77777777" w:rsidTr="007A7849">
        <w:tc>
          <w:tcPr>
            <w:tcW w:w="540" w:type="dxa"/>
            <w:vMerge/>
          </w:tcPr>
          <w:p w14:paraId="6A487EF6" w14:textId="77777777" w:rsidR="001E4B6D" w:rsidRPr="00ED5E2C" w:rsidRDefault="001E4B6D"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7A3B8A17" w14:textId="77777777" w:rsidR="001E4B6D" w:rsidRPr="00ED5E2C" w:rsidRDefault="001E4B6D" w:rsidP="00ED5E2C">
            <w:pPr>
              <w:rPr>
                <w:rFonts w:ascii="Times New Roman" w:hAnsi="Times New Roman" w:cs="Times New Roman"/>
                <w:color w:val="000000" w:themeColor="text1"/>
                <w:sz w:val="24"/>
                <w:szCs w:val="24"/>
              </w:rPr>
            </w:pPr>
          </w:p>
        </w:tc>
        <w:tc>
          <w:tcPr>
            <w:tcW w:w="1731" w:type="dxa"/>
            <w:vMerge/>
          </w:tcPr>
          <w:p w14:paraId="592D95AE" w14:textId="77777777" w:rsidR="001E4B6D" w:rsidRPr="00ED5E2C" w:rsidRDefault="001E4B6D"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44D421D5" w14:textId="77777777" w:rsidR="001E4B6D" w:rsidRPr="00ED5E2C" w:rsidRDefault="001E4B6D"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922B841" w14:textId="5F888168"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r w:rsidR="00062815" w:rsidRPr="00ED5E2C">
              <w:rPr>
                <w:rFonts w:ascii="Times New Roman" w:eastAsia="Tahoma" w:hAnsi="Times New Roman" w:cs="Times New Roman"/>
                <w:color w:val="000000" w:themeColor="text1"/>
                <w:sz w:val="24"/>
                <w:szCs w:val="24"/>
              </w:rPr>
              <w:t xml:space="preserve"> </w:t>
            </w:r>
          </w:p>
        </w:tc>
      </w:tr>
      <w:tr w:rsidR="0039011E" w:rsidRPr="00ED5E2C" w14:paraId="2A274752" w14:textId="77777777" w:rsidTr="007A7849">
        <w:tc>
          <w:tcPr>
            <w:tcW w:w="540" w:type="dxa"/>
            <w:vMerge/>
          </w:tcPr>
          <w:p w14:paraId="70B55F62" w14:textId="77777777" w:rsidR="001E4B6D" w:rsidRPr="00ED5E2C" w:rsidRDefault="001E4B6D"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79191BB9" w14:textId="77777777" w:rsidR="001E4B6D" w:rsidRPr="00ED5E2C" w:rsidRDefault="001E4B6D" w:rsidP="00ED5E2C">
            <w:pPr>
              <w:rPr>
                <w:rFonts w:ascii="Times New Roman" w:hAnsi="Times New Roman" w:cs="Times New Roman"/>
                <w:color w:val="000000" w:themeColor="text1"/>
                <w:sz w:val="24"/>
                <w:szCs w:val="24"/>
              </w:rPr>
            </w:pPr>
          </w:p>
        </w:tc>
        <w:tc>
          <w:tcPr>
            <w:tcW w:w="1731" w:type="dxa"/>
            <w:vMerge/>
          </w:tcPr>
          <w:p w14:paraId="5349826A" w14:textId="77777777" w:rsidR="001E4B6D" w:rsidRPr="00ED5E2C" w:rsidRDefault="001E4B6D"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461D003D" w14:textId="77777777" w:rsidR="001E4B6D" w:rsidRPr="00ED5E2C" w:rsidRDefault="001E4B6D"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19EF4EE" w14:textId="14EDC84C"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71F447B5" w14:textId="77777777" w:rsidTr="007A7849">
        <w:tc>
          <w:tcPr>
            <w:tcW w:w="540" w:type="dxa"/>
            <w:vMerge/>
          </w:tcPr>
          <w:p w14:paraId="3FE7EE1B" w14:textId="77777777" w:rsidR="001E4B6D" w:rsidRPr="00ED5E2C" w:rsidRDefault="001E4B6D"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3FA64911" w14:textId="77777777" w:rsidR="001E4B6D" w:rsidRPr="00ED5E2C" w:rsidRDefault="001E4B6D" w:rsidP="00ED5E2C">
            <w:pPr>
              <w:rPr>
                <w:rFonts w:ascii="Times New Roman" w:hAnsi="Times New Roman" w:cs="Times New Roman"/>
                <w:color w:val="000000" w:themeColor="text1"/>
                <w:sz w:val="24"/>
                <w:szCs w:val="24"/>
              </w:rPr>
            </w:pPr>
          </w:p>
        </w:tc>
        <w:tc>
          <w:tcPr>
            <w:tcW w:w="1731" w:type="dxa"/>
            <w:vMerge/>
          </w:tcPr>
          <w:p w14:paraId="694DE10C" w14:textId="77777777" w:rsidR="001E4B6D" w:rsidRPr="00ED5E2C" w:rsidRDefault="001E4B6D" w:rsidP="00ED5E2C">
            <w:pPr>
              <w:rPr>
                <w:rFonts w:ascii="Times New Roman" w:hAnsi="Times New Roman" w:cs="Times New Roman"/>
                <w:color w:val="000000" w:themeColor="text1"/>
                <w:sz w:val="24"/>
                <w:szCs w:val="24"/>
              </w:rPr>
            </w:pPr>
          </w:p>
        </w:tc>
        <w:tc>
          <w:tcPr>
            <w:tcW w:w="3960" w:type="dxa"/>
            <w:vMerge/>
            <w:tcBorders>
              <w:right w:val="single" w:sz="4" w:space="0" w:color="auto"/>
            </w:tcBorders>
          </w:tcPr>
          <w:p w14:paraId="6BBF7B53" w14:textId="77777777" w:rsidR="001E4B6D" w:rsidRPr="00ED5E2C" w:rsidRDefault="001E4B6D"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BEB038F" w14:textId="26AC7C84"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F14515" w:rsidRPr="00ED5E2C">
              <w:rPr>
                <w:rFonts w:ascii="Times New Roman" w:eastAsia="Tahoma" w:hAnsi="Times New Roman" w:cs="Times New Roman"/>
                <w:color w:val="000000" w:themeColor="text1"/>
                <w:sz w:val="24"/>
                <w:szCs w:val="24"/>
              </w:rPr>
              <w:t>0</w:t>
            </w:r>
            <w:r w:rsidR="00267368" w:rsidRPr="00ED5E2C">
              <w:rPr>
                <w:rFonts w:ascii="Times New Roman" w:eastAsia="Tahoma" w:hAnsi="Times New Roman" w:cs="Times New Roman"/>
                <w:color w:val="000000" w:themeColor="text1"/>
                <w:sz w:val="24"/>
                <w:szCs w:val="24"/>
              </w:rPr>
              <w:t>%</w:t>
            </w:r>
          </w:p>
        </w:tc>
      </w:tr>
      <w:tr w:rsidR="0039011E" w:rsidRPr="00ED5E2C" w14:paraId="08F0E924" w14:textId="77777777" w:rsidTr="007A7849">
        <w:tc>
          <w:tcPr>
            <w:tcW w:w="540" w:type="dxa"/>
            <w:vMerge w:val="restart"/>
          </w:tcPr>
          <w:p w14:paraId="436FE4E3" w14:textId="77777777" w:rsidR="001E4B6D" w:rsidRPr="00ED5E2C" w:rsidRDefault="001E4B6D" w:rsidP="00ED5E2C">
            <w:pPr>
              <w:pStyle w:val="af7"/>
              <w:numPr>
                <w:ilvl w:val="0"/>
                <w:numId w:val="7"/>
              </w:numPr>
              <w:rPr>
                <w:rFonts w:ascii="Times New Roman" w:hAnsi="Times New Roman" w:cs="Times New Roman"/>
                <w:color w:val="000000" w:themeColor="text1"/>
                <w:sz w:val="24"/>
                <w:szCs w:val="24"/>
              </w:rPr>
            </w:pPr>
          </w:p>
        </w:tc>
        <w:tc>
          <w:tcPr>
            <w:tcW w:w="2128" w:type="dxa"/>
            <w:vMerge w:val="restart"/>
          </w:tcPr>
          <w:p w14:paraId="36ACB54D" w14:textId="26DB3D71"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Площадки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занятий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спортом</w:t>
            </w:r>
          </w:p>
        </w:tc>
        <w:tc>
          <w:tcPr>
            <w:tcW w:w="1731" w:type="dxa"/>
            <w:vMerge w:val="restart"/>
          </w:tcPr>
          <w:p w14:paraId="1AB426D6" w14:textId="77777777" w:rsidR="001E4B6D" w:rsidRPr="00ED5E2C" w:rsidRDefault="001E4B6D"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5.1.3</w:t>
            </w:r>
          </w:p>
        </w:tc>
        <w:tc>
          <w:tcPr>
            <w:tcW w:w="3960" w:type="dxa"/>
            <w:vMerge w:val="restart"/>
            <w:tcBorders>
              <w:right w:val="single" w:sz="4" w:space="0" w:color="auto"/>
            </w:tcBorders>
          </w:tcPr>
          <w:p w14:paraId="0C42ADBF" w14:textId="120670B9"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занятия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физкультурой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открытом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воздухе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(физкультурные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lastRenderedPageBreak/>
              <w:t>площадки,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беговые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дорожки,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спортивной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игры)</w:t>
            </w:r>
          </w:p>
        </w:tc>
        <w:tc>
          <w:tcPr>
            <w:tcW w:w="7087" w:type="dxa"/>
            <w:tcBorders>
              <w:top w:val="single" w:sz="4" w:space="0" w:color="auto"/>
              <w:left w:val="single" w:sz="4" w:space="0" w:color="auto"/>
              <w:bottom w:val="single" w:sz="4" w:space="0" w:color="auto"/>
              <w:right w:val="single" w:sz="4" w:space="0" w:color="auto"/>
            </w:tcBorders>
          </w:tcPr>
          <w:p w14:paraId="75102F3B" w14:textId="26D7B22A"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EF2FB0" w:rsidRPr="00ED5E2C">
              <w:rPr>
                <w:rFonts w:ascii="Times New Roman" w:eastAsia="Tahoma" w:hAnsi="Times New Roman" w:cs="Times New Roman"/>
                <w:color w:val="000000" w:themeColor="text1"/>
                <w:sz w:val="24"/>
                <w:szCs w:val="24"/>
              </w:rPr>
              <w:t>10</w:t>
            </w:r>
            <w:r w:rsidRPr="00ED5E2C">
              <w:rPr>
                <w:rFonts w:ascii="Times New Roman" w:eastAsia="Tahoma" w:hAnsi="Times New Roman" w:cs="Times New Roman"/>
                <w:color w:val="000000" w:themeColor="text1"/>
                <w:sz w:val="24"/>
                <w:szCs w:val="24"/>
              </w:rPr>
              <w:t>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3F74A1FB" w14:textId="77777777" w:rsidTr="007A7849">
        <w:tc>
          <w:tcPr>
            <w:tcW w:w="540" w:type="dxa"/>
            <w:vMerge/>
          </w:tcPr>
          <w:p w14:paraId="1D2CC38D" w14:textId="77777777" w:rsidR="001E4B6D" w:rsidRPr="00ED5E2C" w:rsidRDefault="001E4B6D"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5956B7E9" w14:textId="77777777" w:rsidR="001E4B6D" w:rsidRPr="00ED5E2C" w:rsidRDefault="001E4B6D" w:rsidP="00ED5E2C">
            <w:pPr>
              <w:rPr>
                <w:rFonts w:ascii="Times New Roman" w:hAnsi="Times New Roman" w:cs="Times New Roman"/>
                <w:color w:val="000000" w:themeColor="text1"/>
                <w:sz w:val="24"/>
                <w:szCs w:val="24"/>
              </w:rPr>
            </w:pPr>
          </w:p>
        </w:tc>
        <w:tc>
          <w:tcPr>
            <w:tcW w:w="1731" w:type="dxa"/>
            <w:vMerge/>
          </w:tcPr>
          <w:p w14:paraId="6EDA4E9E" w14:textId="77777777" w:rsidR="001E4B6D" w:rsidRPr="00ED5E2C" w:rsidRDefault="001E4B6D"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4806EF98" w14:textId="77777777" w:rsidR="001E4B6D" w:rsidRPr="00ED5E2C" w:rsidRDefault="001E4B6D"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D227F26" w14:textId="3BDAAC2E" w:rsidR="001E4B6D" w:rsidRPr="00ED5E2C" w:rsidRDefault="001E4B6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39BA6898" w14:textId="77777777" w:rsidTr="007A7849">
        <w:tc>
          <w:tcPr>
            <w:tcW w:w="540" w:type="dxa"/>
          </w:tcPr>
          <w:p w14:paraId="0B1CB62E" w14:textId="77777777" w:rsidR="00B161E3" w:rsidRPr="00ED5E2C" w:rsidRDefault="00B161E3" w:rsidP="00ED5E2C">
            <w:pPr>
              <w:pStyle w:val="af7"/>
              <w:numPr>
                <w:ilvl w:val="0"/>
                <w:numId w:val="7"/>
              </w:numPr>
              <w:rPr>
                <w:rFonts w:ascii="Times New Roman" w:hAnsi="Times New Roman" w:cs="Times New Roman"/>
                <w:color w:val="000000" w:themeColor="text1"/>
                <w:sz w:val="24"/>
                <w:szCs w:val="24"/>
              </w:rPr>
            </w:pPr>
          </w:p>
        </w:tc>
        <w:tc>
          <w:tcPr>
            <w:tcW w:w="2128" w:type="dxa"/>
          </w:tcPr>
          <w:p w14:paraId="6785C013" w14:textId="77777777" w:rsidR="00B161E3" w:rsidRPr="00ED5E2C" w:rsidRDefault="00B161E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Связь</w:t>
            </w:r>
          </w:p>
        </w:tc>
        <w:tc>
          <w:tcPr>
            <w:tcW w:w="1731" w:type="dxa"/>
          </w:tcPr>
          <w:p w14:paraId="1126900B" w14:textId="77777777" w:rsidR="00B161E3" w:rsidRPr="00ED5E2C" w:rsidRDefault="00B161E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6.8</w:t>
            </w:r>
          </w:p>
        </w:tc>
        <w:tc>
          <w:tcPr>
            <w:tcW w:w="3960" w:type="dxa"/>
          </w:tcPr>
          <w:p w14:paraId="0F70A222" w14:textId="572DA0D5" w:rsidR="00B161E3" w:rsidRPr="00ED5E2C" w:rsidRDefault="00B161E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7087" w:type="dxa"/>
            <w:tcBorders>
              <w:top w:val="single" w:sz="4" w:space="0" w:color="auto"/>
              <w:bottom w:val="single" w:sz="4" w:space="0" w:color="auto"/>
            </w:tcBorders>
          </w:tcPr>
          <w:p w14:paraId="6F08A54D" w14:textId="4A5B42F2" w:rsidR="00B161E3" w:rsidRPr="00ED5E2C" w:rsidRDefault="00B161E3"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6DB929A2" w14:textId="77777777" w:rsidTr="007A7849">
        <w:tc>
          <w:tcPr>
            <w:tcW w:w="540" w:type="dxa"/>
            <w:vMerge w:val="restart"/>
          </w:tcPr>
          <w:p w14:paraId="3EDA0FAA" w14:textId="77777777" w:rsidR="00B161E3" w:rsidRPr="00ED5E2C" w:rsidRDefault="00B161E3" w:rsidP="00ED5E2C">
            <w:pPr>
              <w:pStyle w:val="af7"/>
              <w:numPr>
                <w:ilvl w:val="0"/>
                <w:numId w:val="7"/>
              </w:numPr>
              <w:rPr>
                <w:rFonts w:ascii="Times New Roman" w:hAnsi="Times New Roman" w:cs="Times New Roman"/>
                <w:color w:val="000000" w:themeColor="text1"/>
                <w:sz w:val="24"/>
                <w:szCs w:val="24"/>
              </w:rPr>
            </w:pPr>
          </w:p>
        </w:tc>
        <w:tc>
          <w:tcPr>
            <w:tcW w:w="2128" w:type="dxa"/>
            <w:vMerge w:val="restart"/>
          </w:tcPr>
          <w:p w14:paraId="4E97CB3E" w14:textId="4ADD9E7D" w:rsidR="00B161E3" w:rsidRPr="00ED5E2C" w:rsidRDefault="00B161E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 внутреннего правопорядка</w:t>
            </w:r>
          </w:p>
        </w:tc>
        <w:tc>
          <w:tcPr>
            <w:tcW w:w="1731" w:type="dxa"/>
            <w:vMerge w:val="restart"/>
          </w:tcPr>
          <w:p w14:paraId="305CE53D" w14:textId="77777777" w:rsidR="00B161E3" w:rsidRPr="00ED5E2C" w:rsidRDefault="00B161E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8.3</w:t>
            </w:r>
          </w:p>
        </w:tc>
        <w:tc>
          <w:tcPr>
            <w:tcW w:w="3960" w:type="dxa"/>
            <w:vMerge w:val="restart"/>
            <w:tcBorders>
              <w:right w:val="single" w:sz="4" w:space="0" w:color="auto"/>
            </w:tcBorders>
          </w:tcPr>
          <w:p w14:paraId="76D31539" w14:textId="231970F5" w:rsidR="00B161E3" w:rsidRPr="00ED5E2C" w:rsidRDefault="00B161E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7087" w:type="dxa"/>
            <w:tcBorders>
              <w:top w:val="single" w:sz="4" w:space="0" w:color="auto"/>
              <w:left w:val="single" w:sz="4" w:space="0" w:color="auto"/>
              <w:bottom w:val="single" w:sz="4" w:space="0" w:color="auto"/>
              <w:right w:val="single" w:sz="4" w:space="0" w:color="auto"/>
            </w:tcBorders>
          </w:tcPr>
          <w:p w14:paraId="1AE2112A" w14:textId="4F0C4005" w:rsidR="00B161E3" w:rsidRPr="00ED5E2C" w:rsidRDefault="00B161E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67AC721C" w14:textId="77777777" w:rsidTr="007A7849">
        <w:tc>
          <w:tcPr>
            <w:tcW w:w="540" w:type="dxa"/>
            <w:vMerge/>
          </w:tcPr>
          <w:p w14:paraId="737F2096" w14:textId="77777777" w:rsidR="00B161E3" w:rsidRPr="00ED5E2C" w:rsidRDefault="00B161E3"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6F121AB1" w14:textId="77777777" w:rsidR="00B161E3" w:rsidRPr="00ED5E2C" w:rsidRDefault="00B161E3" w:rsidP="00ED5E2C">
            <w:pPr>
              <w:rPr>
                <w:rFonts w:ascii="Times New Roman" w:hAnsi="Times New Roman" w:cs="Times New Roman"/>
                <w:color w:val="000000" w:themeColor="text1"/>
                <w:sz w:val="24"/>
                <w:szCs w:val="24"/>
              </w:rPr>
            </w:pPr>
          </w:p>
        </w:tc>
        <w:tc>
          <w:tcPr>
            <w:tcW w:w="1731" w:type="dxa"/>
            <w:vMerge/>
          </w:tcPr>
          <w:p w14:paraId="2496F06A" w14:textId="77777777" w:rsidR="00B161E3" w:rsidRPr="00ED5E2C" w:rsidRDefault="00B161E3"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4D91CC94" w14:textId="77777777" w:rsidR="00B161E3" w:rsidRPr="00ED5E2C" w:rsidRDefault="00B161E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D621AD6" w14:textId="4FEFD099" w:rsidR="00B161E3" w:rsidRPr="00ED5E2C" w:rsidRDefault="00B161E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36B62906" w14:textId="77777777" w:rsidTr="007A7849">
        <w:tc>
          <w:tcPr>
            <w:tcW w:w="540" w:type="dxa"/>
            <w:vMerge/>
          </w:tcPr>
          <w:p w14:paraId="5DA28B70" w14:textId="77777777" w:rsidR="00B161E3" w:rsidRPr="00ED5E2C" w:rsidRDefault="00B161E3"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3FCC3DC6" w14:textId="77777777" w:rsidR="00B161E3" w:rsidRPr="00ED5E2C" w:rsidRDefault="00B161E3" w:rsidP="00ED5E2C">
            <w:pPr>
              <w:rPr>
                <w:rFonts w:ascii="Times New Roman" w:hAnsi="Times New Roman" w:cs="Times New Roman"/>
                <w:color w:val="000000" w:themeColor="text1"/>
                <w:sz w:val="24"/>
                <w:szCs w:val="24"/>
              </w:rPr>
            </w:pPr>
          </w:p>
        </w:tc>
        <w:tc>
          <w:tcPr>
            <w:tcW w:w="1731" w:type="dxa"/>
            <w:vMerge/>
          </w:tcPr>
          <w:p w14:paraId="196AB8F6" w14:textId="77777777" w:rsidR="00B161E3" w:rsidRPr="00ED5E2C" w:rsidRDefault="00B161E3"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2E467BA7" w14:textId="77777777" w:rsidR="00B161E3" w:rsidRPr="00ED5E2C" w:rsidRDefault="00B161E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10277AE" w14:textId="4370FDA8" w:rsidR="00B161E3" w:rsidRPr="00ED5E2C" w:rsidRDefault="00B161E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7268824F" w14:textId="77777777" w:rsidTr="007A7849">
        <w:tc>
          <w:tcPr>
            <w:tcW w:w="540" w:type="dxa"/>
            <w:vMerge/>
          </w:tcPr>
          <w:p w14:paraId="0550AAB8" w14:textId="77777777" w:rsidR="00B161E3" w:rsidRPr="00ED5E2C" w:rsidRDefault="00B161E3"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02B1F8AA" w14:textId="77777777" w:rsidR="00B161E3" w:rsidRPr="00ED5E2C" w:rsidRDefault="00B161E3" w:rsidP="00ED5E2C">
            <w:pPr>
              <w:rPr>
                <w:rFonts w:ascii="Times New Roman" w:hAnsi="Times New Roman" w:cs="Times New Roman"/>
                <w:color w:val="000000" w:themeColor="text1"/>
                <w:sz w:val="24"/>
                <w:szCs w:val="24"/>
              </w:rPr>
            </w:pPr>
          </w:p>
        </w:tc>
        <w:tc>
          <w:tcPr>
            <w:tcW w:w="1731" w:type="dxa"/>
            <w:vMerge/>
          </w:tcPr>
          <w:p w14:paraId="009D3E7F" w14:textId="77777777" w:rsidR="00B161E3" w:rsidRPr="00ED5E2C" w:rsidRDefault="00B161E3"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2B732C1D" w14:textId="77777777" w:rsidR="00B161E3" w:rsidRPr="00ED5E2C" w:rsidRDefault="00B161E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C7011D1" w14:textId="250A6A5D" w:rsidR="00B161E3" w:rsidRPr="00ED5E2C" w:rsidRDefault="00B161E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313D21DB" w14:textId="77777777" w:rsidTr="007A7849">
        <w:tc>
          <w:tcPr>
            <w:tcW w:w="540" w:type="dxa"/>
            <w:vMerge/>
          </w:tcPr>
          <w:p w14:paraId="2E5C1134" w14:textId="77777777" w:rsidR="00B161E3" w:rsidRPr="00ED5E2C" w:rsidRDefault="00B161E3"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1D0CBF26" w14:textId="77777777" w:rsidR="00B161E3" w:rsidRPr="00ED5E2C" w:rsidRDefault="00B161E3" w:rsidP="00ED5E2C">
            <w:pPr>
              <w:rPr>
                <w:rFonts w:ascii="Times New Roman" w:hAnsi="Times New Roman" w:cs="Times New Roman"/>
                <w:color w:val="000000" w:themeColor="text1"/>
                <w:sz w:val="24"/>
                <w:szCs w:val="24"/>
              </w:rPr>
            </w:pPr>
          </w:p>
        </w:tc>
        <w:tc>
          <w:tcPr>
            <w:tcW w:w="1731" w:type="dxa"/>
            <w:vMerge/>
          </w:tcPr>
          <w:p w14:paraId="0D0DE4AF" w14:textId="77777777" w:rsidR="00B161E3" w:rsidRPr="00ED5E2C" w:rsidRDefault="00B161E3"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690AB2D0" w14:textId="77777777" w:rsidR="00B161E3" w:rsidRPr="00ED5E2C" w:rsidRDefault="00B161E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A7AB9F7" w14:textId="393884CE" w:rsidR="00B161E3" w:rsidRPr="00ED5E2C" w:rsidRDefault="00B161E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2C43982A" w14:textId="77777777" w:rsidTr="007A7849">
        <w:tc>
          <w:tcPr>
            <w:tcW w:w="540" w:type="dxa"/>
            <w:vMerge/>
          </w:tcPr>
          <w:p w14:paraId="1148A255" w14:textId="77777777" w:rsidR="00B161E3" w:rsidRPr="00ED5E2C" w:rsidRDefault="00B161E3" w:rsidP="00ED5E2C">
            <w:pPr>
              <w:pStyle w:val="af7"/>
              <w:numPr>
                <w:ilvl w:val="0"/>
                <w:numId w:val="7"/>
              </w:numPr>
              <w:rPr>
                <w:rFonts w:ascii="Times New Roman" w:hAnsi="Times New Roman" w:cs="Times New Roman"/>
                <w:color w:val="000000" w:themeColor="text1"/>
                <w:sz w:val="24"/>
                <w:szCs w:val="24"/>
              </w:rPr>
            </w:pPr>
          </w:p>
        </w:tc>
        <w:tc>
          <w:tcPr>
            <w:tcW w:w="2128" w:type="dxa"/>
            <w:vMerge/>
          </w:tcPr>
          <w:p w14:paraId="2A884D34" w14:textId="77777777" w:rsidR="00B161E3" w:rsidRPr="00ED5E2C" w:rsidRDefault="00B161E3" w:rsidP="00ED5E2C">
            <w:pPr>
              <w:rPr>
                <w:rFonts w:ascii="Times New Roman" w:hAnsi="Times New Roman" w:cs="Times New Roman"/>
                <w:color w:val="000000" w:themeColor="text1"/>
                <w:sz w:val="24"/>
                <w:szCs w:val="24"/>
              </w:rPr>
            </w:pPr>
          </w:p>
        </w:tc>
        <w:tc>
          <w:tcPr>
            <w:tcW w:w="1731" w:type="dxa"/>
            <w:vMerge/>
          </w:tcPr>
          <w:p w14:paraId="4A0691D1" w14:textId="77777777" w:rsidR="00B161E3" w:rsidRPr="00ED5E2C" w:rsidRDefault="00B161E3" w:rsidP="00ED5E2C">
            <w:pPr>
              <w:jc w:val="center"/>
              <w:rPr>
                <w:rFonts w:ascii="Times New Roman" w:hAnsi="Times New Roman" w:cs="Times New Roman"/>
                <w:color w:val="000000" w:themeColor="text1"/>
                <w:sz w:val="24"/>
                <w:szCs w:val="24"/>
              </w:rPr>
            </w:pPr>
          </w:p>
        </w:tc>
        <w:tc>
          <w:tcPr>
            <w:tcW w:w="3960" w:type="dxa"/>
            <w:vMerge/>
            <w:tcBorders>
              <w:right w:val="single" w:sz="4" w:space="0" w:color="auto"/>
            </w:tcBorders>
          </w:tcPr>
          <w:p w14:paraId="7914D52A" w14:textId="77777777" w:rsidR="00B161E3" w:rsidRPr="00ED5E2C" w:rsidRDefault="00B161E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F42AF15" w14:textId="75990583" w:rsidR="00B161E3" w:rsidRPr="00ED5E2C" w:rsidRDefault="00B161E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w:t>
            </w:r>
            <w:r w:rsidR="00F14515" w:rsidRPr="00ED5E2C">
              <w:rPr>
                <w:rFonts w:ascii="Times New Roman" w:eastAsia="Tahoma" w:hAnsi="Times New Roman" w:cs="Times New Roman"/>
                <w:color w:val="000000" w:themeColor="text1"/>
                <w:sz w:val="24"/>
                <w:szCs w:val="24"/>
              </w:rPr>
              <w:t>0</w:t>
            </w:r>
            <w:r w:rsidRPr="00ED5E2C">
              <w:rPr>
                <w:rFonts w:ascii="Times New Roman" w:eastAsia="Tahoma" w:hAnsi="Times New Roman" w:cs="Times New Roman"/>
                <w:color w:val="000000" w:themeColor="text1"/>
                <w:sz w:val="24"/>
                <w:szCs w:val="24"/>
              </w:rPr>
              <w:t>%</w:t>
            </w:r>
          </w:p>
        </w:tc>
      </w:tr>
      <w:tr w:rsidR="0039011E" w:rsidRPr="00ED5E2C" w14:paraId="27EEE1B4" w14:textId="77777777" w:rsidTr="00B46E32">
        <w:trPr>
          <w:trHeight w:val="276"/>
        </w:trPr>
        <w:tc>
          <w:tcPr>
            <w:tcW w:w="540" w:type="dxa"/>
          </w:tcPr>
          <w:p w14:paraId="38314D70" w14:textId="77777777" w:rsidR="00B161E3" w:rsidRPr="00ED5E2C" w:rsidRDefault="00B161E3" w:rsidP="00ED5E2C">
            <w:pPr>
              <w:pStyle w:val="af7"/>
              <w:numPr>
                <w:ilvl w:val="0"/>
                <w:numId w:val="7"/>
              </w:numPr>
              <w:rPr>
                <w:rFonts w:ascii="Times New Roman" w:hAnsi="Times New Roman" w:cs="Times New Roman"/>
                <w:color w:val="000000" w:themeColor="text1"/>
                <w:sz w:val="24"/>
                <w:szCs w:val="24"/>
              </w:rPr>
            </w:pPr>
          </w:p>
        </w:tc>
        <w:tc>
          <w:tcPr>
            <w:tcW w:w="2128" w:type="dxa"/>
          </w:tcPr>
          <w:p w14:paraId="567494C8" w14:textId="0227E015" w:rsidR="00B161E3" w:rsidRPr="00ED5E2C" w:rsidRDefault="00B161E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Историко-культурная деятельность</w:t>
            </w:r>
          </w:p>
        </w:tc>
        <w:tc>
          <w:tcPr>
            <w:tcW w:w="1731" w:type="dxa"/>
          </w:tcPr>
          <w:p w14:paraId="517CA75A" w14:textId="77777777" w:rsidR="00B161E3" w:rsidRPr="00ED5E2C" w:rsidRDefault="00B161E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9.3</w:t>
            </w:r>
          </w:p>
        </w:tc>
        <w:tc>
          <w:tcPr>
            <w:tcW w:w="3960" w:type="dxa"/>
          </w:tcPr>
          <w:p w14:paraId="362D1AB6" w14:textId="134B9659" w:rsidR="00B161E3" w:rsidRPr="00ED5E2C" w:rsidRDefault="00B161E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w:t>
            </w:r>
            <w:r w:rsidRPr="00ED5E2C">
              <w:rPr>
                <w:rFonts w:ascii="Times New Roman" w:eastAsia="Tahoma" w:hAnsi="Times New Roman" w:cs="Times New Roman"/>
                <w:color w:val="000000" w:themeColor="text1"/>
                <w:sz w:val="24"/>
                <w:szCs w:val="24"/>
              </w:rPr>
              <w:lastRenderedPageBreak/>
              <w:t xml:space="preserve">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c>
          <w:tcPr>
            <w:tcW w:w="7087" w:type="dxa"/>
            <w:tcBorders>
              <w:top w:val="single" w:sz="4" w:space="0" w:color="auto"/>
            </w:tcBorders>
          </w:tcPr>
          <w:p w14:paraId="7B668AFC" w14:textId="43DE6DBC" w:rsidR="00B161E3" w:rsidRPr="00ED5E2C" w:rsidRDefault="00B161E3"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13A7C3D0" w14:textId="77777777" w:rsidTr="00B161E3">
        <w:trPr>
          <w:trHeight w:val="645"/>
        </w:trPr>
        <w:tc>
          <w:tcPr>
            <w:tcW w:w="540" w:type="dxa"/>
          </w:tcPr>
          <w:p w14:paraId="0603D627" w14:textId="77777777" w:rsidR="00B161E3" w:rsidRPr="00ED5E2C" w:rsidRDefault="00B161E3" w:rsidP="00ED5E2C">
            <w:pPr>
              <w:pStyle w:val="af7"/>
              <w:numPr>
                <w:ilvl w:val="0"/>
                <w:numId w:val="7"/>
              </w:numPr>
              <w:rPr>
                <w:rFonts w:ascii="Times New Roman" w:hAnsi="Times New Roman" w:cs="Times New Roman"/>
                <w:color w:val="000000" w:themeColor="text1"/>
                <w:sz w:val="24"/>
                <w:szCs w:val="24"/>
              </w:rPr>
            </w:pPr>
          </w:p>
        </w:tc>
        <w:tc>
          <w:tcPr>
            <w:tcW w:w="2128" w:type="dxa"/>
          </w:tcPr>
          <w:p w14:paraId="5C3B5721" w14:textId="74BF9F29" w:rsidR="00B161E3" w:rsidRPr="00ED5E2C" w:rsidRDefault="00B161E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(территории) общего пользования</w:t>
            </w:r>
          </w:p>
        </w:tc>
        <w:tc>
          <w:tcPr>
            <w:tcW w:w="1731" w:type="dxa"/>
          </w:tcPr>
          <w:p w14:paraId="6B8A7955" w14:textId="77777777" w:rsidR="00B161E3" w:rsidRPr="00ED5E2C" w:rsidRDefault="00B161E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w:t>
            </w:r>
          </w:p>
        </w:tc>
        <w:tc>
          <w:tcPr>
            <w:tcW w:w="3960" w:type="dxa"/>
          </w:tcPr>
          <w:p w14:paraId="3A5DA4BF" w14:textId="2D413E08" w:rsidR="00B161E3" w:rsidRPr="00ED5E2C" w:rsidRDefault="00B161E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общего пользования.</w:t>
            </w:r>
          </w:p>
          <w:p w14:paraId="3585F866" w14:textId="793923DF" w:rsidR="00B161E3" w:rsidRPr="00ED5E2C" w:rsidRDefault="00B161E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ED5E2C">
                <w:rPr>
                  <w:rFonts w:ascii="Times New Roman" w:eastAsia="Tahoma" w:hAnsi="Times New Roman" w:cs="Times New Roman"/>
                  <w:color w:val="000000" w:themeColor="text1"/>
                  <w:sz w:val="24"/>
                  <w:szCs w:val="24"/>
                </w:rPr>
                <w:t>кодами 12.0.1</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12.0.2</w:t>
              </w:r>
            </w:hyperlink>
          </w:p>
        </w:tc>
        <w:tc>
          <w:tcPr>
            <w:tcW w:w="7087" w:type="dxa"/>
          </w:tcPr>
          <w:p w14:paraId="6F971FB1" w14:textId="6538B985" w:rsidR="00B161E3" w:rsidRPr="00ED5E2C" w:rsidRDefault="00B161E3"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25347055" w14:textId="77777777" w:rsidTr="00B161E3">
        <w:trPr>
          <w:trHeight w:val="110"/>
        </w:trPr>
        <w:tc>
          <w:tcPr>
            <w:tcW w:w="540" w:type="dxa"/>
          </w:tcPr>
          <w:p w14:paraId="16B0F073" w14:textId="77777777" w:rsidR="00B161E3" w:rsidRPr="00ED5E2C" w:rsidRDefault="00B161E3" w:rsidP="00ED5E2C">
            <w:pPr>
              <w:pStyle w:val="af7"/>
              <w:numPr>
                <w:ilvl w:val="0"/>
                <w:numId w:val="7"/>
              </w:numPr>
              <w:rPr>
                <w:rFonts w:ascii="Times New Roman" w:eastAsia="Tahoma" w:hAnsi="Times New Roman" w:cs="Times New Roman"/>
                <w:color w:val="000000" w:themeColor="text1"/>
                <w:sz w:val="24"/>
                <w:szCs w:val="24"/>
              </w:rPr>
            </w:pPr>
          </w:p>
        </w:tc>
        <w:tc>
          <w:tcPr>
            <w:tcW w:w="2128" w:type="dxa"/>
          </w:tcPr>
          <w:p w14:paraId="1D0537E8" w14:textId="49A09DD8" w:rsidR="00B161E3" w:rsidRPr="00ED5E2C" w:rsidRDefault="00B161E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Улично-дорожная сеть</w:t>
            </w:r>
          </w:p>
        </w:tc>
        <w:tc>
          <w:tcPr>
            <w:tcW w:w="1731" w:type="dxa"/>
          </w:tcPr>
          <w:p w14:paraId="6C3E87BC" w14:textId="77777777" w:rsidR="00B161E3" w:rsidRPr="00ED5E2C" w:rsidRDefault="00B161E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12.0.1</w:t>
            </w:r>
          </w:p>
        </w:tc>
        <w:tc>
          <w:tcPr>
            <w:tcW w:w="3960" w:type="dxa"/>
          </w:tcPr>
          <w:p w14:paraId="35EA29F0" w14:textId="0F92C38C" w:rsidR="00B161E3" w:rsidRPr="00ED5E2C" w:rsidRDefault="00B161E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7357B2BA" w14:textId="61601F5F" w:rsidR="00B161E3" w:rsidRPr="00ED5E2C" w:rsidRDefault="00B161E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ED5E2C">
                <w:rPr>
                  <w:rFonts w:ascii="Times New Roman" w:eastAsia="Tahoma" w:hAnsi="Times New Roman" w:cs="Times New Roman"/>
                  <w:color w:val="000000" w:themeColor="text1"/>
                  <w:sz w:val="24"/>
                  <w:szCs w:val="24"/>
                </w:rPr>
                <w:t>кодами 2.7.1</w:t>
              </w:r>
            </w:hyperlink>
            <w:r w:rsidRPr="00ED5E2C">
              <w:rPr>
                <w:rFonts w:ascii="Times New Roman" w:eastAsia="Tahoma" w:hAnsi="Times New Roman" w:cs="Times New Roman"/>
                <w:color w:val="000000" w:themeColor="text1"/>
                <w:sz w:val="24"/>
                <w:szCs w:val="24"/>
              </w:rPr>
              <w:t xml:space="preserve">, </w:t>
            </w:r>
            <w:hyperlink w:anchor="sub_1049">
              <w:r w:rsidRPr="00ED5E2C">
                <w:rPr>
                  <w:rFonts w:ascii="Times New Roman" w:eastAsia="Tahoma" w:hAnsi="Times New Roman" w:cs="Times New Roman"/>
                  <w:color w:val="000000" w:themeColor="text1"/>
                  <w:sz w:val="24"/>
                  <w:szCs w:val="24"/>
                </w:rPr>
                <w:t>4.9</w:t>
              </w:r>
            </w:hyperlink>
            <w:r w:rsidRPr="00ED5E2C">
              <w:rPr>
                <w:rFonts w:ascii="Times New Roman" w:eastAsia="Tahoma" w:hAnsi="Times New Roman" w:cs="Times New Roman"/>
                <w:color w:val="000000" w:themeColor="text1"/>
                <w:sz w:val="24"/>
                <w:szCs w:val="24"/>
              </w:rPr>
              <w:t xml:space="preserve">, </w:t>
            </w:r>
            <w:hyperlink w:anchor="sub_1723">
              <w:r w:rsidRPr="00ED5E2C">
                <w:rPr>
                  <w:rFonts w:ascii="Times New Roman" w:eastAsia="Tahoma" w:hAnsi="Times New Roman" w:cs="Times New Roman"/>
                  <w:color w:val="000000" w:themeColor="text1"/>
                  <w:sz w:val="24"/>
                  <w:szCs w:val="24"/>
                </w:rPr>
                <w:t>7.2.3</w:t>
              </w:r>
            </w:hyperlink>
            <w:r w:rsidRPr="00ED5E2C">
              <w:rPr>
                <w:rFonts w:ascii="Times New Roman" w:eastAsia="Tahoma" w:hAnsi="Times New Roman" w:cs="Times New Roman"/>
                <w:color w:val="000000" w:themeColor="text1"/>
                <w:sz w:val="24"/>
                <w:szCs w:val="24"/>
              </w:rPr>
              <w:t>, а также некапитальных сооружений, предназначенных для охраны транспортных средств</w:t>
            </w:r>
          </w:p>
        </w:tc>
        <w:tc>
          <w:tcPr>
            <w:tcW w:w="7087" w:type="dxa"/>
          </w:tcPr>
          <w:p w14:paraId="067081E9" w14:textId="37AF57D6" w:rsidR="00B161E3" w:rsidRPr="00ED5E2C" w:rsidRDefault="00B161E3"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6C7A1692" w14:textId="77777777" w:rsidTr="00B161E3">
        <w:trPr>
          <w:trHeight w:val="110"/>
        </w:trPr>
        <w:tc>
          <w:tcPr>
            <w:tcW w:w="540" w:type="dxa"/>
          </w:tcPr>
          <w:p w14:paraId="52E206A8" w14:textId="77777777" w:rsidR="00B161E3" w:rsidRPr="00ED5E2C" w:rsidRDefault="00B161E3" w:rsidP="00ED5E2C">
            <w:pPr>
              <w:pStyle w:val="af7"/>
              <w:numPr>
                <w:ilvl w:val="0"/>
                <w:numId w:val="7"/>
              </w:numPr>
              <w:rPr>
                <w:rFonts w:ascii="Times New Roman" w:eastAsia="Tahoma" w:hAnsi="Times New Roman" w:cs="Times New Roman"/>
                <w:color w:val="000000" w:themeColor="text1"/>
                <w:sz w:val="24"/>
                <w:szCs w:val="24"/>
              </w:rPr>
            </w:pPr>
          </w:p>
        </w:tc>
        <w:tc>
          <w:tcPr>
            <w:tcW w:w="2128" w:type="dxa"/>
          </w:tcPr>
          <w:p w14:paraId="44264CFF" w14:textId="4D401640" w:rsidR="00B161E3" w:rsidRPr="00ED5E2C" w:rsidRDefault="00B161E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Благоустройство территории</w:t>
            </w:r>
          </w:p>
        </w:tc>
        <w:tc>
          <w:tcPr>
            <w:tcW w:w="1731" w:type="dxa"/>
          </w:tcPr>
          <w:p w14:paraId="0C64B70B" w14:textId="77777777" w:rsidR="00B161E3" w:rsidRPr="00ED5E2C" w:rsidRDefault="00B161E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12.0.2</w:t>
            </w:r>
          </w:p>
        </w:tc>
        <w:tc>
          <w:tcPr>
            <w:tcW w:w="3960" w:type="dxa"/>
          </w:tcPr>
          <w:p w14:paraId="0ECEE3C3" w14:textId="28D654F2" w:rsidR="00B161E3" w:rsidRPr="00ED5E2C" w:rsidRDefault="00B161E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декоративных, технических, планировочных, конструктивных устройств, элементов озеленения, различных </w:t>
            </w:r>
            <w:r w:rsidRPr="00ED5E2C">
              <w:rPr>
                <w:rFonts w:ascii="Times New Roman" w:eastAsia="Tahoma" w:hAnsi="Times New Roman" w:cs="Times New Roman"/>
                <w:color w:val="000000" w:themeColor="text1"/>
                <w:sz w:val="24"/>
                <w:szCs w:val="24"/>
              </w:rPr>
              <w:lastRenderedPageBreak/>
              <w:t>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087" w:type="dxa"/>
          </w:tcPr>
          <w:p w14:paraId="32045D3F" w14:textId="3BCF41B2" w:rsidR="00B161E3" w:rsidRPr="00ED5E2C" w:rsidRDefault="00B161E3"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bl>
    <w:p w14:paraId="48DC40BF" w14:textId="77777777" w:rsidR="00D70951" w:rsidRDefault="00D70951" w:rsidP="00ED5E2C">
      <w:pPr>
        <w:keepNext/>
        <w:keepLines/>
        <w:outlineLvl w:val="1"/>
        <w:rPr>
          <w:rFonts w:ascii="Times New Roman" w:eastAsia="Tahoma" w:hAnsi="Times New Roman" w:cs="Times New Roman"/>
          <w:b/>
          <w:bCs/>
          <w:color w:val="000000" w:themeColor="text1"/>
          <w:sz w:val="24"/>
          <w:szCs w:val="24"/>
        </w:rPr>
      </w:pPr>
    </w:p>
    <w:p w14:paraId="146BEF4E" w14:textId="3E226728" w:rsidR="00B00336" w:rsidRPr="00ED5E2C" w:rsidRDefault="00B00336"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Вспомогательные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использования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не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установлены</w:t>
      </w:r>
    </w:p>
    <w:p w14:paraId="33C31B4B" w14:textId="77777777" w:rsidR="00D70951" w:rsidRDefault="00D70951" w:rsidP="00ED5E2C">
      <w:pPr>
        <w:keepNext/>
        <w:keepLines/>
        <w:outlineLvl w:val="1"/>
        <w:rPr>
          <w:rFonts w:ascii="Times New Roman" w:eastAsia="Tahoma" w:hAnsi="Times New Roman" w:cs="Times New Roman"/>
          <w:b/>
          <w:bCs/>
          <w:color w:val="000000" w:themeColor="text1"/>
          <w:sz w:val="24"/>
          <w:szCs w:val="24"/>
        </w:rPr>
      </w:pPr>
    </w:p>
    <w:p w14:paraId="0BC83CBC" w14:textId="44ACC9B6" w:rsidR="00B00336" w:rsidRPr="00ED5E2C" w:rsidRDefault="00B00336"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использования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p>
    <w:tbl>
      <w:tblPr>
        <w:tblStyle w:val="af"/>
        <w:tblW w:w="15446" w:type="dxa"/>
        <w:tblLook w:val="04A0" w:firstRow="1" w:lastRow="0" w:firstColumn="1" w:lastColumn="0" w:noHBand="0" w:noVBand="1"/>
      </w:tblPr>
      <w:tblGrid>
        <w:gridCol w:w="540"/>
        <w:gridCol w:w="2230"/>
        <w:gridCol w:w="1731"/>
        <w:gridCol w:w="3858"/>
        <w:gridCol w:w="7087"/>
      </w:tblGrid>
      <w:tr w:rsidR="0039011E" w:rsidRPr="00ED5E2C" w14:paraId="01E39955" w14:textId="77777777" w:rsidTr="007A7849">
        <w:tc>
          <w:tcPr>
            <w:tcW w:w="540" w:type="dxa"/>
          </w:tcPr>
          <w:p w14:paraId="6B617650" w14:textId="21BC81D8" w:rsidR="00B161E3" w:rsidRPr="00ED5E2C" w:rsidRDefault="00B161E3" w:rsidP="00ED5E2C">
            <w:pPr>
              <w:pStyle w:val="af7"/>
              <w:ind w:left="-120"/>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230" w:type="dxa"/>
          </w:tcPr>
          <w:p w14:paraId="1504D50C" w14:textId="57CE1049" w:rsidR="00B161E3" w:rsidRPr="00ED5E2C" w:rsidRDefault="00B161E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756DFC1B" w14:textId="1753B20A" w:rsidR="00B161E3" w:rsidRPr="00ED5E2C" w:rsidRDefault="00B161E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3858" w:type="dxa"/>
            <w:tcBorders>
              <w:right w:val="single" w:sz="4" w:space="0" w:color="auto"/>
            </w:tcBorders>
          </w:tcPr>
          <w:p w14:paraId="176D9458" w14:textId="00E1E43B" w:rsidR="00B161E3" w:rsidRPr="00ED5E2C" w:rsidRDefault="00B161E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7087" w:type="dxa"/>
            <w:tcBorders>
              <w:top w:val="single" w:sz="4" w:space="0" w:color="auto"/>
              <w:left w:val="single" w:sz="4" w:space="0" w:color="auto"/>
              <w:bottom w:val="single" w:sz="4" w:space="0" w:color="auto"/>
              <w:right w:val="single" w:sz="4" w:space="0" w:color="auto"/>
            </w:tcBorders>
          </w:tcPr>
          <w:p w14:paraId="61E0A33F" w14:textId="74FD608E" w:rsidR="00B161E3" w:rsidRPr="00ED5E2C" w:rsidRDefault="00B161E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233DBF01" w14:textId="77777777" w:rsidTr="007A7849">
        <w:tc>
          <w:tcPr>
            <w:tcW w:w="540" w:type="dxa"/>
            <w:vMerge w:val="restart"/>
          </w:tcPr>
          <w:p w14:paraId="169D4B48" w14:textId="77777777" w:rsidR="00B00336" w:rsidRPr="00ED5E2C" w:rsidRDefault="00B00336" w:rsidP="00ED5E2C">
            <w:pPr>
              <w:pStyle w:val="af7"/>
              <w:numPr>
                <w:ilvl w:val="0"/>
                <w:numId w:val="8"/>
              </w:numPr>
              <w:jc w:val="center"/>
              <w:rPr>
                <w:rFonts w:ascii="Times New Roman" w:hAnsi="Times New Roman" w:cs="Times New Roman"/>
                <w:color w:val="000000" w:themeColor="text1"/>
                <w:sz w:val="24"/>
                <w:szCs w:val="24"/>
              </w:rPr>
            </w:pPr>
          </w:p>
        </w:tc>
        <w:tc>
          <w:tcPr>
            <w:tcW w:w="2230" w:type="dxa"/>
            <w:vMerge w:val="restart"/>
          </w:tcPr>
          <w:p w14:paraId="2B5DD057" w14:textId="77777777" w:rsidR="00B00336" w:rsidRPr="00ED5E2C" w:rsidRDefault="00B0033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Общежития</w:t>
            </w:r>
          </w:p>
        </w:tc>
        <w:tc>
          <w:tcPr>
            <w:tcW w:w="1731" w:type="dxa"/>
            <w:vMerge w:val="restart"/>
          </w:tcPr>
          <w:p w14:paraId="490E6283" w14:textId="77777777" w:rsidR="00B00336" w:rsidRPr="00ED5E2C" w:rsidRDefault="00B00336"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3.2.4</w:t>
            </w:r>
          </w:p>
        </w:tc>
        <w:tc>
          <w:tcPr>
            <w:tcW w:w="3858" w:type="dxa"/>
            <w:vMerge w:val="restart"/>
            <w:tcBorders>
              <w:right w:val="single" w:sz="4" w:space="0" w:color="auto"/>
            </w:tcBorders>
          </w:tcPr>
          <w:p w14:paraId="47E60B50" w14:textId="1A6FAC2E" w:rsidR="00B00336" w:rsidRPr="00ED5E2C" w:rsidRDefault="00B0033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общежитий,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проживания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граждан</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время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работы,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службы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обучения,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исключением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предусмотрено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содержанием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кодом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4.7</w:t>
            </w:r>
          </w:p>
        </w:tc>
        <w:tc>
          <w:tcPr>
            <w:tcW w:w="7087" w:type="dxa"/>
            <w:tcBorders>
              <w:top w:val="single" w:sz="4" w:space="0" w:color="auto"/>
              <w:left w:val="single" w:sz="4" w:space="0" w:color="auto"/>
              <w:bottom w:val="single" w:sz="4" w:space="0" w:color="auto"/>
              <w:right w:val="single" w:sz="4" w:space="0" w:color="auto"/>
            </w:tcBorders>
          </w:tcPr>
          <w:p w14:paraId="5F4CE017" w14:textId="5EFACD5B" w:rsidR="00B00336" w:rsidRPr="00ED5E2C" w:rsidRDefault="00B0033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9504B5" w:rsidRPr="00ED5E2C">
              <w:rPr>
                <w:rFonts w:ascii="Times New Roman" w:eastAsia="Tahoma" w:hAnsi="Times New Roman" w:cs="Times New Roman"/>
                <w:color w:val="000000" w:themeColor="text1"/>
                <w:sz w:val="24"/>
                <w:szCs w:val="24"/>
              </w:rPr>
              <w:t>4</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3413DFE6" w14:textId="77777777" w:rsidTr="007A7849">
        <w:tc>
          <w:tcPr>
            <w:tcW w:w="540" w:type="dxa"/>
            <w:vMerge/>
          </w:tcPr>
          <w:p w14:paraId="12D54B61" w14:textId="77777777" w:rsidR="00B00336" w:rsidRPr="00ED5E2C" w:rsidRDefault="00B00336" w:rsidP="00ED5E2C">
            <w:pPr>
              <w:pStyle w:val="af7"/>
              <w:numPr>
                <w:ilvl w:val="0"/>
                <w:numId w:val="8"/>
              </w:numPr>
              <w:rPr>
                <w:rFonts w:ascii="Times New Roman" w:hAnsi="Times New Roman" w:cs="Times New Roman"/>
                <w:color w:val="000000" w:themeColor="text1"/>
                <w:sz w:val="24"/>
                <w:szCs w:val="24"/>
              </w:rPr>
            </w:pPr>
          </w:p>
        </w:tc>
        <w:tc>
          <w:tcPr>
            <w:tcW w:w="2230" w:type="dxa"/>
            <w:vMerge/>
          </w:tcPr>
          <w:p w14:paraId="1BB97CB1" w14:textId="77777777" w:rsidR="00B00336" w:rsidRPr="00ED5E2C" w:rsidRDefault="00B00336" w:rsidP="00ED5E2C">
            <w:pPr>
              <w:rPr>
                <w:rFonts w:ascii="Times New Roman" w:hAnsi="Times New Roman" w:cs="Times New Roman"/>
                <w:color w:val="000000" w:themeColor="text1"/>
                <w:sz w:val="24"/>
                <w:szCs w:val="24"/>
              </w:rPr>
            </w:pPr>
          </w:p>
        </w:tc>
        <w:tc>
          <w:tcPr>
            <w:tcW w:w="1731" w:type="dxa"/>
            <w:vMerge/>
          </w:tcPr>
          <w:p w14:paraId="35F14B79" w14:textId="77777777" w:rsidR="00B00336" w:rsidRPr="00ED5E2C" w:rsidRDefault="00B00336" w:rsidP="00ED5E2C">
            <w:pPr>
              <w:jc w:val="center"/>
              <w:rPr>
                <w:rFonts w:ascii="Times New Roman" w:hAnsi="Times New Roman" w:cs="Times New Roman"/>
                <w:color w:val="000000" w:themeColor="text1"/>
                <w:sz w:val="24"/>
                <w:szCs w:val="24"/>
              </w:rPr>
            </w:pPr>
          </w:p>
        </w:tc>
        <w:tc>
          <w:tcPr>
            <w:tcW w:w="3858" w:type="dxa"/>
            <w:vMerge/>
            <w:tcBorders>
              <w:right w:val="single" w:sz="4" w:space="0" w:color="auto"/>
            </w:tcBorders>
          </w:tcPr>
          <w:p w14:paraId="04E92B24" w14:textId="77777777" w:rsidR="00B00336" w:rsidRPr="00ED5E2C" w:rsidRDefault="00B00336"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028B0D1" w14:textId="56A51657" w:rsidR="00B00336" w:rsidRPr="00ED5E2C" w:rsidRDefault="00B0033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7CE9D444" w14:textId="77777777" w:rsidTr="007A7849">
        <w:tc>
          <w:tcPr>
            <w:tcW w:w="540" w:type="dxa"/>
            <w:vMerge/>
          </w:tcPr>
          <w:p w14:paraId="79814734" w14:textId="77777777" w:rsidR="00B00336" w:rsidRPr="00ED5E2C" w:rsidRDefault="00B00336" w:rsidP="00ED5E2C">
            <w:pPr>
              <w:pStyle w:val="af7"/>
              <w:numPr>
                <w:ilvl w:val="0"/>
                <w:numId w:val="8"/>
              </w:numPr>
              <w:rPr>
                <w:rFonts w:ascii="Times New Roman" w:hAnsi="Times New Roman" w:cs="Times New Roman"/>
                <w:color w:val="000000" w:themeColor="text1"/>
                <w:sz w:val="24"/>
                <w:szCs w:val="24"/>
              </w:rPr>
            </w:pPr>
          </w:p>
        </w:tc>
        <w:tc>
          <w:tcPr>
            <w:tcW w:w="2230" w:type="dxa"/>
            <w:vMerge/>
          </w:tcPr>
          <w:p w14:paraId="6F959D82" w14:textId="77777777" w:rsidR="00B00336" w:rsidRPr="00ED5E2C" w:rsidRDefault="00B00336" w:rsidP="00ED5E2C">
            <w:pPr>
              <w:rPr>
                <w:rFonts w:ascii="Times New Roman" w:hAnsi="Times New Roman" w:cs="Times New Roman"/>
                <w:color w:val="000000" w:themeColor="text1"/>
                <w:sz w:val="24"/>
                <w:szCs w:val="24"/>
              </w:rPr>
            </w:pPr>
          </w:p>
        </w:tc>
        <w:tc>
          <w:tcPr>
            <w:tcW w:w="1731" w:type="dxa"/>
            <w:vMerge/>
          </w:tcPr>
          <w:p w14:paraId="59C87BBC" w14:textId="77777777" w:rsidR="00B00336" w:rsidRPr="00ED5E2C" w:rsidRDefault="00B00336" w:rsidP="00ED5E2C">
            <w:pPr>
              <w:jc w:val="center"/>
              <w:rPr>
                <w:rFonts w:ascii="Times New Roman" w:hAnsi="Times New Roman" w:cs="Times New Roman"/>
                <w:color w:val="000000" w:themeColor="text1"/>
                <w:sz w:val="24"/>
                <w:szCs w:val="24"/>
              </w:rPr>
            </w:pPr>
          </w:p>
        </w:tc>
        <w:tc>
          <w:tcPr>
            <w:tcW w:w="3858" w:type="dxa"/>
            <w:vMerge/>
            <w:tcBorders>
              <w:right w:val="single" w:sz="4" w:space="0" w:color="auto"/>
            </w:tcBorders>
          </w:tcPr>
          <w:p w14:paraId="7B3FD0B5" w14:textId="77777777" w:rsidR="00B00336" w:rsidRPr="00ED5E2C" w:rsidRDefault="00B00336"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A36A1CB" w14:textId="3FE05E7C" w:rsidR="00B00336" w:rsidRPr="00ED5E2C" w:rsidRDefault="00B0033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7111BC15" w14:textId="77777777" w:rsidTr="007A7849">
        <w:tc>
          <w:tcPr>
            <w:tcW w:w="540" w:type="dxa"/>
            <w:vMerge/>
          </w:tcPr>
          <w:p w14:paraId="318127A5" w14:textId="77777777" w:rsidR="00B00336" w:rsidRPr="00ED5E2C" w:rsidRDefault="00B00336" w:rsidP="00ED5E2C">
            <w:pPr>
              <w:pStyle w:val="af7"/>
              <w:numPr>
                <w:ilvl w:val="0"/>
                <w:numId w:val="8"/>
              </w:numPr>
              <w:rPr>
                <w:rFonts w:ascii="Times New Roman" w:hAnsi="Times New Roman" w:cs="Times New Roman"/>
                <w:color w:val="000000" w:themeColor="text1"/>
                <w:sz w:val="24"/>
                <w:szCs w:val="24"/>
              </w:rPr>
            </w:pPr>
          </w:p>
        </w:tc>
        <w:tc>
          <w:tcPr>
            <w:tcW w:w="2230" w:type="dxa"/>
            <w:vMerge/>
          </w:tcPr>
          <w:p w14:paraId="42DAB0FE" w14:textId="77777777" w:rsidR="00B00336" w:rsidRPr="00ED5E2C" w:rsidRDefault="00B00336" w:rsidP="00ED5E2C">
            <w:pPr>
              <w:rPr>
                <w:rFonts w:ascii="Times New Roman" w:hAnsi="Times New Roman" w:cs="Times New Roman"/>
                <w:color w:val="000000" w:themeColor="text1"/>
                <w:sz w:val="24"/>
                <w:szCs w:val="24"/>
              </w:rPr>
            </w:pPr>
          </w:p>
        </w:tc>
        <w:tc>
          <w:tcPr>
            <w:tcW w:w="1731" w:type="dxa"/>
            <w:vMerge/>
          </w:tcPr>
          <w:p w14:paraId="5AC4E81F" w14:textId="77777777" w:rsidR="00B00336" w:rsidRPr="00ED5E2C" w:rsidRDefault="00B00336" w:rsidP="00ED5E2C">
            <w:pPr>
              <w:jc w:val="center"/>
              <w:rPr>
                <w:rFonts w:ascii="Times New Roman" w:hAnsi="Times New Roman" w:cs="Times New Roman"/>
                <w:color w:val="000000" w:themeColor="text1"/>
                <w:sz w:val="24"/>
                <w:szCs w:val="24"/>
              </w:rPr>
            </w:pPr>
          </w:p>
        </w:tc>
        <w:tc>
          <w:tcPr>
            <w:tcW w:w="3858" w:type="dxa"/>
            <w:vMerge/>
            <w:tcBorders>
              <w:right w:val="single" w:sz="4" w:space="0" w:color="auto"/>
            </w:tcBorders>
          </w:tcPr>
          <w:p w14:paraId="4F09E406" w14:textId="77777777" w:rsidR="00B00336" w:rsidRPr="00ED5E2C" w:rsidRDefault="00B00336"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97D9032" w14:textId="4789FD4A" w:rsidR="00B00336" w:rsidRPr="00ED5E2C" w:rsidRDefault="00B0033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6719EC68" w14:textId="77777777" w:rsidTr="007A7849">
        <w:tc>
          <w:tcPr>
            <w:tcW w:w="540" w:type="dxa"/>
            <w:vMerge/>
          </w:tcPr>
          <w:p w14:paraId="50695D60" w14:textId="77777777" w:rsidR="00B00336" w:rsidRPr="00ED5E2C" w:rsidRDefault="00B00336" w:rsidP="00ED5E2C">
            <w:pPr>
              <w:pStyle w:val="af7"/>
              <w:numPr>
                <w:ilvl w:val="0"/>
                <w:numId w:val="8"/>
              </w:numPr>
              <w:rPr>
                <w:rFonts w:ascii="Times New Roman" w:hAnsi="Times New Roman" w:cs="Times New Roman"/>
                <w:color w:val="000000" w:themeColor="text1"/>
                <w:sz w:val="24"/>
                <w:szCs w:val="24"/>
              </w:rPr>
            </w:pPr>
          </w:p>
        </w:tc>
        <w:tc>
          <w:tcPr>
            <w:tcW w:w="2230" w:type="dxa"/>
            <w:vMerge/>
          </w:tcPr>
          <w:p w14:paraId="75300D81" w14:textId="77777777" w:rsidR="00B00336" w:rsidRPr="00ED5E2C" w:rsidRDefault="00B00336" w:rsidP="00ED5E2C">
            <w:pPr>
              <w:rPr>
                <w:rFonts w:ascii="Times New Roman" w:hAnsi="Times New Roman" w:cs="Times New Roman"/>
                <w:color w:val="000000" w:themeColor="text1"/>
                <w:sz w:val="24"/>
                <w:szCs w:val="24"/>
              </w:rPr>
            </w:pPr>
          </w:p>
        </w:tc>
        <w:tc>
          <w:tcPr>
            <w:tcW w:w="1731" w:type="dxa"/>
            <w:vMerge/>
          </w:tcPr>
          <w:p w14:paraId="4F8301B4" w14:textId="77777777" w:rsidR="00B00336" w:rsidRPr="00ED5E2C" w:rsidRDefault="00B00336" w:rsidP="00ED5E2C">
            <w:pPr>
              <w:jc w:val="center"/>
              <w:rPr>
                <w:rFonts w:ascii="Times New Roman" w:hAnsi="Times New Roman" w:cs="Times New Roman"/>
                <w:color w:val="000000" w:themeColor="text1"/>
                <w:sz w:val="24"/>
                <w:szCs w:val="24"/>
              </w:rPr>
            </w:pPr>
          </w:p>
        </w:tc>
        <w:tc>
          <w:tcPr>
            <w:tcW w:w="3858" w:type="dxa"/>
            <w:vMerge/>
            <w:tcBorders>
              <w:right w:val="single" w:sz="4" w:space="0" w:color="auto"/>
            </w:tcBorders>
          </w:tcPr>
          <w:p w14:paraId="6FE52955" w14:textId="77777777" w:rsidR="00B00336" w:rsidRPr="00ED5E2C" w:rsidRDefault="00B00336"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56FA501" w14:textId="16DF2C02" w:rsidR="00B00336" w:rsidRPr="00ED5E2C" w:rsidRDefault="00B0033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4C29CC70" w14:textId="77777777" w:rsidTr="007A7849">
        <w:tc>
          <w:tcPr>
            <w:tcW w:w="540" w:type="dxa"/>
            <w:vMerge/>
          </w:tcPr>
          <w:p w14:paraId="688F31D6" w14:textId="77777777" w:rsidR="00B00336" w:rsidRPr="00ED5E2C" w:rsidRDefault="00B00336" w:rsidP="00ED5E2C">
            <w:pPr>
              <w:pStyle w:val="af7"/>
              <w:numPr>
                <w:ilvl w:val="0"/>
                <w:numId w:val="8"/>
              </w:numPr>
              <w:rPr>
                <w:rFonts w:ascii="Times New Roman" w:hAnsi="Times New Roman" w:cs="Times New Roman"/>
                <w:color w:val="000000" w:themeColor="text1"/>
                <w:sz w:val="24"/>
                <w:szCs w:val="24"/>
              </w:rPr>
            </w:pPr>
          </w:p>
        </w:tc>
        <w:tc>
          <w:tcPr>
            <w:tcW w:w="2230" w:type="dxa"/>
            <w:vMerge/>
          </w:tcPr>
          <w:p w14:paraId="5877D9B3" w14:textId="77777777" w:rsidR="00B00336" w:rsidRPr="00ED5E2C" w:rsidRDefault="00B00336" w:rsidP="00ED5E2C">
            <w:pPr>
              <w:rPr>
                <w:rFonts w:ascii="Times New Roman" w:hAnsi="Times New Roman" w:cs="Times New Roman"/>
                <w:color w:val="000000" w:themeColor="text1"/>
                <w:sz w:val="24"/>
                <w:szCs w:val="24"/>
              </w:rPr>
            </w:pPr>
          </w:p>
        </w:tc>
        <w:tc>
          <w:tcPr>
            <w:tcW w:w="1731" w:type="dxa"/>
            <w:vMerge/>
          </w:tcPr>
          <w:p w14:paraId="08E784A4" w14:textId="77777777" w:rsidR="00B00336" w:rsidRPr="00ED5E2C" w:rsidRDefault="00B00336" w:rsidP="00ED5E2C">
            <w:pPr>
              <w:jc w:val="center"/>
              <w:rPr>
                <w:rFonts w:ascii="Times New Roman" w:hAnsi="Times New Roman" w:cs="Times New Roman"/>
                <w:color w:val="000000" w:themeColor="text1"/>
                <w:sz w:val="24"/>
                <w:szCs w:val="24"/>
              </w:rPr>
            </w:pPr>
          </w:p>
        </w:tc>
        <w:tc>
          <w:tcPr>
            <w:tcW w:w="3858" w:type="dxa"/>
            <w:vMerge/>
            <w:tcBorders>
              <w:right w:val="single" w:sz="4" w:space="0" w:color="auto"/>
            </w:tcBorders>
          </w:tcPr>
          <w:p w14:paraId="34D84E89" w14:textId="77777777" w:rsidR="00B00336" w:rsidRPr="00ED5E2C" w:rsidRDefault="00B00336"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949B821" w14:textId="565589F7" w:rsidR="00B00336" w:rsidRPr="00ED5E2C" w:rsidRDefault="00B0033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267368" w:rsidRPr="00ED5E2C">
              <w:rPr>
                <w:rFonts w:ascii="Times New Roman" w:eastAsia="Tahoma" w:hAnsi="Times New Roman" w:cs="Times New Roman"/>
                <w:color w:val="000000" w:themeColor="text1"/>
                <w:sz w:val="24"/>
                <w:szCs w:val="24"/>
              </w:rPr>
              <w:t>15%</w:t>
            </w:r>
          </w:p>
        </w:tc>
      </w:tr>
      <w:tr w:rsidR="0039011E" w:rsidRPr="00ED5E2C" w14:paraId="42B9FD7D" w14:textId="77777777" w:rsidTr="007A7849">
        <w:tc>
          <w:tcPr>
            <w:tcW w:w="540" w:type="dxa"/>
            <w:vMerge w:val="restart"/>
          </w:tcPr>
          <w:p w14:paraId="7A94C797" w14:textId="77777777" w:rsidR="00D56F72" w:rsidRPr="00ED5E2C" w:rsidRDefault="00D56F72" w:rsidP="00ED5E2C">
            <w:pPr>
              <w:pStyle w:val="af7"/>
              <w:numPr>
                <w:ilvl w:val="0"/>
                <w:numId w:val="8"/>
              </w:numPr>
              <w:jc w:val="center"/>
              <w:rPr>
                <w:rFonts w:ascii="Times New Roman" w:hAnsi="Times New Roman" w:cs="Times New Roman"/>
                <w:color w:val="000000" w:themeColor="text1"/>
                <w:sz w:val="24"/>
                <w:szCs w:val="24"/>
              </w:rPr>
            </w:pPr>
          </w:p>
        </w:tc>
        <w:tc>
          <w:tcPr>
            <w:tcW w:w="2230" w:type="dxa"/>
            <w:vMerge w:val="restart"/>
          </w:tcPr>
          <w:p w14:paraId="38B9E311" w14:textId="543F631E" w:rsidR="00D56F72" w:rsidRPr="00ED5E2C" w:rsidRDefault="00D56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религиозных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обрядов</w:t>
            </w:r>
          </w:p>
        </w:tc>
        <w:tc>
          <w:tcPr>
            <w:tcW w:w="1731" w:type="dxa"/>
            <w:vMerge w:val="restart"/>
          </w:tcPr>
          <w:p w14:paraId="4E48DCB7" w14:textId="77777777" w:rsidR="00D56F72" w:rsidRPr="00ED5E2C" w:rsidRDefault="00D56F72"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3.7.1</w:t>
            </w:r>
          </w:p>
        </w:tc>
        <w:tc>
          <w:tcPr>
            <w:tcW w:w="3858" w:type="dxa"/>
            <w:vMerge w:val="restart"/>
            <w:tcBorders>
              <w:right w:val="single" w:sz="4" w:space="0" w:color="auto"/>
            </w:tcBorders>
          </w:tcPr>
          <w:p w14:paraId="5C4834A4" w14:textId="1D17F9E2" w:rsidR="00D56F72" w:rsidRPr="00ED5E2C" w:rsidRDefault="00D56F7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совершения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религиозных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обрядов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церемоний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числе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церкви,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соборы,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храмы,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часовни,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мечети,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молельные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дома,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синагоги)</w:t>
            </w:r>
          </w:p>
          <w:p w14:paraId="59186173" w14:textId="77777777" w:rsidR="00D56F72" w:rsidRPr="00ED5E2C" w:rsidRDefault="00D56F72"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75F6BDF" w14:textId="1656F23B" w:rsidR="00D56F72" w:rsidRPr="00ED5E2C" w:rsidRDefault="00D56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400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1F2FA9A8" w14:textId="77777777" w:rsidTr="007A7849">
        <w:tc>
          <w:tcPr>
            <w:tcW w:w="540" w:type="dxa"/>
            <w:vMerge/>
          </w:tcPr>
          <w:p w14:paraId="743E7614" w14:textId="77777777" w:rsidR="00D56F72" w:rsidRPr="00ED5E2C" w:rsidRDefault="00D56F72" w:rsidP="00ED5E2C">
            <w:pPr>
              <w:pStyle w:val="af7"/>
              <w:numPr>
                <w:ilvl w:val="0"/>
                <w:numId w:val="8"/>
              </w:numPr>
              <w:rPr>
                <w:rFonts w:ascii="Times New Roman" w:hAnsi="Times New Roman" w:cs="Times New Roman"/>
                <w:color w:val="000000" w:themeColor="text1"/>
                <w:sz w:val="24"/>
                <w:szCs w:val="24"/>
              </w:rPr>
            </w:pPr>
          </w:p>
        </w:tc>
        <w:tc>
          <w:tcPr>
            <w:tcW w:w="2230" w:type="dxa"/>
            <w:vMerge/>
          </w:tcPr>
          <w:p w14:paraId="1B44DD05" w14:textId="77777777" w:rsidR="00D56F72" w:rsidRPr="00ED5E2C" w:rsidRDefault="00D56F72" w:rsidP="00ED5E2C">
            <w:pPr>
              <w:rPr>
                <w:rFonts w:ascii="Times New Roman" w:hAnsi="Times New Roman" w:cs="Times New Roman"/>
                <w:color w:val="000000" w:themeColor="text1"/>
                <w:sz w:val="24"/>
                <w:szCs w:val="24"/>
              </w:rPr>
            </w:pPr>
          </w:p>
        </w:tc>
        <w:tc>
          <w:tcPr>
            <w:tcW w:w="1731" w:type="dxa"/>
            <w:vMerge/>
          </w:tcPr>
          <w:p w14:paraId="3BDFD71E" w14:textId="77777777" w:rsidR="00D56F72" w:rsidRPr="00ED5E2C" w:rsidRDefault="00D56F72" w:rsidP="00ED5E2C">
            <w:pPr>
              <w:rPr>
                <w:rFonts w:ascii="Times New Roman" w:hAnsi="Times New Roman" w:cs="Times New Roman"/>
                <w:color w:val="000000" w:themeColor="text1"/>
                <w:sz w:val="24"/>
                <w:szCs w:val="24"/>
              </w:rPr>
            </w:pPr>
          </w:p>
        </w:tc>
        <w:tc>
          <w:tcPr>
            <w:tcW w:w="3858" w:type="dxa"/>
            <w:vMerge/>
            <w:tcBorders>
              <w:right w:val="single" w:sz="4" w:space="0" w:color="auto"/>
            </w:tcBorders>
          </w:tcPr>
          <w:p w14:paraId="154C6C9F" w14:textId="77777777" w:rsidR="00D56F72" w:rsidRPr="00ED5E2C" w:rsidRDefault="00D56F72"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FEFD79F" w14:textId="2097871F" w:rsidR="00D56F72" w:rsidRPr="00ED5E2C" w:rsidRDefault="00D56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2873BBEE" w14:textId="77777777" w:rsidTr="007A7849">
        <w:tc>
          <w:tcPr>
            <w:tcW w:w="540" w:type="dxa"/>
            <w:vMerge/>
          </w:tcPr>
          <w:p w14:paraId="028C6308" w14:textId="77777777" w:rsidR="00D56F72" w:rsidRPr="00ED5E2C" w:rsidRDefault="00D56F72" w:rsidP="00ED5E2C">
            <w:pPr>
              <w:pStyle w:val="af7"/>
              <w:numPr>
                <w:ilvl w:val="0"/>
                <w:numId w:val="8"/>
              </w:numPr>
              <w:rPr>
                <w:rFonts w:ascii="Times New Roman" w:hAnsi="Times New Roman" w:cs="Times New Roman"/>
                <w:color w:val="000000" w:themeColor="text1"/>
                <w:sz w:val="24"/>
                <w:szCs w:val="24"/>
              </w:rPr>
            </w:pPr>
          </w:p>
        </w:tc>
        <w:tc>
          <w:tcPr>
            <w:tcW w:w="2230" w:type="dxa"/>
            <w:vMerge/>
          </w:tcPr>
          <w:p w14:paraId="5EBFEAF1" w14:textId="77777777" w:rsidR="00D56F72" w:rsidRPr="00ED5E2C" w:rsidRDefault="00D56F72" w:rsidP="00ED5E2C">
            <w:pPr>
              <w:rPr>
                <w:rFonts w:ascii="Times New Roman" w:hAnsi="Times New Roman" w:cs="Times New Roman"/>
                <w:color w:val="000000" w:themeColor="text1"/>
                <w:sz w:val="24"/>
                <w:szCs w:val="24"/>
              </w:rPr>
            </w:pPr>
          </w:p>
        </w:tc>
        <w:tc>
          <w:tcPr>
            <w:tcW w:w="1731" w:type="dxa"/>
            <w:vMerge/>
          </w:tcPr>
          <w:p w14:paraId="03A512DF" w14:textId="77777777" w:rsidR="00D56F72" w:rsidRPr="00ED5E2C" w:rsidRDefault="00D56F72" w:rsidP="00ED5E2C">
            <w:pPr>
              <w:rPr>
                <w:rFonts w:ascii="Times New Roman" w:hAnsi="Times New Roman" w:cs="Times New Roman"/>
                <w:color w:val="000000" w:themeColor="text1"/>
                <w:sz w:val="24"/>
                <w:szCs w:val="24"/>
              </w:rPr>
            </w:pPr>
          </w:p>
        </w:tc>
        <w:tc>
          <w:tcPr>
            <w:tcW w:w="3858" w:type="dxa"/>
            <w:vMerge/>
            <w:tcBorders>
              <w:right w:val="single" w:sz="4" w:space="0" w:color="auto"/>
            </w:tcBorders>
          </w:tcPr>
          <w:p w14:paraId="6ED1AE08" w14:textId="77777777" w:rsidR="00D56F72" w:rsidRPr="00ED5E2C" w:rsidRDefault="00D56F72"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D0E4B82" w14:textId="0CC5CDED" w:rsidR="00D56F72" w:rsidRPr="00ED5E2C" w:rsidRDefault="00D56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165D8364" w14:textId="77777777" w:rsidTr="007A7849">
        <w:tc>
          <w:tcPr>
            <w:tcW w:w="540" w:type="dxa"/>
            <w:vMerge/>
          </w:tcPr>
          <w:p w14:paraId="7AFD5D1E" w14:textId="77777777" w:rsidR="00D56F72" w:rsidRPr="00ED5E2C" w:rsidRDefault="00D56F72" w:rsidP="00ED5E2C">
            <w:pPr>
              <w:pStyle w:val="af7"/>
              <w:numPr>
                <w:ilvl w:val="0"/>
                <w:numId w:val="8"/>
              </w:numPr>
              <w:rPr>
                <w:rFonts w:ascii="Times New Roman" w:hAnsi="Times New Roman" w:cs="Times New Roman"/>
                <w:color w:val="000000" w:themeColor="text1"/>
                <w:sz w:val="24"/>
                <w:szCs w:val="24"/>
              </w:rPr>
            </w:pPr>
          </w:p>
        </w:tc>
        <w:tc>
          <w:tcPr>
            <w:tcW w:w="2230" w:type="dxa"/>
            <w:vMerge/>
          </w:tcPr>
          <w:p w14:paraId="64EA48EC" w14:textId="77777777" w:rsidR="00D56F72" w:rsidRPr="00ED5E2C" w:rsidRDefault="00D56F72" w:rsidP="00ED5E2C">
            <w:pPr>
              <w:rPr>
                <w:rFonts w:ascii="Times New Roman" w:hAnsi="Times New Roman" w:cs="Times New Roman"/>
                <w:color w:val="000000" w:themeColor="text1"/>
                <w:sz w:val="24"/>
                <w:szCs w:val="24"/>
              </w:rPr>
            </w:pPr>
          </w:p>
        </w:tc>
        <w:tc>
          <w:tcPr>
            <w:tcW w:w="1731" w:type="dxa"/>
            <w:vMerge/>
          </w:tcPr>
          <w:p w14:paraId="0AFC7DD9" w14:textId="77777777" w:rsidR="00D56F72" w:rsidRPr="00ED5E2C" w:rsidRDefault="00D56F72" w:rsidP="00ED5E2C">
            <w:pPr>
              <w:rPr>
                <w:rFonts w:ascii="Times New Roman" w:hAnsi="Times New Roman" w:cs="Times New Roman"/>
                <w:color w:val="000000" w:themeColor="text1"/>
                <w:sz w:val="24"/>
                <w:szCs w:val="24"/>
              </w:rPr>
            </w:pPr>
          </w:p>
        </w:tc>
        <w:tc>
          <w:tcPr>
            <w:tcW w:w="3858" w:type="dxa"/>
            <w:vMerge/>
            <w:tcBorders>
              <w:right w:val="single" w:sz="4" w:space="0" w:color="auto"/>
            </w:tcBorders>
          </w:tcPr>
          <w:p w14:paraId="1374A7D4" w14:textId="77777777" w:rsidR="00D56F72" w:rsidRPr="00ED5E2C" w:rsidRDefault="00D56F72"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D573A1E" w14:textId="509DE8BB" w:rsidR="00D56F72" w:rsidRPr="00ED5E2C" w:rsidRDefault="00D56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7F87F797" w14:textId="77777777" w:rsidTr="007A7849">
        <w:tc>
          <w:tcPr>
            <w:tcW w:w="540" w:type="dxa"/>
            <w:vMerge/>
          </w:tcPr>
          <w:p w14:paraId="1C865BC9" w14:textId="77777777" w:rsidR="00D56F72" w:rsidRPr="00ED5E2C" w:rsidRDefault="00D56F72" w:rsidP="00ED5E2C">
            <w:pPr>
              <w:pStyle w:val="af7"/>
              <w:numPr>
                <w:ilvl w:val="0"/>
                <w:numId w:val="8"/>
              </w:numPr>
              <w:rPr>
                <w:rFonts w:ascii="Times New Roman" w:hAnsi="Times New Roman" w:cs="Times New Roman"/>
                <w:color w:val="000000" w:themeColor="text1"/>
                <w:sz w:val="24"/>
                <w:szCs w:val="24"/>
              </w:rPr>
            </w:pPr>
          </w:p>
        </w:tc>
        <w:tc>
          <w:tcPr>
            <w:tcW w:w="2230" w:type="dxa"/>
            <w:vMerge/>
          </w:tcPr>
          <w:p w14:paraId="697BFA4B" w14:textId="77777777" w:rsidR="00D56F72" w:rsidRPr="00ED5E2C" w:rsidRDefault="00D56F72" w:rsidP="00ED5E2C">
            <w:pPr>
              <w:rPr>
                <w:rFonts w:ascii="Times New Roman" w:hAnsi="Times New Roman" w:cs="Times New Roman"/>
                <w:color w:val="000000" w:themeColor="text1"/>
                <w:sz w:val="24"/>
                <w:szCs w:val="24"/>
              </w:rPr>
            </w:pPr>
          </w:p>
        </w:tc>
        <w:tc>
          <w:tcPr>
            <w:tcW w:w="1731" w:type="dxa"/>
            <w:vMerge/>
          </w:tcPr>
          <w:p w14:paraId="543E0C00" w14:textId="77777777" w:rsidR="00D56F72" w:rsidRPr="00ED5E2C" w:rsidRDefault="00D56F72" w:rsidP="00ED5E2C">
            <w:pPr>
              <w:rPr>
                <w:rFonts w:ascii="Times New Roman" w:hAnsi="Times New Roman" w:cs="Times New Roman"/>
                <w:color w:val="000000" w:themeColor="text1"/>
                <w:sz w:val="24"/>
                <w:szCs w:val="24"/>
              </w:rPr>
            </w:pPr>
          </w:p>
        </w:tc>
        <w:tc>
          <w:tcPr>
            <w:tcW w:w="3858" w:type="dxa"/>
            <w:vMerge/>
            <w:tcBorders>
              <w:right w:val="single" w:sz="4" w:space="0" w:color="auto"/>
            </w:tcBorders>
          </w:tcPr>
          <w:p w14:paraId="6B5F4665" w14:textId="77777777" w:rsidR="00D56F72" w:rsidRPr="00ED5E2C" w:rsidRDefault="00D56F72"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11C8E32" w14:textId="2F641DC3" w:rsidR="00D56F72" w:rsidRPr="00ED5E2C" w:rsidRDefault="00D56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подлежит</w:t>
            </w:r>
            <w:r w:rsidR="00062815" w:rsidRPr="00ED5E2C">
              <w:rPr>
                <w:rFonts w:ascii="Times New Roman" w:eastAsia="Tahoma" w:hAnsi="Times New Roman" w:cs="Times New Roman"/>
                <w:color w:val="000000" w:themeColor="text1"/>
                <w:sz w:val="24"/>
                <w:szCs w:val="24"/>
              </w:rPr>
              <w:t xml:space="preserve"> </w:t>
            </w:r>
            <w:r w:rsidR="00267368" w:rsidRPr="00ED5E2C">
              <w:rPr>
                <w:rFonts w:ascii="Times New Roman" w:eastAsia="Tahoma" w:hAnsi="Times New Roman" w:cs="Times New Roman"/>
                <w:color w:val="000000" w:themeColor="text1"/>
                <w:sz w:val="24"/>
                <w:szCs w:val="24"/>
              </w:rPr>
              <w:t>установлению</w:t>
            </w:r>
          </w:p>
        </w:tc>
      </w:tr>
      <w:tr w:rsidR="0039011E" w:rsidRPr="00ED5E2C" w14:paraId="1BA0D8DB" w14:textId="77777777" w:rsidTr="007A7849">
        <w:tc>
          <w:tcPr>
            <w:tcW w:w="540" w:type="dxa"/>
            <w:vMerge/>
          </w:tcPr>
          <w:p w14:paraId="1E325D7C" w14:textId="77777777" w:rsidR="00D56F72" w:rsidRPr="00ED5E2C" w:rsidRDefault="00D56F72" w:rsidP="00ED5E2C">
            <w:pPr>
              <w:pStyle w:val="af7"/>
              <w:numPr>
                <w:ilvl w:val="0"/>
                <w:numId w:val="8"/>
              </w:numPr>
              <w:rPr>
                <w:rFonts w:ascii="Times New Roman" w:hAnsi="Times New Roman" w:cs="Times New Roman"/>
                <w:color w:val="000000" w:themeColor="text1"/>
                <w:sz w:val="24"/>
                <w:szCs w:val="24"/>
              </w:rPr>
            </w:pPr>
          </w:p>
        </w:tc>
        <w:tc>
          <w:tcPr>
            <w:tcW w:w="2230" w:type="dxa"/>
            <w:vMerge/>
          </w:tcPr>
          <w:p w14:paraId="0D391AD1" w14:textId="77777777" w:rsidR="00D56F72" w:rsidRPr="00ED5E2C" w:rsidRDefault="00D56F72" w:rsidP="00ED5E2C">
            <w:pPr>
              <w:rPr>
                <w:rFonts w:ascii="Times New Roman" w:hAnsi="Times New Roman" w:cs="Times New Roman"/>
                <w:color w:val="000000" w:themeColor="text1"/>
                <w:sz w:val="24"/>
                <w:szCs w:val="24"/>
              </w:rPr>
            </w:pPr>
          </w:p>
        </w:tc>
        <w:tc>
          <w:tcPr>
            <w:tcW w:w="1731" w:type="dxa"/>
            <w:vMerge/>
          </w:tcPr>
          <w:p w14:paraId="62C68350" w14:textId="77777777" w:rsidR="00D56F72" w:rsidRPr="00ED5E2C" w:rsidRDefault="00D56F72" w:rsidP="00ED5E2C">
            <w:pPr>
              <w:rPr>
                <w:rFonts w:ascii="Times New Roman" w:hAnsi="Times New Roman" w:cs="Times New Roman"/>
                <w:color w:val="000000" w:themeColor="text1"/>
                <w:sz w:val="24"/>
                <w:szCs w:val="24"/>
              </w:rPr>
            </w:pPr>
          </w:p>
        </w:tc>
        <w:tc>
          <w:tcPr>
            <w:tcW w:w="3858" w:type="dxa"/>
            <w:vMerge/>
            <w:tcBorders>
              <w:right w:val="single" w:sz="4" w:space="0" w:color="auto"/>
            </w:tcBorders>
          </w:tcPr>
          <w:p w14:paraId="74A88786" w14:textId="77777777" w:rsidR="00D56F72" w:rsidRPr="00ED5E2C" w:rsidRDefault="00D56F72"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0641C5D" w14:textId="0B9C82C3" w:rsidR="00D56F72" w:rsidRPr="00ED5E2C" w:rsidRDefault="00D56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15%</w:t>
            </w:r>
            <w:r w:rsidR="00062815" w:rsidRPr="00ED5E2C">
              <w:rPr>
                <w:rFonts w:ascii="Times New Roman" w:eastAsia="Tahoma" w:hAnsi="Times New Roman" w:cs="Times New Roman"/>
                <w:color w:val="000000" w:themeColor="text1"/>
                <w:sz w:val="24"/>
                <w:szCs w:val="24"/>
              </w:rPr>
              <w:t xml:space="preserve"> </w:t>
            </w:r>
          </w:p>
        </w:tc>
      </w:tr>
      <w:tr w:rsidR="0039011E" w:rsidRPr="00ED5E2C" w14:paraId="2726D221" w14:textId="77777777" w:rsidTr="007A7849">
        <w:trPr>
          <w:trHeight w:val="308"/>
        </w:trPr>
        <w:tc>
          <w:tcPr>
            <w:tcW w:w="540" w:type="dxa"/>
            <w:vMerge w:val="restart"/>
          </w:tcPr>
          <w:p w14:paraId="5BBA7BAF" w14:textId="77777777" w:rsidR="00D56F72" w:rsidRPr="00ED5E2C" w:rsidRDefault="00D56F72" w:rsidP="00ED5E2C">
            <w:pPr>
              <w:pStyle w:val="af7"/>
              <w:numPr>
                <w:ilvl w:val="0"/>
                <w:numId w:val="8"/>
              </w:numPr>
              <w:jc w:val="center"/>
              <w:rPr>
                <w:rFonts w:ascii="Times New Roman" w:hAnsi="Times New Roman" w:cs="Times New Roman"/>
                <w:color w:val="000000" w:themeColor="text1"/>
                <w:sz w:val="24"/>
                <w:szCs w:val="24"/>
              </w:rPr>
            </w:pPr>
          </w:p>
        </w:tc>
        <w:tc>
          <w:tcPr>
            <w:tcW w:w="2230" w:type="dxa"/>
            <w:vMerge w:val="restart"/>
          </w:tcPr>
          <w:p w14:paraId="1C27C87C" w14:textId="1B70C08E" w:rsidR="00D56F72" w:rsidRPr="00ED5E2C" w:rsidRDefault="00D56F72"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Деловое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управление</w:t>
            </w:r>
          </w:p>
        </w:tc>
        <w:tc>
          <w:tcPr>
            <w:tcW w:w="1731" w:type="dxa"/>
            <w:vMerge w:val="restart"/>
          </w:tcPr>
          <w:p w14:paraId="3D4303B4" w14:textId="77777777" w:rsidR="00D56F72" w:rsidRPr="00ED5E2C" w:rsidRDefault="00D56F72"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4.1</w:t>
            </w:r>
          </w:p>
        </w:tc>
        <w:tc>
          <w:tcPr>
            <w:tcW w:w="3858" w:type="dxa"/>
            <w:vMerge w:val="restart"/>
            <w:tcBorders>
              <w:right w:val="single" w:sz="4" w:space="0" w:color="auto"/>
            </w:tcBorders>
          </w:tcPr>
          <w:p w14:paraId="4EF1F53E" w14:textId="2A170D62" w:rsidR="00D56F72" w:rsidRPr="00ED5E2C" w:rsidRDefault="00D56F72"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объектов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капитального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строительства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целью:</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размещения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объектов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управленческой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деятельности,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не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связанной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государственным</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или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муниципальным</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управлением</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оказанием</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услуг,</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также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целью</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обеспечения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совершения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сделок,</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не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требующих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передачи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товара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момент</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совершения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между</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организациями,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том</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числе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биржевая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деятельность</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исключением</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банковской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страховой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деятельности)</w:t>
            </w:r>
          </w:p>
        </w:tc>
        <w:tc>
          <w:tcPr>
            <w:tcW w:w="7087" w:type="dxa"/>
            <w:tcBorders>
              <w:top w:val="single" w:sz="4" w:space="0" w:color="auto"/>
              <w:left w:val="single" w:sz="4" w:space="0" w:color="auto"/>
              <w:bottom w:val="single" w:sz="4" w:space="0" w:color="auto"/>
              <w:right w:val="single" w:sz="4" w:space="0" w:color="auto"/>
            </w:tcBorders>
          </w:tcPr>
          <w:p w14:paraId="335A3818" w14:textId="4210641F" w:rsidR="00D56F72" w:rsidRPr="00ED5E2C" w:rsidRDefault="00D56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F14515"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42ABCFD0" w14:textId="77777777" w:rsidTr="007A7849">
        <w:trPr>
          <w:trHeight w:val="129"/>
        </w:trPr>
        <w:tc>
          <w:tcPr>
            <w:tcW w:w="540" w:type="dxa"/>
            <w:vMerge/>
          </w:tcPr>
          <w:p w14:paraId="1757F490" w14:textId="77777777" w:rsidR="00D56F72" w:rsidRPr="00ED5E2C" w:rsidRDefault="00D56F72" w:rsidP="00ED5E2C">
            <w:pPr>
              <w:pStyle w:val="af7"/>
              <w:numPr>
                <w:ilvl w:val="0"/>
                <w:numId w:val="8"/>
              </w:numPr>
              <w:jc w:val="center"/>
              <w:rPr>
                <w:rFonts w:ascii="Times New Roman" w:eastAsia="Tahoma" w:hAnsi="Times New Roman" w:cs="Times New Roman"/>
                <w:color w:val="000000" w:themeColor="text1"/>
                <w:sz w:val="24"/>
                <w:szCs w:val="24"/>
              </w:rPr>
            </w:pPr>
          </w:p>
        </w:tc>
        <w:tc>
          <w:tcPr>
            <w:tcW w:w="2230" w:type="dxa"/>
            <w:vMerge/>
          </w:tcPr>
          <w:p w14:paraId="244DF11C" w14:textId="77777777" w:rsidR="00D56F72" w:rsidRPr="00ED5E2C" w:rsidRDefault="00D56F72" w:rsidP="00ED5E2C">
            <w:pPr>
              <w:rPr>
                <w:rFonts w:ascii="Times New Roman" w:eastAsia="Tahoma" w:hAnsi="Times New Roman" w:cs="Times New Roman"/>
                <w:color w:val="000000" w:themeColor="text1"/>
                <w:sz w:val="24"/>
                <w:szCs w:val="24"/>
              </w:rPr>
            </w:pPr>
          </w:p>
        </w:tc>
        <w:tc>
          <w:tcPr>
            <w:tcW w:w="1731" w:type="dxa"/>
            <w:vMerge/>
          </w:tcPr>
          <w:p w14:paraId="5D278CDF" w14:textId="77777777" w:rsidR="00D56F72" w:rsidRPr="00ED5E2C" w:rsidRDefault="00D56F72" w:rsidP="00ED5E2C">
            <w:pPr>
              <w:jc w:val="center"/>
              <w:rPr>
                <w:rFonts w:ascii="Times New Roman" w:eastAsia="Tahoma" w:hAnsi="Times New Roman" w:cs="Times New Roman"/>
                <w:color w:val="000000" w:themeColor="text1"/>
                <w:sz w:val="24"/>
                <w:szCs w:val="24"/>
              </w:rPr>
            </w:pPr>
          </w:p>
        </w:tc>
        <w:tc>
          <w:tcPr>
            <w:tcW w:w="3858" w:type="dxa"/>
            <w:vMerge/>
            <w:tcBorders>
              <w:right w:val="single" w:sz="4" w:space="0" w:color="auto"/>
            </w:tcBorders>
          </w:tcPr>
          <w:p w14:paraId="51542EB6" w14:textId="77777777" w:rsidR="00D56F72" w:rsidRPr="00ED5E2C" w:rsidRDefault="00D56F72"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590E4F2" w14:textId="09DDE29D" w:rsidR="00D56F72" w:rsidRPr="00ED5E2C" w:rsidRDefault="00D56F7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7C9D2DDD" w14:textId="77777777" w:rsidTr="007A7849">
        <w:trPr>
          <w:trHeight w:val="645"/>
        </w:trPr>
        <w:tc>
          <w:tcPr>
            <w:tcW w:w="540" w:type="dxa"/>
            <w:vMerge/>
          </w:tcPr>
          <w:p w14:paraId="5450255E" w14:textId="77777777" w:rsidR="00D56F72" w:rsidRPr="00ED5E2C" w:rsidRDefault="00D56F72" w:rsidP="00ED5E2C">
            <w:pPr>
              <w:pStyle w:val="af7"/>
              <w:numPr>
                <w:ilvl w:val="0"/>
                <w:numId w:val="8"/>
              </w:numPr>
              <w:jc w:val="center"/>
              <w:rPr>
                <w:rFonts w:ascii="Times New Roman" w:eastAsia="Tahoma" w:hAnsi="Times New Roman" w:cs="Times New Roman"/>
                <w:color w:val="000000" w:themeColor="text1"/>
                <w:sz w:val="24"/>
                <w:szCs w:val="24"/>
              </w:rPr>
            </w:pPr>
          </w:p>
        </w:tc>
        <w:tc>
          <w:tcPr>
            <w:tcW w:w="2230" w:type="dxa"/>
            <w:vMerge/>
          </w:tcPr>
          <w:p w14:paraId="21B679F1" w14:textId="77777777" w:rsidR="00D56F72" w:rsidRPr="00ED5E2C" w:rsidRDefault="00D56F72" w:rsidP="00ED5E2C">
            <w:pPr>
              <w:rPr>
                <w:rFonts w:ascii="Times New Roman" w:eastAsia="Tahoma" w:hAnsi="Times New Roman" w:cs="Times New Roman"/>
                <w:color w:val="000000" w:themeColor="text1"/>
                <w:sz w:val="24"/>
                <w:szCs w:val="24"/>
              </w:rPr>
            </w:pPr>
          </w:p>
        </w:tc>
        <w:tc>
          <w:tcPr>
            <w:tcW w:w="1731" w:type="dxa"/>
            <w:vMerge/>
          </w:tcPr>
          <w:p w14:paraId="7070D084" w14:textId="77777777" w:rsidR="00D56F72" w:rsidRPr="00ED5E2C" w:rsidRDefault="00D56F72" w:rsidP="00ED5E2C">
            <w:pPr>
              <w:jc w:val="center"/>
              <w:rPr>
                <w:rFonts w:ascii="Times New Roman" w:eastAsia="Tahoma" w:hAnsi="Times New Roman" w:cs="Times New Roman"/>
                <w:color w:val="000000" w:themeColor="text1"/>
                <w:sz w:val="24"/>
                <w:szCs w:val="24"/>
              </w:rPr>
            </w:pPr>
          </w:p>
        </w:tc>
        <w:tc>
          <w:tcPr>
            <w:tcW w:w="3858" w:type="dxa"/>
            <w:vMerge/>
            <w:tcBorders>
              <w:right w:val="single" w:sz="4" w:space="0" w:color="auto"/>
            </w:tcBorders>
          </w:tcPr>
          <w:p w14:paraId="32FC3A1C" w14:textId="77777777" w:rsidR="00D56F72" w:rsidRPr="00ED5E2C" w:rsidRDefault="00D56F72"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14E1C37" w14:textId="28E78D03" w:rsidR="00D56F72" w:rsidRPr="00ED5E2C" w:rsidRDefault="00D56F7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5A4431DD" w14:textId="77777777" w:rsidTr="007A7849">
        <w:trPr>
          <w:trHeight w:val="645"/>
        </w:trPr>
        <w:tc>
          <w:tcPr>
            <w:tcW w:w="540" w:type="dxa"/>
            <w:vMerge/>
          </w:tcPr>
          <w:p w14:paraId="34F566DB" w14:textId="77777777" w:rsidR="00D56F72" w:rsidRPr="00ED5E2C" w:rsidRDefault="00D56F72" w:rsidP="00ED5E2C">
            <w:pPr>
              <w:pStyle w:val="af7"/>
              <w:numPr>
                <w:ilvl w:val="0"/>
                <w:numId w:val="8"/>
              </w:numPr>
              <w:jc w:val="center"/>
              <w:rPr>
                <w:rFonts w:ascii="Times New Roman" w:eastAsia="Tahoma" w:hAnsi="Times New Roman" w:cs="Times New Roman"/>
                <w:color w:val="000000" w:themeColor="text1"/>
                <w:sz w:val="24"/>
                <w:szCs w:val="24"/>
              </w:rPr>
            </w:pPr>
          </w:p>
        </w:tc>
        <w:tc>
          <w:tcPr>
            <w:tcW w:w="2230" w:type="dxa"/>
            <w:vMerge/>
          </w:tcPr>
          <w:p w14:paraId="4577A4DE" w14:textId="77777777" w:rsidR="00D56F72" w:rsidRPr="00ED5E2C" w:rsidRDefault="00D56F72" w:rsidP="00ED5E2C">
            <w:pPr>
              <w:rPr>
                <w:rFonts w:ascii="Times New Roman" w:eastAsia="Tahoma" w:hAnsi="Times New Roman" w:cs="Times New Roman"/>
                <w:color w:val="000000" w:themeColor="text1"/>
                <w:sz w:val="24"/>
                <w:szCs w:val="24"/>
              </w:rPr>
            </w:pPr>
          </w:p>
        </w:tc>
        <w:tc>
          <w:tcPr>
            <w:tcW w:w="1731" w:type="dxa"/>
            <w:vMerge/>
          </w:tcPr>
          <w:p w14:paraId="19FCB32A" w14:textId="77777777" w:rsidR="00D56F72" w:rsidRPr="00ED5E2C" w:rsidRDefault="00D56F72" w:rsidP="00ED5E2C">
            <w:pPr>
              <w:jc w:val="center"/>
              <w:rPr>
                <w:rFonts w:ascii="Times New Roman" w:eastAsia="Tahoma" w:hAnsi="Times New Roman" w:cs="Times New Roman"/>
                <w:color w:val="000000" w:themeColor="text1"/>
                <w:sz w:val="24"/>
                <w:szCs w:val="24"/>
              </w:rPr>
            </w:pPr>
          </w:p>
        </w:tc>
        <w:tc>
          <w:tcPr>
            <w:tcW w:w="3858" w:type="dxa"/>
            <w:vMerge/>
            <w:tcBorders>
              <w:right w:val="single" w:sz="4" w:space="0" w:color="auto"/>
            </w:tcBorders>
          </w:tcPr>
          <w:p w14:paraId="0E7215EC" w14:textId="77777777" w:rsidR="00D56F72" w:rsidRPr="00ED5E2C" w:rsidRDefault="00D56F72"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9BFB309" w14:textId="00FF1883" w:rsidR="00D56F72" w:rsidRPr="00ED5E2C" w:rsidRDefault="00D56F7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0954E3FE" w14:textId="77777777" w:rsidTr="007A7849">
        <w:trPr>
          <w:trHeight w:val="369"/>
        </w:trPr>
        <w:tc>
          <w:tcPr>
            <w:tcW w:w="540" w:type="dxa"/>
            <w:vMerge/>
          </w:tcPr>
          <w:p w14:paraId="0539E413" w14:textId="77777777" w:rsidR="00D56F72" w:rsidRPr="00ED5E2C" w:rsidRDefault="00D56F72" w:rsidP="00ED5E2C">
            <w:pPr>
              <w:pStyle w:val="af7"/>
              <w:numPr>
                <w:ilvl w:val="0"/>
                <w:numId w:val="8"/>
              </w:numPr>
              <w:jc w:val="center"/>
              <w:rPr>
                <w:rFonts w:ascii="Times New Roman" w:eastAsia="Tahoma" w:hAnsi="Times New Roman" w:cs="Times New Roman"/>
                <w:color w:val="000000" w:themeColor="text1"/>
                <w:sz w:val="24"/>
                <w:szCs w:val="24"/>
              </w:rPr>
            </w:pPr>
          </w:p>
        </w:tc>
        <w:tc>
          <w:tcPr>
            <w:tcW w:w="2230" w:type="dxa"/>
            <w:vMerge/>
          </w:tcPr>
          <w:p w14:paraId="18EF58E3" w14:textId="77777777" w:rsidR="00D56F72" w:rsidRPr="00ED5E2C" w:rsidRDefault="00D56F72" w:rsidP="00ED5E2C">
            <w:pPr>
              <w:rPr>
                <w:rFonts w:ascii="Times New Roman" w:eastAsia="Tahoma" w:hAnsi="Times New Roman" w:cs="Times New Roman"/>
                <w:color w:val="000000" w:themeColor="text1"/>
                <w:sz w:val="24"/>
                <w:szCs w:val="24"/>
              </w:rPr>
            </w:pPr>
          </w:p>
        </w:tc>
        <w:tc>
          <w:tcPr>
            <w:tcW w:w="1731" w:type="dxa"/>
            <w:vMerge/>
          </w:tcPr>
          <w:p w14:paraId="3131C7D8" w14:textId="77777777" w:rsidR="00D56F72" w:rsidRPr="00ED5E2C" w:rsidRDefault="00D56F72" w:rsidP="00ED5E2C">
            <w:pPr>
              <w:jc w:val="center"/>
              <w:rPr>
                <w:rFonts w:ascii="Times New Roman" w:eastAsia="Tahoma" w:hAnsi="Times New Roman" w:cs="Times New Roman"/>
                <w:color w:val="000000" w:themeColor="text1"/>
                <w:sz w:val="24"/>
                <w:szCs w:val="24"/>
              </w:rPr>
            </w:pPr>
          </w:p>
        </w:tc>
        <w:tc>
          <w:tcPr>
            <w:tcW w:w="3858" w:type="dxa"/>
            <w:vMerge/>
            <w:tcBorders>
              <w:right w:val="single" w:sz="4" w:space="0" w:color="auto"/>
            </w:tcBorders>
          </w:tcPr>
          <w:p w14:paraId="5DCC78F7" w14:textId="77777777" w:rsidR="00D56F72" w:rsidRPr="00ED5E2C" w:rsidRDefault="00D56F72"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8499139" w14:textId="6B96F0A3" w:rsidR="00D56F72" w:rsidRPr="00ED5E2C" w:rsidRDefault="00D56F7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0FD72103" w14:textId="77777777" w:rsidTr="007A7849">
        <w:trPr>
          <w:trHeight w:val="645"/>
        </w:trPr>
        <w:tc>
          <w:tcPr>
            <w:tcW w:w="540" w:type="dxa"/>
            <w:vMerge/>
          </w:tcPr>
          <w:p w14:paraId="18BB482A" w14:textId="77777777" w:rsidR="00D56F72" w:rsidRPr="00ED5E2C" w:rsidRDefault="00D56F72" w:rsidP="00ED5E2C">
            <w:pPr>
              <w:pStyle w:val="af7"/>
              <w:numPr>
                <w:ilvl w:val="0"/>
                <w:numId w:val="8"/>
              </w:numPr>
              <w:jc w:val="center"/>
              <w:rPr>
                <w:rFonts w:ascii="Times New Roman" w:eastAsia="Tahoma" w:hAnsi="Times New Roman" w:cs="Times New Roman"/>
                <w:color w:val="000000" w:themeColor="text1"/>
                <w:sz w:val="24"/>
                <w:szCs w:val="24"/>
              </w:rPr>
            </w:pPr>
          </w:p>
        </w:tc>
        <w:tc>
          <w:tcPr>
            <w:tcW w:w="2230" w:type="dxa"/>
            <w:vMerge/>
          </w:tcPr>
          <w:p w14:paraId="63CC3245" w14:textId="77777777" w:rsidR="00D56F72" w:rsidRPr="00ED5E2C" w:rsidRDefault="00D56F72" w:rsidP="00ED5E2C">
            <w:pPr>
              <w:rPr>
                <w:rFonts w:ascii="Times New Roman" w:eastAsia="Tahoma" w:hAnsi="Times New Roman" w:cs="Times New Roman"/>
                <w:color w:val="000000" w:themeColor="text1"/>
                <w:sz w:val="24"/>
                <w:szCs w:val="24"/>
              </w:rPr>
            </w:pPr>
          </w:p>
        </w:tc>
        <w:tc>
          <w:tcPr>
            <w:tcW w:w="1731" w:type="dxa"/>
            <w:vMerge/>
          </w:tcPr>
          <w:p w14:paraId="2BB1780E" w14:textId="77777777" w:rsidR="00D56F72" w:rsidRPr="00ED5E2C" w:rsidRDefault="00D56F72" w:rsidP="00ED5E2C">
            <w:pPr>
              <w:jc w:val="center"/>
              <w:rPr>
                <w:rFonts w:ascii="Times New Roman" w:eastAsia="Tahoma" w:hAnsi="Times New Roman" w:cs="Times New Roman"/>
                <w:color w:val="000000" w:themeColor="text1"/>
                <w:sz w:val="24"/>
                <w:szCs w:val="24"/>
              </w:rPr>
            </w:pPr>
          </w:p>
        </w:tc>
        <w:tc>
          <w:tcPr>
            <w:tcW w:w="3858" w:type="dxa"/>
            <w:vMerge/>
            <w:tcBorders>
              <w:right w:val="single" w:sz="4" w:space="0" w:color="auto"/>
            </w:tcBorders>
          </w:tcPr>
          <w:p w14:paraId="525775A5" w14:textId="77777777" w:rsidR="00D56F72" w:rsidRPr="00ED5E2C" w:rsidRDefault="00D56F72"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0491C81" w14:textId="2F0EDB4F" w:rsidR="00D56F72" w:rsidRPr="00ED5E2C" w:rsidRDefault="00D56F7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F14515" w:rsidRPr="00ED5E2C">
              <w:rPr>
                <w:rFonts w:ascii="Times New Roman" w:eastAsia="Tahoma" w:hAnsi="Times New Roman" w:cs="Times New Roman"/>
                <w:color w:val="000000" w:themeColor="text1"/>
                <w:sz w:val="24"/>
                <w:szCs w:val="24"/>
              </w:rPr>
              <w:t>0</w:t>
            </w:r>
            <w:r w:rsidR="00267368" w:rsidRPr="00ED5E2C">
              <w:rPr>
                <w:rFonts w:ascii="Times New Roman" w:eastAsia="Tahoma" w:hAnsi="Times New Roman" w:cs="Times New Roman"/>
                <w:color w:val="000000" w:themeColor="text1"/>
                <w:sz w:val="24"/>
                <w:szCs w:val="24"/>
              </w:rPr>
              <w:t>%</w:t>
            </w:r>
          </w:p>
        </w:tc>
      </w:tr>
      <w:tr w:rsidR="0039011E" w:rsidRPr="00ED5E2C" w14:paraId="64739205" w14:textId="77777777" w:rsidTr="007A7849">
        <w:tc>
          <w:tcPr>
            <w:tcW w:w="540" w:type="dxa"/>
            <w:vMerge w:val="restart"/>
          </w:tcPr>
          <w:p w14:paraId="4B1A20A5" w14:textId="77777777" w:rsidR="00736419" w:rsidRPr="00ED5E2C" w:rsidRDefault="00736419" w:rsidP="00ED5E2C">
            <w:pPr>
              <w:pStyle w:val="af7"/>
              <w:numPr>
                <w:ilvl w:val="0"/>
                <w:numId w:val="8"/>
              </w:numPr>
              <w:jc w:val="center"/>
              <w:rPr>
                <w:rFonts w:ascii="Times New Roman" w:hAnsi="Times New Roman" w:cs="Times New Roman"/>
                <w:color w:val="000000" w:themeColor="text1"/>
                <w:sz w:val="24"/>
                <w:szCs w:val="24"/>
              </w:rPr>
            </w:pPr>
          </w:p>
        </w:tc>
        <w:tc>
          <w:tcPr>
            <w:tcW w:w="2230" w:type="dxa"/>
            <w:vMerge w:val="restart"/>
          </w:tcPr>
          <w:p w14:paraId="446336C2" w14:textId="2EE5EB10" w:rsidR="00736419" w:rsidRPr="00ED5E2C" w:rsidRDefault="00736419"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Общественное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питание</w:t>
            </w:r>
          </w:p>
        </w:tc>
        <w:tc>
          <w:tcPr>
            <w:tcW w:w="1731" w:type="dxa"/>
            <w:vMerge w:val="restart"/>
          </w:tcPr>
          <w:p w14:paraId="2D389435" w14:textId="77777777" w:rsidR="00736419" w:rsidRPr="00ED5E2C" w:rsidRDefault="00736419"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4.6</w:t>
            </w:r>
          </w:p>
        </w:tc>
        <w:tc>
          <w:tcPr>
            <w:tcW w:w="3858" w:type="dxa"/>
            <w:vMerge w:val="restart"/>
            <w:tcBorders>
              <w:right w:val="single" w:sz="4" w:space="0" w:color="auto"/>
            </w:tcBorders>
          </w:tcPr>
          <w:p w14:paraId="6E9A8606" w14:textId="08C8B813" w:rsidR="00736419" w:rsidRPr="00ED5E2C" w:rsidRDefault="00736419"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объектов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капитального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строительства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целях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устройства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мест</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общественного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питания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(рестораны,</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кафе,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столовые,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закусочные,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бары)</w:t>
            </w:r>
          </w:p>
        </w:tc>
        <w:tc>
          <w:tcPr>
            <w:tcW w:w="7087" w:type="dxa"/>
            <w:tcBorders>
              <w:top w:val="single" w:sz="4" w:space="0" w:color="auto"/>
              <w:left w:val="single" w:sz="4" w:space="0" w:color="auto"/>
              <w:bottom w:val="single" w:sz="4" w:space="0" w:color="auto"/>
              <w:right w:val="single" w:sz="4" w:space="0" w:color="auto"/>
            </w:tcBorders>
          </w:tcPr>
          <w:p w14:paraId="39148D0A" w14:textId="204B6359" w:rsidR="00736419" w:rsidRPr="00ED5E2C" w:rsidRDefault="0073641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F14515"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047F2524" w14:textId="77777777" w:rsidTr="007A7849">
        <w:tc>
          <w:tcPr>
            <w:tcW w:w="540" w:type="dxa"/>
            <w:vMerge/>
          </w:tcPr>
          <w:p w14:paraId="40B5BE68" w14:textId="77777777" w:rsidR="00736419" w:rsidRPr="00ED5E2C" w:rsidRDefault="00736419" w:rsidP="00ED5E2C">
            <w:pPr>
              <w:rPr>
                <w:rFonts w:ascii="Times New Roman" w:hAnsi="Times New Roman" w:cs="Times New Roman"/>
                <w:color w:val="000000" w:themeColor="text1"/>
                <w:sz w:val="24"/>
                <w:szCs w:val="24"/>
              </w:rPr>
            </w:pPr>
          </w:p>
        </w:tc>
        <w:tc>
          <w:tcPr>
            <w:tcW w:w="2230" w:type="dxa"/>
            <w:vMerge/>
          </w:tcPr>
          <w:p w14:paraId="17566789" w14:textId="77777777" w:rsidR="00736419" w:rsidRPr="00ED5E2C" w:rsidRDefault="00736419" w:rsidP="00ED5E2C">
            <w:pPr>
              <w:rPr>
                <w:rFonts w:ascii="Times New Roman" w:hAnsi="Times New Roman" w:cs="Times New Roman"/>
                <w:color w:val="000000" w:themeColor="text1"/>
                <w:sz w:val="24"/>
                <w:szCs w:val="24"/>
              </w:rPr>
            </w:pPr>
          </w:p>
        </w:tc>
        <w:tc>
          <w:tcPr>
            <w:tcW w:w="1731" w:type="dxa"/>
            <w:vMerge/>
          </w:tcPr>
          <w:p w14:paraId="68CEBEBF" w14:textId="77777777" w:rsidR="00736419" w:rsidRPr="00ED5E2C" w:rsidRDefault="00736419" w:rsidP="00ED5E2C">
            <w:pPr>
              <w:rPr>
                <w:rFonts w:ascii="Times New Roman" w:hAnsi="Times New Roman" w:cs="Times New Roman"/>
                <w:color w:val="000000" w:themeColor="text1"/>
                <w:sz w:val="24"/>
                <w:szCs w:val="24"/>
              </w:rPr>
            </w:pPr>
          </w:p>
        </w:tc>
        <w:tc>
          <w:tcPr>
            <w:tcW w:w="3858" w:type="dxa"/>
            <w:vMerge/>
            <w:tcBorders>
              <w:right w:val="single" w:sz="4" w:space="0" w:color="auto"/>
            </w:tcBorders>
          </w:tcPr>
          <w:p w14:paraId="5E788644" w14:textId="77777777" w:rsidR="00736419" w:rsidRPr="00ED5E2C" w:rsidRDefault="00736419"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0C3D996" w14:textId="072F1DA9" w:rsidR="00736419" w:rsidRPr="00ED5E2C" w:rsidRDefault="0073641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367218E6" w14:textId="77777777" w:rsidTr="007A7849">
        <w:tc>
          <w:tcPr>
            <w:tcW w:w="540" w:type="dxa"/>
            <w:vMerge/>
          </w:tcPr>
          <w:p w14:paraId="1CC07ACC" w14:textId="77777777" w:rsidR="00736419" w:rsidRPr="00ED5E2C" w:rsidRDefault="00736419" w:rsidP="00ED5E2C">
            <w:pPr>
              <w:rPr>
                <w:rFonts w:ascii="Times New Roman" w:hAnsi="Times New Roman" w:cs="Times New Roman"/>
                <w:color w:val="000000" w:themeColor="text1"/>
                <w:sz w:val="24"/>
                <w:szCs w:val="24"/>
              </w:rPr>
            </w:pPr>
          </w:p>
        </w:tc>
        <w:tc>
          <w:tcPr>
            <w:tcW w:w="2230" w:type="dxa"/>
            <w:vMerge/>
          </w:tcPr>
          <w:p w14:paraId="1F3397BD" w14:textId="77777777" w:rsidR="00736419" w:rsidRPr="00ED5E2C" w:rsidRDefault="00736419" w:rsidP="00ED5E2C">
            <w:pPr>
              <w:rPr>
                <w:rFonts w:ascii="Times New Roman" w:hAnsi="Times New Roman" w:cs="Times New Roman"/>
                <w:color w:val="000000" w:themeColor="text1"/>
                <w:sz w:val="24"/>
                <w:szCs w:val="24"/>
              </w:rPr>
            </w:pPr>
          </w:p>
        </w:tc>
        <w:tc>
          <w:tcPr>
            <w:tcW w:w="1731" w:type="dxa"/>
            <w:vMerge/>
          </w:tcPr>
          <w:p w14:paraId="1950E6E8" w14:textId="77777777" w:rsidR="00736419" w:rsidRPr="00ED5E2C" w:rsidRDefault="00736419" w:rsidP="00ED5E2C">
            <w:pPr>
              <w:rPr>
                <w:rFonts w:ascii="Times New Roman" w:hAnsi="Times New Roman" w:cs="Times New Roman"/>
                <w:color w:val="000000" w:themeColor="text1"/>
                <w:sz w:val="24"/>
                <w:szCs w:val="24"/>
              </w:rPr>
            </w:pPr>
          </w:p>
        </w:tc>
        <w:tc>
          <w:tcPr>
            <w:tcW w:w="3858" w:type="dxa"/>
            <w:vMerge/>
            <w:tcBorders>
              <w:right w:val="single" w:sz="4" w:space="0" w:color="auto"/>
            </w:tcBorders>
          </w:tcPr>
          <w:p w14:paraId="4FB7236E" w14:textId="77777777" w:rsidR="00736419" w:rsidRPr="00ED5E2C" w:rsidRDefault="00736419"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FD701F0" w14:textId="2A598279" w:rsidR="00736419" w:rsidRPr="00ED5E2C" w:rsidRDefault="0073641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2B268B60" w14:textId="77777777" w:rsidTr="007A7849">
        <w:tc>
          <w:tcPr>
            <w:tcW w:w="540" w:type="dxa"/>
            <w:vMerge/>
          </w:tcPr>
          <w:p w14:paraId="5231F8AF" w14:textId="77777777" w:rsidR="00736419" w:rsidRPr="00ED5E2C" w:rsidRDefault="00736419" w:rsidP="00ED5E2C">
            <w:pPr>
              <w:rPr>
                <w:rFonts w:ascii="Times New Roman" w:hAnsi="Times New Roman" w:cs="Times New Roman"/>
                <w:color w:val="000000" w:themeColor="text1"/>
                <w:sz w:val="24"/>
                <w:szCs w:val="24"/>
              </w:rPr>
            </w:pPr>
          </w:p>
        </w:tc>
        <w:tc>
          <w:tcPr>
            <w:tcW w:w="2230" w:type="dxa"/>
            <w:vMerge/>
          </w:tcPr>
          <w:p w14:paraId="621E3633" w14:textId="77777777" w:rsidR="00736419" w:rsidRPr="00ED5E2C" w:rsidRDefault="00736419" w:rsidP="00ED5E2C">
            <w:pPr>
              <w:rPr>
                <w:rFonts w:ascii="Times New Roman" w:hAnsi="Times New Roman" w:cs="Times New Roman"/>
                <w:color w:val="000000" w:themeColor="text1"/>
                <w:sz w:val="24"/>
                <w:szCs w:val="24"/>
              </w:rPr>
            </w:pPr>
          </w:p>
        </w:tc>
        <w:tc>
          <w:tcPr>
            <w:tcW w:w="1731" w:type="dxa"/>
            <w:vMerge/>
          </w:tcPr>
          <w:p w14:paraId="3C12408F" w14:textId="77777777" w:rsidR="00736419" w:rsidRPr="00ED5E2C" w:rsidRDefault="00736419" w:rsidP="00ED5E2C">
            <w:pPr>
              <w:rPr>
                <w:rFonts w:ascii="Times New Roman" w:hAnsi="Times New Roman" w:cs="Times New Roman"/>
                <w:color w:val="000000" w:themeColor="text1"/>
                <w:sz w:val="24"/>
                <w:szCs w:val="24"/>
              </w:rPr>
            </w:pPr>
          </w:p>
        </w:tc>
        <w:tc>
          <w:tcPr>
            <w:tcW w:w="3858" w:type="dxa"/>
            <w:vMerge/>
            <w:tcBorders>
              <w:right w:val="single" w:sz="4" w:space="0" w:color="auto"/>
            </w:tcBorders>
          </w:tcPr>
          <w:p w14:paraId="2343755C" w14:textId="77777777" w:rsidR="00736419" w:rsidRPr="00ED5E2C" w:rsidRDefault="00736419"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DFA01DE" w14:textId="48962987" w:rsidR="00736419" w:rsidRPr="00ED5E2C" w:rsidRDefault="0073641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38C550B7" w14:textId="77777777" w:rsidTr="007A7849">
        <w:tc>
          <w:tcPr>
            <w:tcW w:w="540" w:type="dxa"/>
            <w:vMerge/>
          </w:tcPr>
          <w:p w14:paraId="00BDA0BE" w14:textId="77777777" w:rsidR="00736419" w:rsidRPr="00ED5E2C" w:rsidRDefault="00736419" w:rsidP="00ED5E2C">
            <w:pPr>
              <w:rPr>
                <w:rFonts w:ascii="Times New Roman" w:hAnsi="Times New Roman" w:cs="Times New Roman"/>
                <w:color w:val="000000" w:themeColor="text1"/>
                <w:sz w:val="24"/>
                <w:szCs w:val="24"/>
              </w:rPr>
            </w:pPr>
          </w:p>
        </w:tc>
        <w:tc>
          <w:tcPr>
            <w:tcW w:w="2230" w:type="dxa"/>
            <w:vMerge/>
          </w:tcPr>
          <w:p w14:paraId="05CC5BB7" w14:textId="77777777" w:rsidR="00736419" w:rsidRPr="00ED5E2C" w:rsidRDefault="00736419" w:rsidP="00ED5E2C">
            <w:pPr>
              <w:rPr>
                <w:rFonts w:ascii="Times New Roman" w:hAnsi="Times New Roman" w:cs="Times New Roman"/>
                <w:color w:val="000000" w:themeColor="text1"/>
                <w:sz w:val="24"/>
                <w:szCs w:val="24"/>
              </w:rPr>
            </w:pPr>
          </w:p>
        </w:tc>
        <w:tc>
          <w:tcPr>
            <w:tcW w:w="1731" w:type="dxa"/>
            <w:vMerge/>
          </w:tcPr>
          <w:p w14:paraId="0BE721EC" w14:textId="77777777" w:rsidR="00736419" w:rsidRPr="00ED5E2C" w:rsidRDefault="00736419" w:rsidP="00ED5E2C">
            <w:pPr>
              <w:rPr>
                <w:rFonts w:ascii="Times New Roman" w:hAnsi="Times New Roman" w:cs="Times New Roman"/>
                <w:color w:val="000000" w:themeColor="text1"/>
                <w:sz w:val="24"/>
                <w:szCs w:val="24"/>
              </w:rPr>
            </w:pPr>
          </w:p>
        </w:tc>
        <w:tc>
          <w:tcPr>
            <w:tcW w:w="3858" w:type="dxa"/>
            <w:vMerge/>
            <w:tcBorders>
              <w:right w:val="single" w:sz="4" w:space="0" w:color="auto"/>
            </w:tcBorders>
          </w:tcPr>
          <w:p w14:paraId="3D0D20AD" w14:textId="77777777" w:rsidR="00736419" w:rsidRPr="00ED5E2C" w:rsidRDefault="00736419"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BAB616C" w14:textId="797FBE46" w:rsidR="00736419" w:rsidRPr="00ED5E2C" w:rsidRDefault="0073641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5167E608" w14:textId="77777777" w:rsidTr="007A7849">
        <w:tc>
          <w:tcPr>
            <w:tcW w:w="540" w:type="dxa"/>
            <w:vMerge/>
          </w:tcPr>
          <w:p w14:paraId="04B64637" w14:textId="77777777" w:rsidR="00736419" w:rsidRPr="00ED5E2C" w:rsidRDefault="00736419" w:rsidP="00ED5E2C">
            <w:pPr>
              <w:rPr>
                <w:rFonts w:ascii="Times New Roman" w:hAnsi="Times New Roman" w:cs="Times New Roman"/>
                <w:color w:val="000000" w:themeColor="text1"/>
                <w:sz w:val="24"/>
                <w:szCs w:val="24"/>
              </w:rPr>
            </w:pPr>
          </w:p>
        </w:tc>
        <w:tc>
          <w:tcPr>
            <w:tcW w:w="2230" w:type="dxa"/>
            <w:vMerge/>
          </w:tcPr>
          <w:p w14:paraId="5FB05544" w14:textId="77777777" w:rsidR="00736419" w:rsidRPr="00ED5E2C" w:rsidRDefault="00736419" w:rsidP="00ED5E2C">
            <w:pPr>
              <w:rPr>
                <w:rFonts w:ascii="Times New Roman" w:hAnsi="Times New Roman" w:cs="Times New Roman"/>
                <w:color w:val="000000" w:themeColor="text1"/>
                <w:sz w:val="24"/>
                <w:szCs w:val="24"/>
              </w:rPr>
            </w:pPr>
          </w:p>
        </w:tc>
        <w:tc>
          <w:tcPr>
            <w:tcW w:w="1731" w:type="dxa"/>
            <w:vMerge/>
          </w:tcPr>
          <w:p w14:paraId="0AC3EEC5" w14:textId="77777777" w:rsidR="00736419" w:rsidRPr="00ED5E2C" w:rsidRDefault="00736419" w:rsidP="00ED5E2C">
            <w:pPr>
              <w:rPr>
                <w:rFonts w:ascii="Times New Roman" w:hAnsi="Times New Roman" w:cs="Times New Roman"/>
                <w:color w:val="000000" w:themeColor="text1"/>
                <w:sz w:val="24"/>
                <w:szCs w:val="24"/>
              </w:rPr>
            </w:pPr>
          </w:p>
        </w:tc>
        <w:tc>
          <w:tcPr>
            <w:tcW w:w="3858" w:type="dxa"/>
            <w:vMerge/>
            <w:tcBorders>
              <w:right w:val="single" w:sz="4" w:space="0" w:color="auto"/>
            </w:tcBorders>
          </w:tcPr>
          <w:p w14:paraId="19AB9F9C" w14:textId="77777777" w:rsidR="00736419" w:rsidRPr="00ED5E2C" w:rsidRDefault="00736419"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816E54F" w14:textId="73215258" w:rsidR="00736419" w:rsidRPr="00ED5E2C" w:rsidRDefault="00736419"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F14515" w:rsidRPr="00ED5E2C">
              <w:rPr>
                <w:rFonts w:ascii="Times New Roman" w:eastAsia="Tahoma" w:hAnsi="Times New Roman" w:cs="Times New Roman"/>
                <w:color w:val="000000" w:themeColor="text1"/>
                <w:sz w:val="24"/>
                <w:szCs w:val="24"/>
              </w:rPr>
              <w:t>0</w:t>
            </w:r>
            <w:r w:rsidR="00267368" w:rsidRPr="00ED5E2C">
              <w:rPr>
                <w:rFonts w:ascii="Times New Roman" w:eastAsia="Tahoma" w:hAnsi="Times New Roman" w:cs="Times New Roman"/>
                <w:color w:val="000000" w:themeColor="text1"/>
                <w:sz w:val="24"/>
                <w:szCs w:val="24"/>
              </w:rPr>
              <w:t>%</w:t>
            </w:r>
          </w:p>
        </w:tc>
      </w:tr>
    </w:tbl>
    <w:p w14:paraId="2AAB424F" w14:textId="77777777" w:rsidR="00E22DD0" w:rsidRDefault="00E22DD0" w:rsidP="00ED5E2C">
      <w:pPr>
        <w:keepNext/>
        <w:keepLines/>
        <w:outlineLvl w:val="1"/>
        <w:rPr>
          <w:rFonts w:ascii="Times New Roman" w:eastAsia="Tahoma" w:hAnsi="Times New Roman" w:cs="Times New Roman"/>
          <w:b/>
          <w:bCs/>
          <w:color w:val="000000" w:themeColor="text1"/>
          <w:sz w:val="24"/>
          <w:szCs w:val="24"/>
        </w:rPr>
      </w:pPr>
    </w:p>
    <w:p w14:paraId="19F0B50C" w14:textId="35918515" w:rsidR="00B00336" w:rsidRPr="00ED5E2C" w:rsidRDefault="00B00336"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применения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градостроительного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регламента</w:t>
      </w:r>
    </w:p>
    <w:p w14:paraId="425E55AA" w14:textId="5B397BB9" w:rsidR="00736419" w:rsidRPr="00ED5E2C" w:rsidRDefault="00B161E3" w:rsidP="00ED5E2C">
      <w:pPr>
        <w:pStyle w:val="af7"/>
        <w:ind w:left="426" w:firstLine="141"/>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736419" w:rsidRPr="00ED5E2C">
        <w:rPr>
          <w:rFonts w:ascii="Times New Roman" w:eastAsia="Tahoma" w:hAnsi="Times New Roman" w:cs="Times New Roman"/>
          <w:color w:val="000000" w:themeColor="text1"/>
          <w:sz w:val="24"/>
          <w:szCs w:val="24"/>
        </w:rPr>
        <w:t>Иные</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предельные</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параметры</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реконструкции</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p>
    <w:p w14:paraId="38093F76" w14:textId="35BD7FA9" w:rsidR="00736419" w:rsidRPr="00ED5E2C" w:rsidRDefault="00736419" w:rsidP="00ED5E2C">
      <w:pPr>
        <w:ind w:firstLine="567"/>
        <w:jc w:val="both"/>
        <w:rPr>
          <w:rFonts w:ascii="Times New Roman" w:eastAsia="SimSun" w:hAnsi="Times New Roman" w:cs="Times New Roman"/>
          <w:color w:val="000000" w:themeColor="text1"/>
          <w:sz w:val="24"/>
          <w:szCs w:val="24"/>
          <w:lang w:eastAsia="zh-CN"/>
        </w:rPr>
      </w:pP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SimSun" w:hAnsi="Times New Roman" w:cs="Times New Roman"/>
          <w:color w:val="000000" w:themeColor="text1"/>
          <w:sz w:val="24"/>
          <w:szCs w:val="24"/>
          <w:lang w:eastAsia="zh-CN"/>
        </w:rPr>
        <w:t>общественных</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туалетов,</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гидронепроницаемых</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выгребов,</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септиков:</w:t>
      </w:r>
    </w:p>
    <w:p w14:paraId="55D47080" w14:textId="559C0B5A" w:rsidR="00736419" w:rsidRPr="00ED5E2C" w:rsidRDefault="00736419" w:rsidP="00ED5E2C">
      <w:pPr>
        <w:ind w:firstLine="567"/>
        <w:jc w:val="both"/>
        <w:rPr>
          <w:rFonts w:ascii="Times New Roman" w:eastAsia="SimSun" w:hAnsi="Times New Roman" w:cs="Times New Roman"/>
          <w:color w:val="000000" w:themeColor="text1"/>
          <w:sz w:val="24"/>
          <w:szCs w:val="24"/>
          <w:lang w:eastAsia="zh-CN"/>
        </w:rPr>
      </w:pPr>
      <w:r w:rsidRPr="00ED5E2C">
        <w:rPr>
          <w:rFonts w:ascii="Times New Roman" w:eastAsia="SimSun" w:hAnsi="Times New Roman" w:cs="Times New Roman"/>
          <w:color w:val="000000" w:themeColor="text1"/>
          <w:sz w:val="24"/>
          <w:szCs w:val="24"/>
          <w:lang w:eastAsia="zh-CN"/>
        </w:rPr>
        <w:t>1)</w:t>
      </w:r>
      <w:r w:rsidR="00062815" w:rsidRPr="00ED5E2C">
        <w:rPr>
          <w:rFonts w:ascii="Times New Roman" w:eastAsia="SimSun" w:hAnsi="Times New Roman" w:cs="Times New Roman"/>
          <w:color w:val="000000" w:themeColor="text1"/>
          <w:sz w:val="24"/>
          <w:szCs w:val="24"/>
          <w:lang w:eastAsia="zh-CN"/>
        </w:rPr>
        <w:t xml:space="preserve"> </w:t>
      </w:r>
      <w:r w:rsidR="00B161E3" w:rsidRPr="00ED5E2C">
        <w:rPr>
          <w:rFonts w:ascii="Times New Roman" w:eastAsia="SimSun" w:hAnsi="Times New Roman" w:cs="Times New Roman"/>
          <w:color w:val="000000" w:themeColor="text1"/>
          <w:sz w:val="24"/>
          <w:szCs w:val="24"/>
          <w:lang w:eastAsia="zh-CN"/>
        </w:rPr>
        <w:t>р</w:t>
      </w:r>
      <w:r w:rsidRPr="00ED5E2C">
        <w:rPr>
          <w:rFonts w:ascii="Times New Roman" w:eastAsia="SimSun" w:hAnsi="Times New Roman" w:cs="Times New Roman"/>
          <w:color w:val="000000" w:themeColor="text1"/>
          <w:sz w:val="24"/>
          <w:szCs w:val="24"/>
          <w:lang w:eastAsia="zh-CN"/>
        </w:rPr>
        <w:t>асстояние</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от</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соседнего</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жилого</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дома</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не</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менее</w:t>
      </w:r>
      <w:r w:rsidR="003A30C5" w:rsidRPr="00ED5E2C">
        <w:rPr>
          <w:rFonts w:ascii="Times New Roman" w:eastAsia="SimSun" w:hAnsi="Times New Roman" w:cs="Times New Roman"/>
          <w:color w:val="000000" w:themeColor="text1"/>
          <w:sz w:val="24"/>
          <w:szCs w:val="24"/>
          <w:lang w:eastAsia="zh-CN"/>
        </w:rPr>
        <w:t xml:space="preserve"> – </w:t>
      </w:r>
      <w:r w:rsidRPr="00ED5E2C">
        <w:rPr>
          <w:rFonts w:ascii="Times New Roman" w:eastAsia="SimSun" w:hAnsi="Times New Roman" w:cs="Times New Roman"/>
          <w:color w:val="000000" w:themeColor="text1"/>
          <w:sz w:val="24"/>
          <w:szCs w:val="24"/>
          <w:lang w:eastAsia="zh-CN"/>
        </w:rPr>
        <w:t>12</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м</w:t>
      </w:r>
      <w:r w:rsidR="00B161E3" w:rsidRPr="00ED5E2C">
        <w:rPr>
          <w:rFonts w:ascii="Times New Roman" w:eastAsia="SimSun" w:hAnsi="Times New Roman" w:cs="Times New Roman"/>
          <w:color w:val="000000" w:themeColor="text1"/>
          <w:sz w:val="24"/>
          <w:szCs w:val="24"/>
          <w:lang w:eastAsia="zh-CN"/>
        </w:rPr>
        <w:t>;</w:t>
      </w:r>
    </w:p>
    <w:p w14:paraId="51ECC826" w14:textId="7DACD3D8" w:rsidR="00736419" w:rsidRPr="00ED5E2C" w:rsidRDefault="00736419" w:rsidP="00ED5E2C">
      <w:pPr>
        <w:ind w:firstLine="567"/>
        <w:jc w:val="both"/>
        <w:rPr>
          <w:rFonts w:ascii="Times New Roman" w:eastAsia="SimSun" w:hAnsi="Times New Roman" w:cs="Times New Roman"/>
          <w:color w:val="000000" w:themeColor="text1"/>
          <w:sz w:val="24"/>
          <w:szCs w:val="24"/>
          <w:lang w:eastAsia="zh-CN"/>
        </w:rPr>
      </w:pPr>
      <w:r w:rsidRPr="00ED5E2C">
        <w:rPr>
          <w:rFonts w:ascii="Times New Roman" w:eastAsia="SimSun" w:hAnsi="Times New Roman" w:cs="Times New Roman"/>
          <w:color w:val="000000" w:themeColor="text1"/>
          <w:sz w:val="24"/>
          <w:szCs w:val="24"/>
          <w:lang w:eastAsia="zh-CN"/>
        </w:rPr>
        <w:t>2)</w:t>
      </w:r>
      <w:r w:rsidR="00062815" w:rsidRPr="00ED5E2C">
        <w:rPr>
          <w:rFonts w:ascii="Times New Roman" w:eastAsia="SimSun" w:hAnsi="Times New Roman" w:cs="Times New Roman"/>
          <w:color w:val="000000" w:themeColor="text1"/>
          <w:sz w:val="24"/>
          <w:szCs w:val="24"/>
          <w:lang w:eastAsia="zh-CN"/>
        </w:rPr>
        <w:t xml:space="preserve"> </w:t>
      </w:r>
      <w:r w:rsidR="00B161E3" w:rsidRPr="00ED5E2C">
        <w:rPr>
          <w:rFonts w:ascii="Times New Roman" w:eastAsia="SimSun" w:hAnsi="Times New Roman" w:cs="Times New Roman"/>
          <w:color w:val="000000" w:themeColor="text1"/>
          <w:sz w:val="24"/>
          <w:szCs w:val="24"/>
          <w:lang w:eastAsia="zh-CN"/>
        </w:rPr>
        <w:t>р</w:t>
      </w:r>
      <w:r w:rsidRPr="00ED5E2C">
        <w:rPr>
          <w:rFonts w:ascii="Times New Roman" w:eastAsia="SimSun" w:hAnsi="Times New Roman" w:cs="Times New Roman"/>
          <w:color w:val="000000" w:themeColor="text1"/>
          <w:sz w:val="24"/>
          <w:szCs w:val="24"/>
          <w:lang w:eastAsia="zh-CN"/>
        </w:rPr>
        <w:t>асстояние</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от</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красной</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линии</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не</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менее</w:t>
      </w:r>
      <w:r w:rsidR="003A30C5" w:rsidRPr="00ED5E2C">
        <w:rPr>
          <w:rFonts w:ascii="Times New Roman" w:eastAsia="SimSun" w:hAnsi="Times New Roman" w:cs="Times New Roman"/>
          <w:color w:val="000000" w:themeColor="text1"/>
          <w:sz w:val="24"/>
          <w:szCs w:val="24"/>
          <w:lang w:eastAsia="zh-CN"/>
        </w:rPr>
        <w:t xml:space="preserve"> – </w:t>
      </w:r>
      <w:r w:rsidRPr="00ED5E2C">
        <w:rPr>
          <w:rFonts w:ascii="Times New Roman" w:eastAsia="SimSun" w:hAnsi="Times New Roman" w:cs="Times New Roman"/>
          <w:color w:val="000000" w:themeColor="text1"/>
          <w:sz w:val="24"/>
          <w:szCs w:val="24"/>
          <w:lang w:eastAsia="zh-CN"/>
        </w:rPr>
        <w:t>10</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м</w:t>
      </w:r>
      <w:r w:rsidR="00B161E3" w:rsidRPr="00ED5E2C">
        <w:rPr>
          <w:rFonts w:ascii="Times New Roman" w:eastAsia="SimSun" w:hAnsi="Times New Roman" w:cs="Times New Roman"/>
          <w:color w:val="000000" w:themeColor="text1"/>
          <w:sz w:val="24"/>
          <w:szCs w:val="24"/>
          <w:lang w:eastAsia="zh-CN"/>
        </w:rPr>
        <w:t>:</w:t>
      </w:r>
    </w:p>
    <w:p w14:paraId="03C737FE" w14:textId="653CE99D" w:rsidR="00736419" w:rsidRPr="00ED5E2C" w:rsidRDefault="00736419" w:rsidP="00ED5E2C">
      <w:pPr>
        <w:ind w:firstLine="567"/>
        <w:jc w:val="both"/>
        <w:rPr>
          <w:rFonts w:ascii="Times New Roman" w:eastAsia="SimSun" w:hAnsi="Times New Roman" w:cs="Times New Roman"/>
          <w:color w:val="000000" w:themeColor="text1"/>
          <w:sz w:val="24"/>
          <w:szCs w:val="24"/>
          <w:lang w:eastAsia="zh-CN"/>
        </w:rPr>
      </w:pPr>
      <w:r w:rsidRPr="00ED5E2C">
        <w:rPr>
          <w:rFonts w:ascii="Times New Roman" w:eastAsia="SimSun" w:hAnsi="Times New Roman" w:cs="Times New Roman"/>
          <w:color w:val="000000" w:themeColor="text1"/>
          <w:sz w:val="24"/>
          <w:szCs w:val="24"/>
          <w:lang w:eastAsia="zh-CN"/>
        </w:rPr>
        <w:t>3)</w:t>
      </w:r>
      <w:r w:rsidR="00062815" w:rsidRPr="00ED5E2C">
        <w:rPr>
          <w:rFonts w:ascii="Times New Roman" w:eastAsia="SimSun" w:hAnsi="Times New Roman" w:cs="Times New Roman"/>
          <w:color w:val="000000" w:themeColor="text1"/>
          <w:sz w:val="24"/>
          <w:szCs w:val="24"/>
          <w:lang w:eastAsia="zh-CN"/>
        </w:rPr>
        <w:t xml:space="preserve"> </w:t>
      </w:r>
      <w:r w:rsidR="00B161E3" w:rsidRPr="00ED5E2C">
        <w:rPr>
          <w:rFonts w:ascii="Times New Roman" w:eastAsia="SimSun" w:hAnsi="Times New Roman" w:cs="Times New Roman"/>
          <w:color w:val="000000" w:themeColor="text1"/>
          <w:sz w:val="24"/>
          <w:szCs w:val="24"/>
          <w:lang w:eastAsia="zh-CN"/>
        </w:rPr>
        <w:t>р</w:t>
      </w:r>
      <w:r w:rsidRPr="00ED5E2C">
        <w:rPr>
          <w:rFonts w:ascii="Times New Roman" w:eastAsia="SimSun" w:hAnsi="Times New Roman" w:cs="Times New Roman"/>
          <w:color w:val="000000" w:themeColor="text1"/>
          <w:sz w:val="24"/>
          <w:szCs w:val="24"/>
          <w:lang w:eastAsia="zh-CN"/>
        </w:rPr>
        <w:t>асстояние</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от</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границы</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смежного</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земельного</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участка</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не</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менее</w:t>
      </w:r>
      <w:r w:rsidR="003A30C5" w:rsidRPr="00ED5E2C">
        <w:rPr>
          <w:rFonts w:ascii="Times New Roman" w:eastAsia="SimSun" w:hAnsi="Times New Roman" w:cs="Times New Roman"/>
          <w:color w:val="000000" w:themeColor="text1"/>
          <w:sz w:val="24"/>
          <w:szCs w:val="24"/>
          <w:lang w:eastAsia="zh-CN"/>
        </w:rPr>
        <w:t xml:space="preserve"> – </w:t>
      </w:r>
      <w:r w:rsidRPr="00ED5E2C">
        <w:rPr>
          <w:rFonts w:ascii="Times New Roman" w:eastAsia="SimSun" w:hAnsi="Times New Roman" w:cs="Times New Roman"/>
          <w:color w:val="000000" w:themeColor="text1"/>
          <w:sz w:val="24"/>
          <w:szCs w:val="24"/>
          <w:lang w:eastAsia="zh-CN"/>
        </w:rPr>
        <w:t>3</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м;</w:t>
      </w:r>
    </w:p>
    <w:p w14:paraId="0CBBCB1E" w14:textId="6E1EE685" w:rsidR="00736419" w:rsidRPr="00ED5E2C" w:rsidRDefault="00B161E3" w:rsidP="00ED5E2C">
      <w:pPr>
        <w:ind w:firstLine="567"/>
        <w:jc w:val="both"/>
        <w:rPr>
          <w:rFonts w:ascii="Times New Roman" w:eastAsia="SimSun" w:hAnsi="Times New Roman" w:cs="Times New Roman"/>
          <w:color w:val="000000" w:themeColor="text1"/>
          <w:sz w:val="24"/>
          <w:szCs w:val="24"/>
          <w:lang w:eastAsia="zh-CN"/>
        </w:rPr>
      </w:pPr>
      <w:r w:rsidRPr="00ED5E2C">
        <w:rPr>
          <w:rFonts w:ascii="Times New Roman" w:eastAsia="SimSun" w:hAnsi="Times New Roman" w:cs="Times New Roman"/>
          <w:color w:val="000000" w:themeColor="text1"/>
          <w:sz w:val="24"/>
          <w:szCs w:val="24"/>
          <w:lang w:eastAsia="zh-CN"/>
        </w:rPr>
        <w:t>4</w:t>
      </w:r>
      <w:r w:rsidR="00736419" w:rsidRPr="00ED5E2C">
        <w:rPr>
          <w:rFonts w:ascii="Times New Roman" w:eastAsia="SimSun" w:hAnsi="Times New Roman" w:cs="Times New Roman"/>
          <w:color w:val="000000" w:themeColor="text1"/>
          <w:sz w:val="24"/>
          <w:szCs w:val="24"/>
          <w:lang w:eastAsia="zh-CN"/>
        </w:rPr>
        <w:t>.</w:t>
      </w:r>
      <w:r w:rsidR="00062815" w:rsidRPr="00ED5E2C">
        <w:rPr>
          <w:rFonts w:ascii="Times New Roman" w:eastAsia="SimSun" w:hAnsi="Times New Roman" w:cs="Times New Roman"/>
          <w:color w:val="000000" w:themeColor="text1"/>
          <w:sz w:val="24"/>
          <w:szCs w:val="24"/>
          <w:lang w:eastAsia="zh-CN"/>
        </w:rPr>
        <w:t xml:space="preserve"> </w:t>
      </w:r>
      <w:r w:rsidR="00736419" w:rsidRPr="00ED5E2C">
        <w:rPr>
          <w:rFonts w:ascii="Times New Roman" w:eastAsia="SimSun" w:hAnsi="Times New Roman" w:cs="Times New Roman"/>
          <w:color w:val="000000" w:themeColor="text1"/>
          <w:sz w:val="24"/>
          <w:szCs w:val="24"/>
          <w:lang w:eastAsia="zh-CN"/>
        </w:rPr>
        <w:t>Для</w:t>
      </w:r>
      <w:r w:rsidR="00062815" w:rsidRPr="00ED5E2C">
        <w:rPr>
          <w:rFonts w:ascii="Times New Roman" w:eastAsia="SimSun" w:hAnsi="Times New Roman" w:cs="Times New Roman"/>
          <w:color w:val="000000" w:themeColor="text1"/>
          <w:sz w:val="24"/>
          <w:szCs w:val="24"/>
          <w:lang w:eastAsia="zh-CN"/>
        </w:rPr>
        <w:t xml:space="preserve"> </w:t>
      </w:r>
      <w:r w:rsidR="00736419" w:rsidRPr="00ED5E2C">
        <w:rPr>
          <w:rFonts w:ascii="Times New Roman" w:eastAsia="SimSun" w:hAnsi="Times New Roman" w:cs="Times New Roman"/>
          <w:color w:val="000000" w:themeColor="text1"/>
          <w:sz w:val="24"/>
          <w:szCs w:val="24"/>
          <w:lang w:eastAsia="zh-CN"/>
        </w:rPr>
        <w:t>площадок</w:t>
      </w:r>
      <w:r w:rsidR="00062815" w:rsidRPr="00ED5E2C">
        <w:rPr>
          <w:rFonts w:ascii="Times New Roman" w:eastAsia="SimSun" w:hAnsi="Times New Roman" w:cs="Times New Roman"/>
          <w:color w:val="000000" w:themeColor="text1"/>
          <w:sz w:val="24"/>
          <w:szCs w:val="24"/>
          <w:lang w:eastAsia="zh-CN"/>
        </w:rPr>
        <w:t xml:space="preserve"> </w:t>
      </w:r>
      <w:r w:rsidR="00736419" w:rsidRPr="00ED5E2C">
        <w:rPr>
          <w:rFonts w:ascii="Times New Roman" w:eastAsia="SimSun" w:hAnsi="Times New Roman" w:cs="Times New Roman"/>
          <w:color w:val="000000" w:themeColor="text1"/>
          <w:sz w:val="24"/>
          <w:szCs w:val="24"/>
          <w:lang w:eastAsia="zh-CN"/>
        </w:rPr>
        <w:t>для</w:t>
      </w:r>
      <w:r w:rsidR="00062815" w:rsidRPr="00ED5E2C">
        <w:rPr>
          <w:rFonts w:ascii="Times New Roman" w:eastAsia="SimSun" w:hAnsi="Times New Roman" w:cs="Times New Roman"/>
          <w:color w:val="000000" w:themeColor="text1"/>
          <w:sz w:val="24"/>
          <w:szCs w:val="24"/>
          <w:lang w:eastAsia="zh-CN"/>
        </w:rPr>
        <w:t xml:space="preserve"> </w:t>
      </w:r>
      <w:r w:rsidR="00736419" w:rsidRPr="00ED5E2C">
        <w:rPr>
          <w:rFonts w:ascii="Times New Roman" w:eastAsia="SimSun" w:hAnsi="Times New Roman" w:cs="Times New Roman"/>
          <w:color w:val="000000" w:themeColor="text1"/>
          <w:sz w:val="24"/>
          <w:szCs w:val="24"/>
          <w:lang w:eastAsia="zh-CN"/>
        </w:rPr>
        <w:t>сбора</w:t>
      </w:r>
      <w:r w:rsidR="00062815" w:rsidRPr="00ED5E2C">
        <w:rPr>
          <w:rFonts w:ascii="Times New Roman" w:eastAsia="SimSun" w:hAnsi="Times New Roman" w:cs="Times New Roman"/>
          <w:color w:val="000000" w:themeColor="text1"/>
          <w:sz w:val="24"/>
          <w:szCs w:val="24"/>
          <w:lang w:eastAsia="zh-CN"/>
        </w:rPr>
        <w:t xml:space="preserve"> </w:t>
      </w:r>
      <w:r w:rsidR="00736419" w:rsidRPr="00ED5E2C">
        <w:rPr>
          <w:rFonts w:ascii="Times New Roman" w:eastAsia="SimSun" w:hAnsi="Times New Roman" w:cs="Times New Roman"/>
          <w:color w:val="000000" w:themeColor="text1"/>
          <w:sz w:val="24"/>
          <w:szCs w:val="24"/>
          <w:lang w:eastAsia="zh-CN"/>
        </w:rPr>
        <w:t>твердых</w:t>
      </w:r>
      <w:r w:rsidR="00062815" w:rsidRPr="00ED5E2C">
        <w:rPr>
          <w:rFonts w:ascii="Times New Roman" w:eastAsia="SimSun" w:hAnsi="Times New Roman" w:cs="Times New Roman"/>
          <w:color w:val="000000" w:themeColor="text1"/>
          <w:sz w:val="24"/>
          <w:szCs w:val="24"/>
          <w:lang w:eastAsia="zh-CN"/>
        </w:rPr>
        <w:t xml:space="preserve"> </w:t>
      </w:r>
      <w:r w:rsidR="00736419" w:rsidRPr="00ED5E2C">
        <w:rPr>
          <w:rFonts w:ascii="Times New Roman" w:eastAsia="SimSun" w:hAnsi="Times New Roman" w:cs="Times New Roman"/>
          <w:color w:val="000000" w:themeColor="text1"/>
          <w:sz w:val="24"/>
          <w:szCs w:val="24"/>
          <w:lang w:eastAsia="zh-CN"/>
        </w:rPr>
        <w:t>бытовых</w:t>
      </w:r>
      <w:r w:rsidR="00062815" w:rsidRPr="00ED5E2C">
        <w:rPr>
          <w:rFonts w:ascii="Times New Roman" w:eastAsia="SimSun" w:hAnsi="Times New Roman" w:cs="Times New Roman"/>
          <w:color w:val="000000" w:themeColor="text1"/>
          <w:sz w:val="24"/>
          <w:szCs w:val="24"/>
          <w:lang w:eastAsia="zh-CN"/>
        </w:rPr>
        <w:t xml:space="preserve"> </w:t>
      </w:r>
      <w:r w:rsidR="00736419" w:rsidRPr="00ED5E2C">
        <w:rPr>
          <w:rFonts w:ascii="Times New Roman" w:eastAsia="SimSun" w:hAnsi="Times New Roman" w:cs="Times New Roman"/>
          <w:color w:val="000000" w:themeColor="text1"/>
          <w:sz w:val="24"/>
          <w:szCs w:val="24"/>
          <w:lang w:eastAsia="zh-CN"/>
        </w:rPr>
        <w:t>отходов:</w:t>
      </w:r>
    </w:p>
    <w:p w14:paraId="1B6BE816" w14:textId="5BE5F288" w:rsidR="00736419" w:rsidRPr="00ED5E2C" w:rsidRDefault="00736419" w:rsidP="00ED5E2C">
      <w:pPr>
        <w:ind w:firstLine="567"/>
        <w:jc w:val="both"/>
        <w:rPr>
          <w:rFonts w:ascii="Times New Roman" w:eastAsia="SimSun" w:hAnsi="Times New Roman" w:cs="Times New Roman"/>
          <w:color w:val="000000" w:themeColor="text1"/>
          <w:sz w:val="24"/>
          <w:szCs w:val="24"/>
          <w:lang w:eastAsia="zh-CN"/>
        </w:rPr>
      </w:pPr>
      <w:r w:rsidRPr="00ED5E2C">
        <w:rPr>
          <w:rFonts w:ascii="Times New Roman" w:eastAsia="SimSun" w:hAnsi="Times New Roman" w:cs="Times New Roman"/>
          <w:color w:val="000000" w:themeColor="text1"/>
          <w:sz w:val="24"/>
          <w:szCs w:val="24"/>
          <w:lang w:eastAsia="zh-CN"/>
        </w:rPr>
        <w:t>Расстояние</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от</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площадок</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с</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контейнерами</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до</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окон</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жилых</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домов,</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границ</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участков</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детских,</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лечебных</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учреждений,</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мест</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отдыха</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должны</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быть</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не</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менее</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20</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м,</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и</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не</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более</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100</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м.</w:t>
      </w:r>
      <w:r w:rsidR="00062815" w:rsidRPr="00ED5E2C">
        <w:rPr>
          <w:rFonts w:ascii="Times New Roman" w:eastAsia="SimSun" w:hAnsi="Times New Roman" w:cs="Times New Roman"/>
          <w:color w:val="000000" w:themeColor="text1"/>
          <w:sz w:val="24"/>
          <w:szCs w:val="24"/>
          <w:lang w:eastAsia="zh-CN"/>
        </w:rPr>
        <w:t xml:space="preserve"> </w:t>
      </w:r>
    </w:p>
    <w:p w14:paraId="15B35196" w14:textId="37B06332" w:rsidR="00736419" w:rsidRPr="00ED5E2C" w:rsidRDefault="00736419" w:rsidP="00ED5E2C">
      <w:pPr>
        <w:ind w:firstLine="567"/>
        <w:jc w:val="both"/>
        <w:rPr>
          <w:rFonts w:ascii="Times New Roman" w:eastAsia="SimSun" w:hAnsi="Times New Roman" w:cs="Times New Roman"/>
          <w:color w:val="000000" w:themeColor="text1"/>
          <w:sz w:val="24"/>
          <w:szCs w:val="24"/>
          <w:lang w:eastAsia="zh-CN"/>
        </w:rPr>
      </w:pPr>
      <w:r w:rsidRPr="00ED5E2C">
        <w:rPr>
          <w:rFonts w:ascii="Times New Roman" w:eastAsia="SimSun" w:hAnsi="Times New Roman" w:cs="Times New Roman"/>
          <w:color w:val="000000" w:themeColor="text1"/>
          <w:sz w:val="24"/>
          <w:szCs w:val="24"/>
          <w:lang w:eastAsia="zh-CN"/>
        </w:rPr>
        <w:t>Общее</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количество</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контейнеров</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не</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более</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5</w:t>
      </w:r>
      <w:r w:rsidR="00062815" w:rsidRPr="00ED5E2C">
        <w:rPr>
          <w:rFonts w:ascii="Times New Roman" w:eastAsia="SimSun" w:hAnsi="Times New Roman" w:cs="Times New Roman"/>
          <w:color w:val="000000" w:themeColor="text1"/>
          <w:sz w:val="24"/>
          <w:szCs w:val="24"/>
          <w:lang w:eastAsia="zh-CN"/>
        </w:rPr>
        <w:t xml:space="preserve"> </w:t>
      </w:r>
      <w:r w:rsidRPr="00ED5E2C">
        <w:rPr>
          <w:rFonts w:ascii="Times New Roman" w:eastAsia="SimSun" w:hAnsi="Times New Roman" w:cs="Times New Roman"/>
          <w:color w:val="000000" w:themeColor="text1"/>
          <w:sz w:val="24"/>
          <w:szCs w:val="24"/>
          <w:lang w:eastAsia="zh-CN"/>
        </w:rPr>
        <w:t>шт.</w:t>
      </w:r>
    </w:p>
    <w:p w14:paraId="0805E61A" w14:textId="796CB86C" w:rsidR="003B587D" w:rsidRPr="00ED5E2C" w:rsidRDefault="003B587D"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842384"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 xml:space="preserve"> настоящих Правил, требованиями законодательства Российской Федерации.</w:t>
      </w:r>
    </w:p>
    <w:p w14:paraId="0D051956" w14:textId="47323E3B" w:rsidR="00736419" w:rsidRDefault="00B161E3"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w:t>
      </w:r>
      <w:r w:rsidR="00736419"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территориальной</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зоны</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ОД</w:t>
      </w:r>
      <w:r w:rsidR="004468ED" w:rsidRPr="00ED5E2C">
        <w:rPr>
          <w:rFonts w:ascii="Times New Roman" w:eastAsia="Tahoma" w:hAnsi="Times New Roman" w:cs="Times New Roman"/>
          <w:color w:val="000000" w:themeColor="text1"/>
          <w:sz w:val="24"/>
          <w:szCs w:val="24"/>
        </w:rPr>
        <w:t>3</w:t>
      </w:r>
      <w:r w:rsidR="00736419"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применительно</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которой</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предусматривается</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осуществление</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деятельности</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комплексному</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развитию</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расчетные</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показатели</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минимально</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уровня</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обеспеченности</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объектами</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коммунальной,</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транспортной,</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социальной</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инфраструктур</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расчетные</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показатели</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максимально</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уровня</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территориальной</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доступности</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указанных</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населения,</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устанавливаются</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согласно</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нормативам</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градостроительного</w:t>
      </w:r>
      <w:r w:rsidR="00062815" w:rsidRPr="00ED5E2C">
        <w:rPr>
          <w:rFonts w:ascii="Times New Roman" w:eastAsia="Tahoma" w:hAnsi="Times New Roman" w:cs="Times New Roman"/>
          <w:color w:val="000000" w:themeColor="text1"/>
          <w:sz w:val="24"/>
          <w:szCs w:val="24"/>
        </w:rPr>
        <w:t xml:space="preserve"> </w:t>
      </w:r>
      <w:r w:rsidR="00736419" w:rsidRPr="00ED5E2C">
        <w:rPr>
          <w:rFonts w:ascii="Times New Roman" w:eastAsia="Tahoma" w:hAnsi="Times New Roman" w:cs="Times New Roman"/>
          <w:color w:val="000000" w:themeColor="text1"/>
          <w:sz w:val="24"/>
          <w:szCs w:val="24"/>
        </w:rPr>
        <w:t>проектирования.</w:t>
      </w:r>
    </w:p>
    <w:p w14:paraId="484B25C2" w14:textId="77777777" w:rsidR="00E22DD0" w:rsidRPr="00ED5E2C" w:rsidRDefault="00E22DD0" w:rsidP="00ED5E2C">
      <w:pPr>
        <w:ind w:firstLine="567"/>
        <w:jc w:val="both"/>
        <w:rPr>
          <w:rFonts w:ascii="Times New Roman" w:hAnsi="Times New Roman" w:cs="Times New Roman"/>
          <w:color w:val="000000" w:themeColor="text1"/>
          <w:sz w:val="24"/>
          <w:szCs w:val="24"/>
        </w:rPr>
      </w:pPr>
    </w:p>
    <w:p w14:paraId="17A9AC52" w14:textId="200E2FB3" w:rsidR="00B00336" w:rsidRPr="00ED5E2C" w:rsidRDefault="00B00336"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Требования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архитектурно-градостроительному</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облику</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p>
    <w:p w14:paraId="564E8778" w14:textId="52ABDC78" w:rsidR="00B00336" w:rsidRDefault="00B00336"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случае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если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находится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предусматриваются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архитектурно-градостроительному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облику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устанавливаются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соответствии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главой</w:t>
      </w:r>
      <w:r w:rsidR="00062815" w:rsidRPr="00ED5E2C">
        <w:rPr>
          <w:rFonts w:ascii="Times New Roman" w:eastAsia="Tahoma" w:hAnsi="Times New Roman" w:cs="Times New Roman"/>
          <w:color w:val="000000" w:themeColor="text1"/>
          <w:sz w:val="24"/>
          <w:szCs w:val="24"/>
        </w:rPr>
        <w:t xml:space="preserve"> </w:t>
      </w:r>
      <w:r w:rsidR="00842384" w:rsidRPr="00ED5E2C">
        <w:rPr>
          <w:rFonts w:ascii="Times New Roman" w:eastAsia="Tahoma" w:hAnsi="Times New Roman" w:cs="Times New Roman"/>
          <w:color w:val="000000" w:themeColor="text1"/>
          <w:sz w:val="24"/>
          <w:szCs w:val="24"/>
        </w:rPr>
        <w:t>10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настоящих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Правил.</w:t>
      </w:r>
    </w:p>
    <w:p w14:paraId="09D247EE" w14:textId="77777777" w:rsidR="00E22DD0" w:rsidRPr="00ED5E2C" w:rsidRDefault="00E22DD0" w:rsidP="00ED5E2C">
      <w:pPr>
        <w:ind w:firstLine="567"/>
        <w:jc w:val="both"/>
        <w:rPr>
          <w:rFonts w:ascii="Times New Roman" w:hAnsi="Times New Roman" w:cs="Times New Roman"/>
          <w:color w:val="000000" w:themeColor="text1"/>
          <w:sz w:val="24"/>
          <w:szCs w:val="24"/>
        </w:rPr>
      </w:pPr>
    </w:p>
    <w:p w14:paraId="1DAFD7D2" w14:textId="6398727A" w:rsidR="00B00336" w:rsidRPr="00ED5E2C" w:rsidRDefault="00B00336" w:rsidP="00ED5E2C">
      <w:pPr>
        <w:jc w:val="both"/>
        <w:outlineLvl w:val="0"/>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Статья</w:t>
      </w:r>
      <w:r w:rsidR="00062815" w:rsidRPr="00ED5E2C">
        <w:rPr>
          <w:rFonts w:ascii="Times New Roman" w:eastAsia="Tahoma" w:hAnsi="Times New Roman" w:cs="Times New Roman"/>
          <w:b/>
          <w:bCs/>
          <w:color w:val="000000" w:themeColor="text1"/>
          <w:sz w:val="24"/>
          <w:szCs w:val="24"/>
        </w:rPr>
        <w:t xml:space="preserve"> </w:t>
      </w:r>
      <w:r w:rsidR="00F46BBC" w:rsidRPr="00ED5E2C">
        <w:rPr>
          <w:rFonts w:ascii="Times New Roman" w:eastAsia="Tahoma" w:hAnsi="Times New Roman" w:cs="Times New Roman"/>
          <w:b/>
          <w:bCs/>
          <w:color w:val="000000" w:themeColor="text1"/>
          <w:sz w:val="24"/>
          <w:szCs w:val="24"/>
        </w:rPr>
        <w:t>2</w:t>
      </w:r>
      <w:r w:rsidR="004942CD" w:rsidRPr="00ED5E2C">
        <w:rPr>
          <w:rFonts w:ascii="Times New Roman" w:eastAsia="Tahoma" w:hAnsi="Times New Roman" w:cs="Times New Roman"/>
          <w:b/>
          <w:bCs/>
          <w:color w:val="000000" w:themeColor="text1"/>
          <w:sz w:val="24"/>
          <w:szCs w:val="24"/>
        </w:rPr>
        <w:t>8</w:t>
      </w:r>
      <w:r w:rsidR="0091285E" w:rsidRPr="00ED5E2C">
        <w:rPr>
          <w:rFonts w:ascii="Times New Roman" w:eastAsia="Tahoma" w:hAnsi="Times New Roman" w:cs="Times New Roman"/>
          <w:b/>
          <w:bCs/>
          <w:color w:val="000000" w:themeColor="text1"/>
          <w:sz w:val="24"/>
          <w:szCs w:val="24"/>
        </w:rPr>
        <w:t>.</w:t>
      </w:r>
      <w:r w:rsidR="00062815" w:rsidRPr="00ED5E2C">
        <w:rPr>
          <w:rFonts w:ascii="Times New Roman" w:eastAsia="Tahoma" w:hAnsi="Times New Roman" w:cs="Times New Roman"/>
          <w:b/>
          <w:bCs/>
          <w:color w:val="000000" w:themeColor="text1"/>
          <w:sz w:val="24"/>
          <w:szCs w:val="24"/>
        </w:rPr>
        <w:t xml:space="preserve"> </w:t>
      </w:r>
      <w:r w:rsidR="007A6B60" w:rsidRPr="00ED5E2C">
        <w:rPr>
          <w:rFonts w:ascii="Times New Roman" w:eastAsia="Tahoma" w:hAnsi="Times New Roman" w:cs="Times New Roman"/>
          <w:b/>
          <w:bCs/>
          <w:color w:val="000000" w:themeColor="text1"/>
          <w:sz w:val="24"/>
          <w:szCs w:val="24"/>
        </w:rPr>
        <w:t>П1.</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Производственная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зона</w:t>
      </w:r>
    </w:p>
    <w:p w14:paraId="7DF742DD" w14:textId="2FA48B51" w:rsidR="00736419" w:rsidRPr="00ED5E2C" w:rsidRDefault="00B00336" w:rsidP="00ED5E2C">
      <w:pPr>
        <w:ind w:firstLine="851"/>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П1</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установлена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деятельности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I</w:t>
      </w:r>
      <w:r w:rsidR="00E07951" w:rsidRPr="00ED5E2C">
        <w:rPr>
          <w:rFonts w:ascii="Times New Roman" w:eastAsia="Tahoma" w:hAnsi="Times New Roman" w:cs="Times New Roman"/>
          <w:color w:val="000000" w:themeColor="text1"/>
          <w:sz w:val="24"/>
          <w:szCs w:val="24"/>
          <w:lang w:val="en-US"/>
        </w:rPr>
        <w:t>II</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V</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классов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опасности,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дорожного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сервиса,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складов,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хранения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автотранспорта,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коммунального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организации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санитарно-защитных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специального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необходимости)</w:t>
      </w:r>
      <w:r w:rsidR="00736419" w:rsidRPr="00ED5E2C">
        <w:rPr>
          <w:rFonts w:ascii="Times New Roman" w:eastAsia="Tahoma" w:hAnsi="Times New Roman" w:cs="Times New Roman"/>
          <w:color w:val="000000" w:themeColor="text1"/>
          <w:sz w:val="24"/>
          <w:szCs w:val="24"/>
        </w:rPr>
        <w:t>.</w:t>
      </w:r>
    </w:p>
    <w:p w14:paraId="11CD259A" w14:textId="6B930C02" w:rsidR="00B00336" w:rsidRDefault="00B00336" w:rsidP="00ED5E2C">
      <w:pPr>
        <w:ind w:firstLine="851"/>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Перечень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параметры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реконструкции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П1:</w:t>
      </w:r>
    </w:p>
    <w:p w14:paraId="17F586C6" w14:textId="77777777" w:rsidR="00E22DD0" w:rsidRPr="00ED5E2C" w:rsidRDefault="00E22DD0" w:rsidP="00ED5E2C">
      <w:pPr>
        <w:ind w:firstLine="851"/>
        <w:jc w:val="both"/>
        <w:rPr>
          <w:rFonts w:ascii="Times New Roman" w:hAnsi="Times New Roman" w:cs="Times New Roman"/>
          <w:color w:val="000000" w:themeColor="text1"/>
          <w:sz w:val="24"/>
          <w:szCs w:val="24"/>
        </w:rPr>
      </w:pPr>
    </w:p>
    <w:p w14:paraId="06284E9B" w14:textId="207F2055" w:rsidR="00B00336" w:rsidRPr="00ED5E2C" w:rsidRDefault="00B00336"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использования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p>
    <w:tbl>
      <w:tblPr>
        <w:tblStyle w:val="af"/>
        <w:tblW w:w="15304" w:type="dxa"/>
        <w:tblLook w:val="04A0" w:firstRow="1" w:lastRow="0" w:firstColumn="1" w:lastColumn="0" w:noHBand="0" w:noVBand="1"/>
      </w:tblPr>
      <w:tblGrid>
        <w:gridCol w:w="540"/>
        <w:gridCol w:w="2140"/>
        <w:gridCol w:w="1731"/>
        <w:gridCol w:w="3806"/>
        <w:gridCol w:w="7087"/>
      </w:tblGrid>
      <w:tr w:rsidR="0039011E" w:rsidRPr="00ED5E2C" w14:paraId="582DDF5A" w14:textId="77777777" w:rsidTr="00267368">
        <w:tc>
          <w:tcPr>
            <w:tcW w:w="540" w:type="dxa"/>
          </w:tcPr>
          <w:p w14:paraId="4F127A14" w14:textId="17F23E69" w:rsidR="00EF2FB0" w:rsidRPr="00ED5E2C" w:rsidRDefault="00EF2FB0" w:rsidP="00ED5E2C">
            <w:pPr>
              <w:pStyle w:val="af7"/>
              <w:ind w:left="-120" w:right="-132"/>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140" w:type="dxa"/>
          </w:tcPr>
          <w:p w14:paraId="12E23632" w14:textId="43510B6D" w:rsidR="00EF2FB0" w:rsidRPr="00ED5E2C" w:rsidRDefault="00EF2FB0"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0B45E958" w14:textId="173020CD" w:rsidR="00EF2FB0" w:rsidRPr="00ED5E2C" w:rsidRDefault="00EF2FB0"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3806" w:type="dxa"/>
          </w:tcPr>
          <w:p w14:paraId="14158BE5" w14:textId="2C6727E6" w:rsidR="00EF2FB0" w:rsidRPr="00ED5E2C" w:rsidRDefault="00EF2FB0"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7087" w:type="dxa"/>
            <w:tcBorders>
              <w:bottom w:val="single" w:sz="4" w:space="0" w:color="auto"/>
            </w:tcBorders>
          </w:tcPr>
          <w:p w14:paraId="19A48924" w14:textId="0C726AB7" w:rsidR="00EF2FB0" w:rsidRPr="00ED5E2C" w:rsidRDefault="00EF2FB0"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2EF4CAC5" w14:textId="77777777" w:rsidTr="00267368">
        <w:tc>
          <w:tcPr>
            <w:tcW w:w="540" w:type="dxa"/>
            <w:vMerge w:val="restart"/>
          </w:tcPr>
          <w:p w14:paraId="7A2F0E37" w14:textId="77777777" w:rsidR="00E07951" w:rsidRPr="00ED5E2C" w:rsidRDefault="00E07951" w:rsidP="00ED5E2C">
            <w:pPr>
              <w:pStyle w:val="af7"/>
              <w:numPr>
                <w:ilvl w:val="0"/>
                <w:numId w:val="9"/>
              </w:numPr>
              <w:jc w:val="center"/>
              <w:rPr>
                <w:rFonts w:ascii="Times New Roman" w:hAnsi="Times New Roman" w:cs="Times New Roman"/>
                <w:color w:val="000000" w:themeColor="text1"/>
                <w:sz w:val="24"/>
                <w:szCs w:val="24"/>
              </w:rPr>
            </w:pPr>
          </w:p>
        </w:tc>
        <w:tc>
          <w:tcPr>
            <w:tcW w:w="2140" w:type="dxa"/>
            <w:vMerge w:val="restart"/>
          </w:tcPr>
          <w:p w14:paraId="7A414438" w14:textId="68F6ADA0" w:rsidR="00E07951" w:rsidRPr="00ED5E2C" w:rsidRDefault="00E07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коммунальных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услуг</w:t>
            </w:r>
          </w:p>
        </w:tc>
        <w:tc>
          <w:tcPr>
            <w:tcW w:w="1731" w:type="dxa"/>
            <w:vMerge w:val="restart"/>
          </w:tcPr>
          <w:p w14:paraId="34E31C71" w14:textId="77777777" w:rsidR="00E07951" w:rsidRPr="00ED5E2C" w:rsidRDefault="00E07951"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3806" w:type="dxa"/>
            <w:vMerge w:val="restart"/>
            <w:tcBorders>
              <w:right w:val="single" w:sz="4" w:space="0" w:color="auto"/>
            </w:tcBorders>
          </w:tcPr>
          <w:p w14:paraId="07C6FDE3" w14:textId="76DF9A12" w:rsidR="00E07951" w:rsidRPr="00ED5E2C" w:rsidRDefault="00E07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обеспечивающих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поставку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тепла,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электричества,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отвод</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канализационных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очистку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уборку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недвижимости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водозаборов,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очистных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насосных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водопроводов,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электропередач,</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трансформаторных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газопроводов,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телефонных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канализаций,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стоянок,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гаражей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lastRenderedPageBreak/>
              <w:t>мастерских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уборочной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аварийной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техники,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необходимых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сбора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плавки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снега)</w:t>
            </w:r>
          </w:p>
        </w:tc>
        <w:tc>
          <w:tcPr>
            <w:tcW w:w="7087" w:type="dxa"/>
            <w:tcBorders>
              <w:top w:val="single" w:sz="4" w:space="0" w:color="auto"/>
              <w:left w:val="single" w:sz="4" w:space="0" w:color="auto"/>
              <w:bottom w:val="single" w:sz="4" w:space="0" w:color="auto"/>
              <w:right w:val="single" w:sz="4" w:space="0" w:color="auto"/>
            </w:tcBorders>
          </w:tcPr>
          <w:p w14:paraId="780690FA" w14:textId="414024C9" w:rsidR="00E07951" w:rsidRPr="00ED5E2C" w:rsidRDefault="00E07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25A14D12" w14:textId="77777777" w:rsidTr="00267368">
        <w:tc>
          <w:tcPr>
            <w:tcW w:w="540" w:type="dxa"/>
            <w:vMerge/>
          </w:tcPr>
          <w:p w14:paraId="0013BC77" w14:textId="77777777" w:rsidR="00E07951" w:rsidRPr="00ED5E2C" w:rsidRDefault="00E07951"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1031CCFE" w14:textId="77777777" w:rsidR="00E07951" w:rsidRPr="00ED5E2C" w:rsidRDefault="00E07951" w:rsidP="00ED5E2C">
            <w:pPr>
              <w:rPr>
                <w:rFonts w:ascii="Times New Roman" w:hAnsi="Times New Roman" w:cs="Times New Roman"/>
                <w:color w:val="000000" w:themeColor="text1"/>
                <w:sz w:val="24"/>
                <w:szCs w:val="24"/>
              </w:rPr>
            </w:pPr>
          </w:p>
        </w:tc>
        <w:tc>
          <w:tcPr>
            <w:tcW w:w="1731" w:type="dxa"/>
            <w:vMerge/>
          </w:tcPr>
          <w:p w14:paraId="6191E2BF" w14:textId="77777777" w:rsidR="00E07951" w:rsidRPr="00ED5E2C" w:rsidRDefault="00E07951"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34B4A2E8" w14:textId="77777777" w:rsidR="00E07951" w:rsidRPr="00ED5E2C" w:rsidRDefault="00E07951"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0DA66AA" w14:textId="017C205B" w:rsidR="00E07951" w:rsidRPr="00ED5E2C" w:rsidRDefault="00E07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5C2935DD" w14:textId="77777777" w:rsidTr="00267368">
        <w:tc>
          <w:tcPr>
            <w:tcW w:w="540" w:type="dxa"/>
            <w:vMerge/>
          </w:tcPr>
          <w:p w14:paraId="38165FB1" w14:textId="77777777" w:rsidR="00E07951" w:rsidRPr="00ED5E2C" w:rsidRDefault="00E07951"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4D61CCF6" w14:textId="77777777" w:rsidR="00E07951" w:rsidRPr="00ED5E2C" w:rsidRDefault="00E07951" w:rsidP="00ED5E2C">
            <w:pPr>
              <w:rPr>
                <w:rFonts w:ascii="Times New Roman" w:hAnsi="Times New Roman" w:cs="Times New Roman"/>
                <w:color w:val="000000" w:themeColor="text1"/>
                <w:sz w:val="24"/>
                <w:szCs w:val="24"/>
              </w:rPr>
            </w:pPr>
          </w:p>
        </w:tc>
        <w:tc>
          <w:tcPr>
            <w:tcW w:w="1731" w:type="dxa"/>
            <w:vMerge/>
          </w:tcPr>
          <w:p w14:paraId="3C00D408" w14:textId="77777777" w:rsidR="00E07951" w:rsidRPr="00ED5E2C" w:rsidRDefault="00E07951"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06D30882" w14:textId="77777777" w:rsidR="00E07951" w:rsidRPr="00ED5E2C" w:rsidRDefault="00E07951"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8FA0F48" w14:textId="604917CA" w:rsidR="00E07951" w:rsidRPr="00ED5E2C" w:rsidRDefault="00E07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4A6896A8" w14:textId="77777777" w:rsidTr="00267368">
        <w:tc>
          <w:tcPr>
            <w:tcW w:w="540" w:type="dxa"/>
            <w:vMerge/>
          </w:tcPr>
          <w:p w14:paraId="34045107" w14:textId="77777777" w:rsidR="00E07951" w:rsidRPr="00ED5E2C" w:rsidRDefault="00E07951"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24A5490B" w14:textId="77777777" w:rsidR="00E07951" w:rsidRPr="00ED5E2C" w:rsidRDefault="00E07951" w:rsidP="00ED5E2C">
            <w:pPr>
              <w:rPr>
                <w:rFonts w:ascii="Times New Roman" w:hAnsi="Times New Roman" w:cs="Times New Roman"/>
                <w:color w:val="000000" w:themeColor="text1"/>
                <w:sz w:val="24"/>
                <w:szCs w:val="24"/>
              </w:rPr>
            </w:pPr>
          </w:p>
        </w:tc>
        <w:tc>
          <w:tcPr>
            <w:tcW w:w="1731" w:type="dxa"/>
            <w:vMerge/>
          </w:tcPr>
          <w:p w14:paraId="73EFFA1E" w14:textId="77777777" w:rsidR="00E07951" w:rsidRPr="00ED5E2C" w:rsidRDefault="00E07951"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585B49E8" w14:textId="77777777" w:rsidR="00E07951" w:rsidRPr="00ED5E2C" w:rsidRDefault="00E07951"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12F309C" w14:textId="1B7AE583" w:rsidR="00E07951" w:rsidRPr="00ED5E2C" w:rsidRDefault="00E07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линейных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00267368" w:rsidRPr="00ED5E2C">
              <w:rPr>
                <w:rFonts w:ascii="Times New Roman" w:eastAsia="Tahoma" w:hAnsi="Times New Roman" w:cs="Times New Roman"/>
                <w:color w:val="000000" w:themeColor="text1"/>
                <w:sz w:val="24"/>
                <w:szCs w:val="24"/>
              </w:rPr>
              <w:t>м</w:t>
            </w:r>
          </w:p>
        </w:tc>
      </w:tr>
      <w:tr w:rsidR="0039011E" w:rsidRPr="00ED5E2C" w14:paraId="0C2A3630" w14:textId="77777777" w:rsidTr="00267368">
        <w:tc>
          <w:tcPr>
            <w:tcW w:w="540" w:type="dxa"/>
            <w:vMerge/>
          </w:tcPr>
          <w:p w14:paraId="29687789" w14:textId="77777777" w:rsidR="00E07951" w:rsidRPr="00ED5E2C" w:rsidRDefault="00E07951"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27BE87B5" w14:textId="77777777" w:rsidR="00E07951" w:rsidRPr="00ED5E2C" w:rsidRDefault="00E07951" w:rsidP="00ED5E2C">
            <w:pPr>
              <w:rPr>
                <w:rFonts w:ascii="Times New Roman" w:hAnsi="Times New Roman" w:cs="Times New Roman"/>
                <w:color w:val="000000" w:themeColor="text1"/>
                <w:sz w:val="24"/>
                <w:szCs w:val="24"/>
              </w:rPr>
            </w:pPr>
          </w:p>
        </w:tc>
        <w:tc>
          <w:tcPr>
            <w:tcW w:w="1731" w:type="dxa"/>
            <w:vMerge/>
          </w:tcPr>
          <w:p w14:paraId="5368E26D" w14:textId="77777777" w:rsidR="00E07951" w:rsidRPr="00ED5E2C" w:rsidRDefault="00E07951"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79C347DC" w14:textId="77777777" w:rsidR="00E07951" w:rsidRPr="00ED5E2C" w:rsidRDefault="00E07951"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3A8C213" w14:textId="351F1312" w:rsidR="00E07951" w:rsidRPr="00ED5E2C" w:rsidRDefault="00E07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p>
        </w:tc>
      </w:tr>
      <w:tr w:rsidR="0039011E" w:rsidRPr="00ED5E2C" w14:paraId="03115E1D" w14:textId="77777777" w:rsidTr="00267368">
        <w:trPr>
          <w:trHeight w:val="45"/>
        </w:trPr>
        <w:tc>
          <w:tcPr>
            <w:tcW w:w="540" w:type="dxa"/>
            <w:vMerge w:val="restart"/>
          </w:tcPr>
          <w:p w14:paraId="0A320132" w14:textId="77777777" w:rsidR="00E07951" w:rsidRPr="00ED5E2C" w:rsidRDefault="00E07951" w:rsidP="00ED5E2C">
            <w:pPr>
              <w:pStyle w:val="af7"/>
              <w:numPr>
                <w:ilvl w:val="0"/>
                <w:numId w:val="9"/>
              </w:numPr>
              <w:rPr>
                <w:rFonts w:ascii="Times New Roman" w:hAnsi="Times New Roman" w:cs="Times New Roman"/>
                <w:color w:val="000000" w:themeColor="text1"/>
                <w:sz w:val="24"/>
                <w:szCs w:val="24"/>
              </w:rPr>
            </w:pPr>
          </w:p>
        </w:tc>
        <w:tc>
          <w:tcPr>
            <w:tcW w:w="2140" w:type="dxa"/>
            <w:vMerge w:val="restart"/>
          </w:tcPr>
          <w:p w14:paraId="3B64A2A5" w14:textId="0997B04B" w:rsidR="00E07951" w:rsidRPr="00ED5E2C" w:rsidRDefault="00E07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Оказание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услуг</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связи</w:t>
            </w:r>
          </w:p>
        </w:tc>
        <w:tc>
          <w:tcPr>
            <w:tcW w:w="1731" w:type="dxa"/>
            <w:vMerge w:val="restart"/>
          </w:tcPr>
          <w:p w14:paraId="1EC078B9" w14:textId="77777777" w:rsidR="00E07951" w:rsidRPr="00ED5E2C" w:rsidRDefault="00E07951"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3.2.3</w:t>
            </w:r>
          </w:p>
        </w:tc>
        <w:tc>
          <w:tcPr>
            <w:tcW w:w="3806" w:type="dxa"/>
            <w:vMerge w:val="restart"/>
            <w:tcBorders>
              <w:right w:val="single" w:sz="4" w:space="0" w:color="auto"/>
            </w:tcBorders>
          </w:tcPr>
          <w:p w14:paraId="58E41072" w14:textId="5A39556A" w:rsidR="00E07951" w:rsidRPr="00ED5E2C" w:rsidRDefault="00E07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пунктов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оказания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услуг</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почтовой,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телеграфной,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междугородней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международной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телефонной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связи</w:t>
            </w:r>
          </w:p>
        </w:tc>
        <w:tc>
          <w:tcPr>
            <w:tcW w:w="7087" w:type="dxa"/>
            <w:tcBorders>
              <w:top w:val="single" w:sz="4" w:space="0" w:color="auto"/>
              <w:left w:val="single" w:sz="4" w:space="0" w:color="auto"/>
              <w:bottom w:val="single" w:sz="4" w:space="0" w:color="auto"/>
              <w:right w:val="single" w:sz="4" w:space="0" w:color="auto"/>
            </w:tcBorders>
          </w:tcPr>
          <w:p w14:paraId="4057CAF1" w14:textId="54CFF81A" w:rsidR="00E07951" w:rsidRPr="00ED5E2C" w:rsidRDefault="00E07951"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EF2FB0"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70B97AFD" w14:textId="77777777" w:rsidTr="00267368">
        <w:trPr>
          <w:trHeight w:val="45"/>
        </w:trPr>
        <w:tc>
          <w:tcPr>
            <w:tcW w:w="540" w:type="dxa"/>
            <w:vMerge/>
          </w:tcPr>
          <w:p w14:paraId="4C543ADA" w14:textId="77777777" w:rsidR="00E07951" w:rsidRPr="00ED5E2C" w:rsidRDefault="00E07951"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56629F81" w14:textId="77777777" w:rsidR="00E07951" w:rsidRPr="00ED5E2C" w:rsidRDefault="00E07951" w:rsidP="00ED5E2C">
            <w:pPr>
              <w:rPr>
                <w:rFonts w:ascii="Times New Roman" w:hAnsi="Times New Roman" w:cs="Times New Roman"/>
                <w:color w:val="000000" w:themeColor="text1"/>
                <w:sz w:val="24"/>
                <w:szCs w:val="24"/>
              </w:rPr>
            </w:pPr>
          </w:p>
        </w:tc>
        <w:tc>
          <w:tcPr>
            <w:tcW w:w="1731" w:type="dxa"/>
            <w:vMerge/>
          </w:tcPr>
          <w:p w14:paraId="208DEE55" w14:textId="77777777" w:rsidR="00E07951" w:rsidRPr="00ED5E2C" w:rsidRDefault="00E07951"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7FFCFDE1" w14:textId="77777777" w:rsidR="00E07951" w:rsidRPr="00ED5E2C" w:rsidRDefault="00E07951"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7A49A20" w14:textId="0A71D89C" w:rsidR="00E07951" w:rsidRPr="00ED5E2C" w:rsidRDefault="00E07951"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5A04330F" w14:textId="77777777" w:rsidTr="00267368">
        <w:trPr>
          <w:trHeight w:val="45"/>
        </w:trPr>
        <w:tc>
          <w:tcPr>
            <w:tcW w:w="540" w:type="dxa"/>
            <w:vMerge/>
          </w:tcPr>
          <w:p w14:paraId="16B0330D" w14:textId="77777777" w:rsidR="00E07951" w:rsidRPr="00ED5E2C" w:rsidRDefault="00E07951"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00A32602" w14:textId="77777777" w:rsidR="00E07951" w:rsidRPr="00ED5E2C" w:rsidRDefault="00E07951" w:rsidP="00ED5E2C">
            <w:pPr>
              <w:rPr>
                <w:rFonts w:ascii="Times New Roman" w:hAnsi="Times New Roman" w:cs="Times New Roman"/>
                <w:color w:val="000000" w:themeColor="text1"/>
                <w:sz w:val="24"/>
                <w:szCs w:val="24"/>
              </w:rPr>
            </w:pPr>
          </w:p>
        </w:tc>
        <w:tc>
          <w:tcPr>
            <w:tcW w:w="1731" w:type="dxa"/>
            <w:vMerge/>
          </w:tcPr>
          <w:p w14:paraId="0DF5DB9E" w14:textId="77777777" w:rsidR="00E07951" w:rsidRPr="00ED5E2C" w:rsidRDefault="00E07951"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2BF6FB6A" w14:textId="77777777" w:rsidR="00E07951" w:rsidRPr="00ED5E2C" w:rsidRDefault="00E07951"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D17EDA2" w14:textId="1D329AC8" w:rsidR="00E07951" w:rsidRPr="00ED5E2C" w:rsidRDefault="00E07951"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0856F6D1" w14:textId="77777777" w:rsidTr="00267368">
        <w:trPr>
          <w:trHeight w:val="45"/>
        </w:trPr>
        <w:tc>
          <w:tcPr>
            <w:tcW w:w="540" w:type="dxa"/>
            <w:vMerge/>
          </w:tcPr>
          <w:p w14:paraId="6E27A874" w14:textId="77777777" w:rsidR="00E07951" w:rsidRPr="00ED5E2C" w:rsidRDefault="00E07951"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02765A76" w14:textId="77777777" w:rsidR="00E07951" w:rsidRPr="00ED5E2C" w:rsidRDefault="00E07951" w:rsidP="00ED5E2C">
            <w:pPr>
              <w:rPr>
                <w:rFonts w:ascii="Times New Roman" w:hAnsi="Times New Roman" w:cs="Times New Roman"/>
                <w:color w:val="000000" w:themeColor="text1"/>
                <w:sz w:val="24"/>
                <w:szCs w:val="24"/>
              </w:rPr>
            </w:pPr>
          </w:p>
        </w:tc>
        <w:tc>
          <w:tcPr>
            <w:tcW w:w="1731" w:type="dxa"/>
            <w:vMerge/>
          </w:tcPr>
          <w:p w14:paraId="11791F23" w14:textId="77777777" w:rsidR="00E07951" w:rsidRPr="00ED5E2C" w:rsidRDefault="00E07951"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6EAC3304" w14:textId="77777777" w:rsidR="00E07951" w:rsidRPr="00ED5E2C" w:rsidRDefault="00E07951"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F2E2539" w14:textId="519DD608" w:rsidR="00E07951" w:rsidRPr="00ED5E2C" w:rsidRDefault="00E07951"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0388E7A6" w14:textId="77777777" w:rsidTr="00267368">
        <w:trPr>
          <w:trHeight w:val="45"/>
        </w:trPr>
        <w:tc>
          <w:tcPr>
            <w:tcW w:w="540" w:type="dxa"/>
            <w:vMerge/>
          </w:tcPr>
          <w:p w14:paraId="0B47741D" w14:textId="77777777" w:rsidR="00E07951" w:rsidRPr="00ED5E2C" w:rsidRDefault="00E07951"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4F3E3B40" w14:textId="77777777" w:rsidR="00E07951" w:rsidRPr="00ED5E2C" w:rsidRDefault="00E07951" w:rsidP="00ED5E2C">
            <w:pPr>
              <w:rPr>
                <w:rFonts w:ascii="Times New Roman" w:hAnsi="Times New Roman" w:cs="Times New Roman"/>
                <w:color w:val="000000" w:themeColor="text1"/>
                <w:sz w:val="24"/>
                <w:szCs w:val="24"/>
              </w:rPr>
            </w:pPr>
          </w:p>
        </w:tc>
        <w:tc>
          <w:tcPr>
            <w:tcW w:w="1731" w:type="dxa"/>
            <w:vMerge/>
          </w:tcPr>
          <w:p w14:paraId="2173E15D" w14:textId="77777777" w:rsidR="00E07951" w:rsidRPr="00ED5E2C" w:rsidRDefault="00E07951"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759981D3" w14:textId="77777777" w:rsidR="00E07951" w:rsidRPr="00ED5E2C" w:rsidRDefault="00E07951"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D168213" w14:textId="3BA200EE" w:rsidR="00E07951" w:rsidRPr="00ED5E2C" w:rsidRDefault="00E07951"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20 м</w:t>
            </w:r>
          </w:p>
        </w:tc>
      </w:tr>
      <w:tr w:rsidR="0039011E" w:rsidRPr="00ED5E2C" w14:paraId="12521403" w14:textId="77777777" w:rsidTr="00267368">
        <w:trPr>
          <w:trHeight w:val="45"/>
        </w:trPr>
        <w:tc>
          <w:tcPr>
            <w:tcW w:w="540" w:type="dxa"/>
            <w:vMerge w:val="restart"/>
          </w:tcPr>
          <w:p w14:paraId="42104C39"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val="restart"/>
          </w:tcPr>
          <w:p w14:paraId="0648EDAB" w14:textId="0EE083FB" w:rsidR="000A0263" w:rsidRPr="00ED5E2C" w:rsidRDefault="000A026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Бытовое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обслуживание</w:t>
            </w:r>
          </w:p>
        </w:tc>
        <w:tc>
          <w:tcPr>
            <w:tcW w:w="1731" w:type="dxa"/>
            <w:vMerge w:val="restart"/>
          </w:tcPr>
          <w:p w14:paraId="36D26D1F" w14:textId="77777777" w:rsidR="000A0263" w:rsidRPr="00ED5E2C" w:rsidRDefault="000A026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3.3</w:t>
            </w:r>
          </w:p>
        </w:tc>
        <w:tc>
          <w:tcPr>
            <w:tcW w:w="3806" w:type="dxa"/>
            <w:vMerge w:val="restart"/>
            <w:tcBorders>
              <w:right w:val="single" w:sz="4" w:space="0" w:color="auto"/>
            </w:tcBorders>
          </w:tcPr>
          <w:p w14:paraId="41B11A59" w14:textId="266B8EFF" w:rsidR="000A0263" w:rsidRPr="00ED5E2C" w:rsidRDefault="000A026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оказания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населению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организациям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бытовых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услуг</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(мастерские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мелкого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ремонта,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ателье,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бани,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парикмахерские,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прачечные,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химчистки,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похоронные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бюро)</w:t>
            </w:r>
          </w:p>
        </w:tc>
        <w:tc>
          <w:tcPr>
            <w:tcW w:w="7087" w:type="dxa"/>
            <w:tcBorders>
              <w:top w:val="single" w:sz="4" w:space="0" w:color="auto"/>
              <w:left w:val="single" w:sz="4" w:space="0" w:color="auto"/>
              <w:bottom w:val="single" w:sz="4" w:space="0" w:color="auto"/>
              <w:right w:val="single" w:sz="4" w:space="0" w:color="auto"/>
            </w:tcBorders>
          </w:tcPr>
          <w:p w14:paraId="424CAB3D" w14:textId="496DE96B"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525758"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0FFA1AEB" w14:textId="77777777" w:rsidTr="00267368">
        <w:trPr>
          <w:trHeight w:val="45"/>
        </w:trPr>
        <w:tc>
          <w:tcPr>
            <w:tcW w:w="540" w:type="dxa"/>
            <w:vMerge/>
          </w:tcPr>
          <w:p w14:paraId="71D66A30"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49B4AEFE"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33AA3458" w14:textId="77777777" w:rsidR="000A0263" w:rsidRPr="00ED5E2C" w:rsidRDefault="000A0263" w:rsidP="00ED5E2C">
            <w:pPr>
              <w:rPr>
                <w:rFonts w:ascii="Times New Roman" w:hAnsi="Times New Roman" w:cs="Times New Roman"/>
                <w:color w:val="000000" w:themeColor="text1"/>
                <w:sz w:val="24"/>
                <w:szCs w:val="24"/>
              </w:rPr>
            </w:pPr>
          </w:p>
        </w:tc>
        <w:tc>
          <w:tcPr>
            <w:tcW w:w="3806" w:type="dxa"/>
            <w:vMerge/>
            <w:tcBorders>
              <w:right w:val="single" w:sz="4" w:space="0" w:color="auto"/>
            </w:tcBorders>
          </w:tcPr>
          <w:p w14:paraId="23A6E74B"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503DB1F" w14:textId="18A07DE6"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2911E346" w14:textId="77777777" w:rsidTr="00267368">
        <w:trPr>
          <w:trHeight w:val="45"/>
        </w:trPr>
        <w:tc>
          <w:tcPr>
            <w:tcW w:w="540" w:type="dxa"/>
            <w:vMerge/>
          </w:tcPr>
          <w:p w14:paraId="08E75702"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2E018C98"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0C7B64C9" w14:textId="77777777" w:rsidR="000A0263" w:rsidRPr="00ED5E2C" w:rsidRDefault="000A0263" w:rsidP="00ED5E2C">
            <w:pPr>
              <w:rPr>
                <w:rFonts w:ascii="Times New Roman" w:hAnsi="Times New Roman" w:cs="Times New Roman"/>
                <w:color w:val="000000" w:themeColor="text1"/>
                <w:sz w:val="24"/>
                <w:szCs w:val="24"/>
              </w:rPr>
            </w:pPr>
          </w:p>
        </w:tc>
        <w:tc>
          <w:tcPr>
            <w:tcW w:w="3806" w:type="dxa"/>
            <w:vMerge/>
            <w:tcBorders>
              <w:right w:val="single" w:sz="4" w:space="0" w:color="auto"/>
            </w:tcBorders>
          </w:tcPr>
          <w:p w14:paraId="74D62405"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630CC13" w14:textId="7E45077C"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3376431F" w14:textId="77777777" w:rsidTr="00267368">
        <w:trPr>
          <w:trHeight w:val="45"/>
        </w:trPr>
        <w:tc>
          <w:tcPr>
            <w:tcW w:w="540" w:type="dxa"/>
            <w:vMerge/>
          </w:tcPr>
          <w:p w14:paraId="2E48BD43"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37917C19"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63528CDE" w14:textId="77777777" w:rsidR="000A0263" w:rsidRPr="00ED5E2C" w:rsidRDefault="000A0263" w:rsidP="00ED5E2C">
            <w:pPr>
              <w:rPr>
                <w:rFonts w:ascii="Times New Roman" w:hAnsi="Times New Roman" w:cs="Times New Roman"/>
                <w:color w:val="000000" w:themeColor="text1"/>
                <w:sz w:val="24"/>
                <w:szCs w:val="24"/>
              </w:rPr>
            </w:pPr>
          </w:p>
        </w:tc>
        <w:tc>
          <w:tcPr>
            <w:tcW w:w="3806" w:type="dxa"/>
            <w:vMerge/>
            <w:tcBorders>
              <w:right w:val="single" w:sz="4" w:space="0" w:color="auto"/>
            </w:tcBorders>
          </w:tcPr>
          <w:p w14:paraId="70F30CEB"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7437F45" w14:textId="497B6421"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1BF0772D" w14:textId="77777777" w:rsidTr="00267368">
        <w:trPr>
          <w:trHeight w:val="45"/>
        </w:trPr>
        <w:tc>
          <w:tcPr>
            <w:tcW w:w="540" w:type="dxa"/>
            <w:vMerge/>
          </w:tcPr>
          <w:p w14:paraId="5AF9D9EC"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3E2A0E86"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6E7BF1B6" w14:textId="77777777" w:rsidR="000A0263" w:rsidRPr="00ED5E2C" w:rsidRDefault="000A0263" w:rsidP="00ED5E2C">
            <w:pPr>
              <w:rPr>
                <w:rFonts w:ascii="Times New Roman" w:hAnsi="Times New Roman" w:cs="Times New Roman"/>
                <w:color w:val="000000" w:themeColor="text1"/>
                <w:sz w:val="24"/>
                <w:szCs w:val="24"/>
              </w:rPr>
            </w:pPr>
          </w:p>
        </w:tc>
        <w:tc>
          <w:tcPr>
            <w:tcW w:w="3806" w:type="dxa"/>
            <w:vMerge/>
            <w:tcBorders>
              <w:right w:val="single" w:sz="4" w:space="0" w:color="auto"/>
            </w:tcBorders>
          </w:tcPr>
          <w:p w14:paraId="23F4B473"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DBB77D1" w14:textId="65E1CEC4"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2FC5D982" w14:textId="77777777" w:rsidTr="00267368">
        <w:trPr>
          <w:trHeight w:val="45"/>
        </w:trPr>
        <w:tc>
          <w:tcPr>
            <w:tcW w:w="540" w:type="dxa"/>
            <w:vMerge/>
          </w:tcPr>
          <w:p w14:paraId="7318C2B3"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17F24690"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4489CDC4" w14:textId="77777777" w:rsidR="000A0263" w:rsidRPr="00ED5E2C" w:rsidRDefault="000A0263" w:rsidP="00ED5E2C">
            <w:pPr>
              <w:rPr>
                <w:rFonts w:ascii="Times New Roman" w:hAnsi="Times New Roman" w:cs="Times New Roman"/>
                <w:color w:val="000000" w:themeColor="text1"/>
                <w:sz w:val="24"/>
                <w:szCs w:val="24"/>
              </w:rPr>
            </w:pPr>
          </w:p>
        </w:tc>
        <w:tc>
          <w:tcPr>
            <w:tcW w:w="3806" w:type="dxa"/>
            <w:vMerge/>
            <w:tcBorders>
              <w:right w:val="single" w:sz="4" w:space="0" w:color="auto"/>
            </w:tcBorders>
          </w:tcPr>
          <w:p w14:paraId="75A7AEAB"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CE4C77D" w14:textId="2C81BE7F"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525758" w:rsidRPr="00ED5E2C">
              <w:rPr>
                <w:rFonts w:ascii="Times New Roman" w:eastAsia="Tahoma" w:hAnsi="Times New Roman" w:cs="Times New Roman"/>
                <w:color w:val="000000" w:themeColor="text1"/>
                <w:sz w:val="24"/>
                <w:szCs w:val="24"/>
              </w:rPr>
              <w:t>0</w:t>
            </w:r>
            <w:r w:rsidR="00267368" w:rsidRPr="00ED5E2C">
              <w:rPr>
                <w:rFonts w:ascii="Times New Roman" w:eastAsia="Tahoma" w:hAnsi="Times New Roman" w:cs="Times New Roman"/>
                <w:color w:val="000000" w:themeColor="text1"/>
                <w:sz w:val="24"/>
                <w:szCs w:val="24"/>
              </w:rPr>
              <w:t>%</w:t>
            </w:r>
          </w:p>
        </w:tc>
      </w:tr>
      <w:tr w:rsidR="0039011E" w:rsidRPr="00ED5E2C" w14:paraId="584E6098" w14:textId="77777777" w:rsidTr="00267368">
        <w:trPr>
          <w:trHeight w:val="45"/>
        </w:trPr>
        <w:tc>
          <w:tcPr>
            <w:tcW w:w="540" w:type="dxa"/>
            <w:vMerge w:val="restart"/>
          </w:tcPr>
          <w:p w14:paraId="5436148F"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val="restart"/>
          </w:tcPr>
          <w:p w14:paraId="39BFA4F7" w14:textId="37B58914" w:rsidR="000A0263" w:rsidRPr="00ED5E2C" w:rsidRDefault="000A026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Деловое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управление</w:t>
            </w:r>
          </w:p>
        </w:tc>
        <w:tc>
          <w:tcPr>
            <w:tcW w:w="1731" w:type="dxa"/>
            <w:vMerge w:val="restart"/>
          </w:tcPr>
          <w:p w14:paraId="08286A9B" w14:textId="77777777" w:rsidR="000A0263" w:rsidRPr="00ED5E2C" w:rsidRDefault="000A0263"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4.1</w:t>
            </w:r>
          </w:p>
        </w:tc>
        <w:tc>
          <w:tcPr>
            <w:tcW w:w="3806" w:type="dxa"/>
            <w:vMerge w:val="restart"/>
            <w:tcBorders>
              <w:right w:val="single" w:sz="4" w:space="0" w:color="auto"/>
            </w:tcBorders>
          </w:tcPr>
          <w:p w14:paraId="118E6BBE" w14:textId="34AFEB3A" w:rsidR="000A0263" w:rsidRPr="00ED5E2C" w:rsidRDefault="000A026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объектов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капитального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строительства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целью:</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размещения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объектов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управленческой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деятельности,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не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связанной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государственным</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или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муниципальным</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управлением</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оказанием</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услуг,</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также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целью</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обеспечения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совершения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сделок,</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не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требующих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передачи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товара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момент</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совершения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между</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организациями,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том</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числе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биржевая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деятельность</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lastRenderedPageBreak/>
              <w:t>исключением</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банковской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страховой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деятельности)</w:t>
            </w:r>
          </w:p>
        </w:tc>
        <w:tc>
          <w:tcPr>
            <w:tcW w:w="7087" w:type="dxa"/>
            <w:tcBorders>
              <w:top w:val="single" w:sz="4" w:space="0" w:color="auto"/>
              <w:left w:val="single" w:sz="4" w:space="0" w:color="auto"/>
              <w:bottom w:val="single" w:sz="4" w:space="0" w:color="auto"/>
              <w:right w:val="single" w:sz="4" w:space="0" w:color="auto"/>
            </w:tcBorders>
          </w:tcPr>
          <w:p w14:paraId="1FC80AAD" w14:textId="600A93BB"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F14515"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373C10A0" w14:textId="77777777" w:rsidTr="00267368">
        <w:trPr>
          <w:trHeight w:val="45"/>
        </w:trPr>
        <w:tc>
          <w:tcPr>
            <w:tcW w:w="540" w:type="dxa"/>
            <w:vMerge/>
          </w:tcPr>
          <w:p w14:paraId="51DC8793"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144A02DF"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765CF123" w14:textId="77777777" w:rsidR="000A0263" w:rsidRPr="00ED5E2C" w:rsidRDefault="000A0263"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669BBA88"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F4FE61E" w14:textId="10D24919"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0B733CDC" w14:textId="77777777" w:rsidTr="00267368">
        <w:trPr>
          <w:trHeight w:val="45"/>
        </w:trPr>
        <w:tc>
          <w:tcPr>
            <w:tcW w:w="540" w:type="dxa"/>
            <w:vMerge/>
          </w:tcPr>
          <w:p w14:paraId="16568A31"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110038E5"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50935A6B" w14:textId="77777777" w:rsidR="000A0263" w:rsidRPr="00ED5E2C" w:rsidRDefault="000A0263"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4000A1AC"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347256A" w14:textId="78758FB8"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70BBABB8" w14:textId="77777777" w:rsidTr="00267368">
        <w:trPr>
          <w:trHeight w:val="45"/>
        </w:trPr>
        <w:tc>
          <w:tcPr>
            <w:tcW w:w="540" w:type="dxa"/>
            <w:vMerge/>
          </w:tcPr>
          <w:p w14:paraId="5EF28662"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191A3BDD"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1E775418" w14:textId="77777777" w:rsidR="000A0263" w:rsidRPr="00ED5E2C" w:rsidRDefault="000A0263"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62E1E925"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FBA14C6" w14:textId="7C720E90"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4C92A5EA" w14:textId="77777777" w:rsidTr="00267368">
        <w:trPr>
          <w:trHeight w:val="45"/>
        </w:trPr>
        <w:tc>
          <w:tcPr>
            <w:tcW w:w="540" w:type="dxa"/>
            <w:vMerge/>
          </w:tcPr>
          <w:p w14:paraId="6AB7B018"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23EB8B78"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1E525303" w14:textId="77777777" w:rsidR="000A0263" w:rsidRPr="00ED5E2C" w:rsidRDefault="000A0263"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57475A74"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765EF1A" w14:textId="26AE62F7"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602849D7" w14:textId="77777777" w:rsidTr="00267368">
        <w:trPr>
          <w:trHeight w:val="45"/>
        </w:trPr>
        <w:tc>
          <w:tcPr>
            <w:tcW w:w="540" w:type="dxa"/>
            <w:vMerge/>
          </w:tcPr>
          <w:p w14:paraId="30F3EA4F"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1870AC8C"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35983427" w14:textId="77777777" w:rsidR="000A0263" w:rsidRPr="00ED5E2C" w:rsidRDefault="000A0263"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2B1585F9"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3C17812" w14:textId="57F88F29"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F14515" w:rsidRPr="00ED5E2C">
              <w:rPr>
                <w:rFonts w:ascii="Times New Roman" w:eastAsia="Tahoma" w:hAnsi="Times New Roman" w:cs="Times New Roman"/>
                <w:color w:val="000000" w:themeColor="text1"/>
                <w:sz w:val="24"/>
                <w:szCs w:val="24"/>
              </w:rPr>
              <w:t>0</w:t>
            </w:r>
            <w:r w:rsidRPr="00ED5E2C">
              <w:rPr>
                <w:rFonts w:ascii="Times New Roman" w:eastAsia="Tahoma" w:hAnsi="Times New Roman" w:cs="Times New Roman"/>
                <w:color w:val="000000" w:themeColor="text1"/>
                <w:sz w:val="24"/>
                <w:szCs w:val="24"/>
              </w:rPr>
              <w:t>%</w:t>
            </w:r>
          </w:p>
        </w:tc>
      </w:tr>
      <w:tr w:rsidR="0039011E" w:rsidRPr="00ED5E2C" w14:paraId="0C9FF5DB" w14:textId="77777777" w:rsidTr="00267368">
        <w:trPr>
          <w:trHeight w:val="70"/>
        </w:trPr>
        <w:tc>
          <w:tcPr>
            <w:tcW w:w="540" w:type="dxa"/>
            <w:vMerge w:val="restart"/>
          </w:tcPr>
          <w:p w14:paraId="04A5AE53" w14:textId="77777777" w:rsidR="003A30C5" w:rsidRPr="00ED5E2C" w:rsidRDefault="003A30C5" w:rsidP="00ED5E2C">
            <w:pPr>
              <w:pStyle w:val="af7"/>
              <w:numPr>
                <w:ilvl w:val="0"/>
                <w:numId w:val="9"/>
              </w:numPr>
              <w:rPr>
                <w:rFonts w:ascii="Times New Roman" w:hAnsi="Times New Roman" w:cs="Times New Roman"/>
                <w:color w:val="000000" w:themeColor="text1"/>
                <w:sz w:val="24"/>
                <w:szCs w:val="24"/>
              </w:rPr>
            </w:pPr>
          </w:p>
        </w:tc>
        <w:tc>
          <w:tcPr>
            <w:tcW w:w="2140" w:type="dxa"/>
            <w:vMerge w:val="restart"/>
          </w:tcPr>
          <w:p w14:paraId="631D6B3C"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Магазины</w:t>
            </w:r>
          </w:p>
        </w:tc>
        <w:tc>
          <w:tcPr>
            <w:tcW w:w="1731" w:type="dxa"/>
            <w:vMerge w:val="restart"/>
          </w:tcPr>
          <w:p w14:paraId="7AA7C8C4" w14:textId="77777777" w:rsidR="003A30C5" w:rsidRPr="00ED5E2C" w:rsidRDefault="003A30C5"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4.4</w:t>
            </w:r>
          </w:p>
        </w:tc>
        <w:tc>
          <w:tcPr>
            <w:tcW w:w="3806" w:type="dxa"/>
            <w:vMerge w:val="restart"/>
            <w:tcBorders>
              <w:right w:val="single" w:sz="4" w:space="0" w:color="auto"/>
            </w:tcBorders>
          </w:tcPr>
          <w:p w14:paraId="11CDFD98" w14:textId="46DB1A96"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87" w:type="dxa"/>
            <w:tcBorders>
              <w:top w:val="single" w:sz="4" w:space="0" w:color="auto"/>
              <w:left w:val="single" w:sz="4" w:space="0" w:color="auto"/>
              <w:bottom w:val="single" w:sz="4" w:space="0" w:color="auto"/>
              <w:right w:val="single" w:sz="4" w:space="0" w:color="auto"/>
            </w:tcBorders>
          </w:tcPr>
          <w:p w14:paraId="26138902" w14:textId="6E4B0797"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500 кв.м</w:t>
            </w:r>
          </w:p>
          <w:p w14:paraId="26866366" w14:textId="4F6F1EF2"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 кв.м</w:t>
            </w:r>
          </w:p>
        </w:tc>
      </w:tr>
      <w:tr w:rsidR="0039011E" w:rsidRPr="00ED5E2C" w14:paraId="07CD2EBB" w14:textId="77777777" w:rsidTr="00267368">
        <w:trPr>
          <w:trHeight w:val="70"/>
        </w:trPr>
        <w:tc>
          <w:tcPr>
            <w:tcW w:w="540" w:type="dxa"/>
            <w:vMerge/>
          </w:tcPr>
          <w:p w14:paraId="094A3998" w14:textId="77777777" w:rsidR="003A30C5" w:rsidRPr="00ED5E2C" w:rsidRDefault="003A30C5"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7F903383"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5A152ABD"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79158221" w14:textId="77777777" w:rsidR="003A30C5" w:rsidRPr="00ED5E2C" w:rsidRDefault="003A30C5"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92E144A" w14:textId="7EDAB926" w:rsidR="003A30C5" w:rsidRPr="00ED5E2C" w:rsidRDefault="0026736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035471F6" w14:textId="77777777" w:rsidTr="00267368">
        <w:trPr>
          <w:trHeight w:val="672"/>
        </w:trPr>
        <w:tc>
          <w:tcPr>
            <w:tcW w:w="540" w:type="dxa"/>
            <w:vMerge/>
          </w:tcPr>
          <w:p w14:paraId="65867939" w14:textId="77777777" w:rsidR="003A30C5" w:rsidRPr="00ED5E2C" w:rsidRDefault="003A30C5"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72E56FDF"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6701BAFD"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486F7B37" w14:textId="77777777" w:rsidR="003A30C5" w:rsidRPr="00ED5E2C" w:rsidRDefault="003A30C5"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7D6B7C1" w14:textId="27FDECEE" w:rsidR="003A30C5" w:rsidRPr="00ED5E2C" w:rsidRDefault="0026736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4E84F63E" w14:textId="77777777" w:rsidTr="00267368">
        <w:trPr>
          <w:trHeight w:val="70"/>
        </w:trPr>
        <w:tc>
          <w:tcPr>
            <w:tcW w:w="540" w:type="dxa"/>
            <w:vMerge/>
          </w:tcPr>
          <w:p w14:paraId="59A48DCF" w14:textId="77777777" w:rsidR="003A30C5" w:rsidRPr="00ED5E2C" w:rsidRDefault="003A30C5"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18E114D2"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0DE885DF"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2C647DBA" w14:textId="77777777" w:rsidR="003A30C5" w:rsidRPr="00ED5E2C" w:rsidRDefault="003A30C5"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6380783" w14:textId="53771F55" w:rsidR="003A30C5" w:rsidRPr="00ED5E2C" w:rsidRDefault="0026736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11B0C793" w14:textId="77777777" w:rsidTr="00267368">
        <w:trPr>
          <w:trHeight w:val="70"/>
        </w:trPr>
        <w:tc>
          <w:tcPr>
            <w:tcW w:w="540" w:type="dxa"/>
            <w:vMerge/>
          </w:tcPr>
          <w:p w14:paraId="5DE79791" w14:textId="77777777" w:rsidR="003A30C5" w:rsidRPr="00ED5E2C" w:rsidRDefault="003A30C5"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18AE76DC"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78129FF3"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7D8F18CC" w14:textId="77777777" w:rsidR="003A30C5" w:rsidRPr="00ED5E2C" w:rsidRDefault="003A30C5"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5B73D1F" w14:textId="2E60D245" w:rsidR="003A30C5" w:rsidRPr="00ED5E2C" w:rsidRDefault="0026736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p>
        </w:tc>
      </w:tr>
      <w:tr w:rsidR="0039011E" w:rsidRPr="00ED5E2C" w14:paraId="7426A023" w14:textId="77777777" w:rsidTr="00267368">
        <w:tc>
          <w:tcPr>
            <w:tcW w:w="540" w:type="dxa"/>
            <w:vMerge w:val="restart"/>
          </w:tcPr>
          <w:p w14:paraId="1ACB99D2" w14:textId="77777777" w:rsidR="000A0263" w:rsidRPr="00ED5E2C" w:rsidRDefault="000A0263" w:rsidP="00ED5E2C">
            <w:pPr>
              <w:pStyle w:val="af7"/>
              <w:numPr>
                <w:ilvl w:val="0"/>
                <w:numId w:val="9"/>
              </w:numPr>
              <w:jc w:val="center"/>
              <w:rPr>
                <w:rFonts w:ascii="Times New Roman" w:hAnsi="Times New Roman" w:cs="Times New Roman"/>
                <w:color w:val="000000" w:themeColor="text1"/>
                <w:sz w:val="24"/>
                <w:szCs w:val="24"/>
              </w:rPr>
            </w:pPr>
          </w:p>
        </w:tc>
        <w:tc>
          <w:tcPr>
            <w:tcW w:w="2140" w:type="dxa"/>
            <w:vMerge w:val="restart"/>
          </w:tcPr>
          <w:p w14:paraId="0FD8D5F9" w14:textId="78DF85DD" w:rsidR="000A0263" w:rsidRPr="00ED5E2C" w:rsidRDefault="000A026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Служебные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гаражи</w:t>
            </w:r>
          </w:p>
        </w:tc>
        <w:tc>
          <w:tcPr>
            <w:tcW w:w="1731" w:type="dxa"/>
            <w:vMerge w:val="restart"/>
          </w:tcPr>
          <w:p w14:paraId="0C956C47" w14:textId="77777777" w:rsidR="000A0263" w:rsidRPr="00ED5E2C" w:rsidRDefault="000A026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4.9</w:t>
            </w:r>
          </w:p>
        </w:tc>
        <w:tc>
          <w:tcPr>
            <w:tcW w:w="3806" w:type="dxa"/>
            <w:vMerge w:val="restart"/>
            <w:tcBorders>
              <w:right w:val="single" w:sz="4" w:space="0" w:color="auto"/>
            </w:tcBorders>
          </w:tcPr>
          <w:p w14:paraId="5B67A9D2" w14:textId="4D05B2A8" w:rsidR="000A0263" w:rsidRPr="00ED5E2C" w:rsidRDefault="000A026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постоянных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временных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гаражей,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стоянок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хранения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служебного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автотранспорта,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используемого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осуществления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деятельности,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предусмотренных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кодами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4.0,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также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стоянки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хранения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транспортных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средств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числе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депо</w:t>
            </w:r>
          </w:p>
        </w:tc>
        <w:tc>
          <w:tcPr>
            <w:tcW w:w="7087" w:type="dxa"/>
            <w:tcBorders>
              <w:top w:val="single" w:sz="4" w:space="0" w:color="auto"/>
              <w:left w:val="single" w:sz="4" w:space="0" w:color="auto"/>
              <w:bottom w:val="single" w:sz="4" w:space="0" w:color="auto"/>
              <w:right w:val="single" w:sz="4" w:space="0" w:color="auto"/>
            </w:tcBorders>
          </w:tcPr>
          <w:p w14:paraId="32EAC8D0" w14:textId="750303C0" w:rsidR="000A0263" w:rsidRPr="00ED5E2C" w:rsidRDefault="000A026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0848A357" w14:textId="77777777" w:rsidTr="00267368">
        <w:tc>
          <w:tcPr>
            <w:tcW w:w="540" w:type="dxa"/>
            <w:vMerge/>
          </w:tcPr>
          <w:p w14:paraId="08DA50FC" w14:textId="77777777" w:rsidR="000A0263" w:rsidRPr="00ED5E2C" w:rsidRDefault="000A0263" w:rsidP="00ED5E2C">
            <w:pPr>
              <w:pStyle w:val="af7"/>
              <w:numPr>
                <w:ilvl w:val="0"/>
                <w:numId w:val="9"/>
              </w:numPr>
              <w:jc w:val="center"/>
              <w:rPr>
                <w:rFonts w:ascii="Times New Roman" w:hAnsi="Times New Roman" w:cs="Times New Roman"/>
                <w:color w:val="000000" w:themeColor="text1"/>
                <w:sz w:val="24"/>
                <w:szCs w:val="24"/>
              </w:rPr>
            </w:pPr>
          </w:p>
        </w:tc>
        <w:tc>
          <w:tcPr>
            <w:tcW w:w="2140" w:type="dxa"/>
            <w:vMerge/>
          </w:tcPr>
          <w:p w14:paraId="3A61872C" w14:textId="77777777" w:rsidR="000A0263" w:rsidRPr="00ED5E2C" w:rsidRDefault="000A0263" w:rsidP="00ED5E2C">
            <w:pPr>
              <w:rPr>
                <w:rFonts w:ascii="Times New Roman" w:eastAsia="Tahoma" w:hAnsi="Times New Roman" w:cs="Times New Roman"/>
                <w:color w:val="000000" w:themeColor="text1"/>
                <w:sz w:val="24"/>
                <w:szCs w:val="24"/>
              </w:rPr>
            </w:pPr>
          </w:p>
        </w:tc>
        <w:tc>
          <w:tcPr>
            <w:tcW w:w="1731" w:type="dxa"/>
            <w:vMerge/>
          </w:tcPr>
          <w:p w14:paraId="4A8B8298" w14:textId="77777777" w:rsidR="000A0263" w:rsidRPr="00ED5E2C" w:rsidRDefault="000A0263" w:rsidP="00ED5E2C">
            <w:pPr>
              <w:jc w:val="cente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651DD25D" w14:textId="77777777" w:rsidR="000A0263" w:rsidRPr="00ED5E2C" w:rsidRDefault="000A0263"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41C2F1F" w14:textId="0FB3D4CA"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277CDC86" w14:textId="77777777" w:rsidTr="00267368">
        <w:tc>
          <w:tcPr>
            <w:tcW w:w="540" w:type="dxa"/>
            <w:vMerge/>
          </w:tcPr>
          <w:p w14:paraId="65AEE35F"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01559825"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4BBA74BE" w14:textId="77777777" w:rsidR="000A0263" w:rsidRPr="00ED5E2C" w:rsidRDefault="000A0263"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4B1D8ACB"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7627705" w14:textId="1889E446" w:rsidR="000A0263" w:rsidRPr="00ED5E2C" w:rsidRDefault="000A026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512FBD59" w14:textId="77777777" w:rsidTr="00267368">
        <w:tc>
          <w:tcPr>
            <w:tcW w:w="540" w:type="dxa"/>
            <w:vMerge/>
          </w:tcPr>
          <w:p w14:paraId="7C24D51F"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2C10FB4D"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22858853" w14:textId="77777777" w:rsidR="000A0263" w:rsidRPr="00ED5E2C" w:rsidRDefault="000A0263"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77CB9956"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8C6797E" w14:textId="7F8B0043" w:rsidR="000A0263" w:rsidRPr="00ED5E2C" w:rsidRDefault="000A026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725371D5" w14:textId="77777777" w:rsidTr="00267368">
        <w:tc>
          <w:tcPr>
            <w:tcW w:w="540" w:type="dxa"/>
            <w:vMerge/>
          </w:tcPr>
          <w:p w14:paraId="2F7FF2B9"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5A8F728E"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4C2A9923" w14:textId="77777777" w:rsidR="000A0263" w:rsidRPr="00ED5E2C" w:rsidRDefault="000A0263"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1941AE9B"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7D43073" w14:textId="58E03277" w:rsidR="000A0263" w:rsidRPr="00ED5E2C" w:rsidRDefault="000A026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4B5AF181" w14:textId="77777777" w:rsidTr="00267368">
        <w:trPr>
          <w:trHeight w:val="45"/>
        </w:trPr>
        <w:tc>
          <w:tcPr>
            <w:tcW w:w="540" w:type="dxa"/>
            <w:vMerge w:val="restart"/>
          </w:tcPr>
          <w:p w14:paraId="5287FD2B"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val="restart"/>
          </w:tcPr>
          <w:p w14:paraId="46082AA5" w14:textId="01D56498" w:rsidR="000A0263" w:rsidRPr="00ED5E2C" w:rsidRDefault="000A026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Заправка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транспортных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средств</w:t>
            </w:r>
          </w:p>
        </w:tc>
        <w:tc>
          <w:tcPr>
            <w:tcW w:w="1731" w:type="dxa"/>
            <w:vMerge w:val="restart"/>
          </w:tcPr>
          <w:p w14:paraId="4258D57B" w14:textId="77777777" w:rsidR="000A0263" w:rsidRPr="00ED5E2C" w:rsidRDefault="000A0263"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4.9.1.1</w:t>
            </w:r>
          </w:p>
        </w:tc>
        <w:tc>
          <w:tcPr>
            <w:tcW w:w="3806" w:type="dxa"/>
            <w:vMerge w:val="restart"/>
            <w:tcBorders>
              <w:right w:val="single" w:sz="4" w:space="0" w:color="auto"/>
            </w:tcBorders>
          </w:tcPr>
          <w:p w14:paraId="6502ABD8" w14:textId="5DBAC3F4" w:rsidR="000A0263" w:rsidRPr="00ED5E2C" w:rsidRDefault="000A0263" w:rsidP="00ED5E2C">
            <w:pPr>
              <w:pStyle w:val="afe"/>
              <w:jc w:val="left"/>
              <w:rPr>
                <w:rFonts w:ascii="Times New Roman" w:eastAsiaTheme="minorHAnsi" w:hAnsi="Times New Roman" w:cs="Times New Roman"/>
                <w:color w:val="000000" w:themeColor="text1"/>
                <w:lang w:eastAsia="en-US"/>
                <w14:ligatures w14:val="none"/>
              </w:rPr>
            </w:pPr>
            <w:r w:rsidRPr="00ED5E2C">
              <w:rPr>
                <w:rFonts w:ascii="Times New Roman" w:eastAsiaTheme="minorHAnsi" w:hAnsi="Times New Roman" w:cs="Times New Roman"/>
                <w:color w:val="000000" w:themeColor="text1"/>
                <w:lang w:eastAsia="en-US"/>
                <w14:ligatures w14:val="none"/>
              </w:rPr>
              <w:t>Размещение</w:t>
            </w:r>
            <w:r w:rsidR="00062815" w:rsidRPr="00ED5E2C">
              <w:rPr>
                <w:rFonts w:ascii="Times New Roman" w:eastAsiaTheme="minorHAnsi" w:hAnsi="Times New Roman" w:cs="Times New Roman"/>
                <w:color w:val="000000" w:themeColor="text1"/>
                <w:lang w:eastAsia="en-US"/>
                <w14:ligatures w14:val="none"/>
              </w:rPr>
              <w:t xml:space="preserve"> </w:t>
            </w:r>
            <w:r w:rsidRPr="00ED5E2C">
              <w:rPr>
                <w:rFonts w:ascii="Times New Roman" w:eastAsiaTheme="minorHAnsi" w:hAnsi="Times New Roman" w:cs="Times New Roman"/>
                <w:color w:val="000000" w:themeColor="text1"/>
                <w:lang w:eastAsia="en-US"/>
                <w14:ligatures w14:val="none"/>
              </w:rPr>
              <w:t>автозаправочных</w:t>
            </w:r>
            <w:r w:rsidR="00062815" w:rsidRPr="00ED5E2C">
              <w:rPr>
                <w:rFonts w:ascii="Times New Roman" w:eastAsiaTheme="minorHAnsi" w:hAnsi="Times New Roman" w:cs="Times New Roman"/>
                <w:color w:val="000000" w:themeColor="text1"/>
                <w:lang w:eastAsia="en-US"/>
                <w14:ligatures w14:val="none"/>
              </w:rPr>
              <w:t xml:space="preserve"> </w:t>
            </w:r>
            <w:r w:rsidRPr="00ED5E2C">
              <w:rPr>
                <w:rFonts w:ascii="Times New Roman" w:eastAsiaTheme="minorHAnsi" w:hAnsi="Times New Roman" w:cs="Times New Roman"/>
                <w:color w:val="000000" w:themeColor="text1"/>
                <w:lang w:eastAsia="en-US"/>
                <w14:ligatures w14:val="none"/>
              </w:rPr>
              <w:t>станций;</w:t>
            </w:r>
          </w:p>
          <w:p w14:paraId="32876758" w14:textId="523FD1BB" w:rsidR="000A0263" w:rsidRPr="00ED5E2C" w:rsidRDefault="000A026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магазинов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сопутствующей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торговли,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зданий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для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организации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общественного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питания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качестве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объектов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дорожного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сервиса</w:t>
            </w:r>
          </w:p>
        </w:tc>
        <w:tc>
          <w:tcPr>
            <w:tcW w:w="7087" w:type="dxa"/>
            <w:tcBorders>
              <w:top w:val="single" w:sz="4" w:space="0" w:color="auto"/>
              <w:left w:val="single" w:sz="4" w:space="0" w:color="auto"/>
              <w:bottom w:val="single" w:sz="4" w:space="0" w:color="auto"/>
              <w:right w:val="single" w:sz="4" w:space="0" w:color="auto"/>
            </w:tcBorders>
          </w:tcPr>
          <w:p w14:paraId="0F9467B3" w14:textId="00F6FC90" w:rsidR="000A0263" w:rsidRPr="00ED5E2C" w:rsidRDefault="000A026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Минимальный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размер</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земельного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участка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(площадь)</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100</w:t>
            </w:r>
            <w:r w:rsidR="00062815" w:rsidRPr="00ED5E2C">
              <w:rPr>
                <w:rFonts w:ascii="Times New Roman" w:hAnsi="Times New Roman" w:cs="Times New Roman"/>
                <w:color w:val="000000" w:themeColor="text1"/>
                <w:sz w:val="24"/>
                <w:szCs w:val="24"/>
              </w:rPr>
              <w:t xml:space="preserve"> </w:t>
            </w:r>
            <w:r w:rsidR="00115DA7" w:rsidRPr="00ED5E2C">
              <w:rPr>
                <w:rFonts w:ascii="Times New Roman" w:hAnsi="Times New Roman" w:cs="Times New Roman"/>
                <w:color w:val="000000" w:themeColor="text1"/>
                <w:sz w:val="24"/>
                <w:szCs w:val="24"/>
              </w:rPr>
              <w:t>кв.м</w:t>
            </w:r>
          </w:p>
        </w:tc>
      </w:tr>
      <w:tr w:rsidR="0039011E" w:rsidRPr="00ED5E2C" w14:paraId="333EBE0C" w14:textId="77777777" w:rsidTr="00267368">
        <w:trPr>
          <w:trHeight w:val="45"/>
        </w:trPr>
        <w:tc>
          <w:tcPr>
            <w:tcW w:w="540" w:type="dxa"/>
            <w:vMerge/>
          </w:tcPr>
          <w:p w14:paraId="7AEFB388"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58C76828"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74F3BB31" w14:textId="77777777" w:rsidR="000A0263" w:rsidRPr="00ED5E2C" w:rsidRDefault="000A0263"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45613FE3"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EDCAF52" w14:textId="1E43D61D" w:rsidR="000A0263" w:rsidRPr="00ED5E2C" w:rsidRDefault="000A026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Максимальный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размер</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земельного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участка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(площадь)</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5000</w:t>
            </w:r>
            <w:r w:rsidR="00062815" w:rsidRPr="00ED5E2C">
              <w:rPr>
                <w:rFonts w:ascii="Times New Roman" w:hAnsi="Times New Roman" w:cs="Times New Roman"/>
                <w:color w:val="000000" w:themeColor="text1"/>
                <w:sz w:val="24"/>
                <w:szCs w:val="24"/>
              </w:rPr>
              <w:t xml:space="preserve"> </w:t>
            </w:r>
            <w:r w:rsidR="00115DA7" w:rsidRPr="00ED5E2C">
              <w:rPr>
                <w:rFonts w:ascii="Times New Roman" w:hAnsi="Times New Roman" w:cs="Times New Roman"/>
                <w:color w:val="000000" w:themeColor="text1"/>
                <w:sz w:val="24"/>
                <w:szCs w:val="24"/>
              </w:rPr>
              <w:t>кв.м</w:t>
            </w:r>
          </w:p>
        </w:tc>
      </w:tr>
      <w:tr w:rsidR="0039011E" w:rsidRPr="00ED5E2C" w14:paraId="5647674D" w14:textId="77777777" w:rsidTr="00267368">
        <w:trPr>
          <w:trHeight w:val="45"/>
        </w:trPr>
        <w:tc>
          <w:tcPr>
            <w:tcW w:w="540" w:type="dxa"/>
            <w:vMerge/>
          </w:tcPr>
          <w:p w14:paraId="090DA35C"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6B40C175"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2E4A98D2" w14:textId="77777777" w:rsidR="000A0263" w:rsidRPr="00ED5E2C" w:rsidRDefault="000A0263"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7ED578BE"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E8603AA" w14:textId="120EE18D" w:rsidR="000A0263" w:rsidRPr="00ED5E2C" w:rsidRDefault="000A026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Максимальный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процент</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застройки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границах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земельного</w:t>
            </w:r>
            <w:r w:rsidR="00062815" w:rsidRPr="00ED5E2C">
              <w:rPr>
                <w:rFonts w:ascii="Times New Roman" w:hAnsi="Times New Roman" w:cs="Times New Roman"/>
                <w:color w:val="000000" w:themeColor="text1"/>
                <w:sz w:val="24"/>
                <w:szCs w:val="24"/>
              </w:rPr>
              <w:t xml:space="preserve"> </w:t>
            </w:r>
            <w:r w:rsidR="00AC1FCF" w:rsidRPr="00ED5E2C">
              <w:rPr>
                <w:rFonts w:ascii="Times New Roman" w:hAnsi="Times New Roman" w:cs="Times New Roman"/>
                <w:color w:val="000000" w:themeColor="text1"/>
                <w:sz w:val="24"/>
                <w:szCs w:val="24"/>
              </w:rPr>
              <w:t>участка – 60%</w:t>
            </w:r>
          </w:p>
        </w:tc>
      </w:tr>
      <w:tr w:rsidR="0039011E" w:rsidRPr="00ED5E2C" w14:paraId="4554BA64" w14:textId="77777777" w:rsidTr="00267368">
        <w:trPr>
          <w:trHeight w:val="45"/>
        </w:trPr>
        <w:tc>
          <w:tcPr>
            <w:tcW w:w="540" w:type="dxa"/>
            <w:vMerge/>
          </w:tcPr>
          <w:p w14:paraId="0C52C6F3"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5EA700D0"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47D70FAB" w14:textId="77777777" w:rsidR="000A0263" w:rsidRPr="00ED5E2C" w:rsidRDefault="000A0263"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2080E060"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B2C80C5" w14:textId="1FBAD848" w:rsidR="000A0263" w:rsidRPr="00ED5E2C" w:rsidRDefault="000A026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Минимальные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отступы</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от</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границ</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земельных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участков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целях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определения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мест</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допустимого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размещения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зданий,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строений,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сооружений,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пределами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которых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запрещено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строительство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зданий,</w:t>
            </w:r>
            <w:r w:rsidR="00062815" w:rsidRPr="00ED5E2C">
              <w:rPr>
                <w:rFonts w:ascii="Times New Roman" w:hAnsi="Times New Roman" w:cs="Times New Roman"/>
                <w:color w:val="000000" w:themeColor="text1"/>
                <w:sz w:val="24"/>
                <w:szCs w:val="24"/>
              </w:rPr>
              <w:t xml:space="preserve"> </w:t>
            </w:r>
            <w:r w:rsidR="00AC1FCF" w:rsidRPr="00ED5E2C">
              <w:rPr>
                <w:rFonts w:ascii="Times New Roman" w:hAnsi="Times New Roman" w:cs="Times New Roman"/>
                <w:color w:val="000000" w:themeColor="text1"/>
                <w:sz w:val="24"/>
                <w:szCs w:val="24"/>
              </w:rPr>
              <w:t>строений, сооружений – 3 м</w:t>
            </w:r>
          </w:p>
        </w:tc>
      </w:tr>
      <w:tr w:rsidR="0039011E" w:rsidRPr="00ED5E2C" w14:paraId="559E8D19" w14:textId="77777777" w:rsidTr="00267368">
        <w:trPr>
          <w:trHeight w:val="45"/>
        </w:trPr>
        <w:tc>
          <w:tcPr>
            <w:tcW w:w="540" w:type="dxa"/>
            <w:vMerge/>
          </w:tcPr>
          <w:p w14:paraId="5E7F6A57"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591F678B"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24D41477" w14:textId="77777777" w:rsidR="000A0263" w:rsidRPr="00ED5E2C" w:rsidRDefault="000A0263"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7721F251"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C5A0C80" w14:textId="1F202DB4"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0B8CC42F" w14:textId="77777777" w:rsidTr="00267368">
        <w:trPr>
          <w:trHeight w:val="45"/>
        </w:trPr>
        <w:tc>
          <w:tcPr>
            <w:tcW w:w="540" w:type="dxa"/>
            <w:vMerge w:val="restart"/>
          </w:tcPr>
          <w:p w14:paraId="57C977DD"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val="restart"/>
          </w:tcPr>
          <w:p w14:paraId="67084614" w14:textId="0EADCBCA" w:rsidR="000A0263" w:rsidRPr="00ED5E2C" w:rsidRDefault="000A026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Автомобильные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мойки</w:t>
            </w:r>
          </w:p>
        </w:tc>
        <w:tc>
          <w:tcPr>
            <w:tcW w:w="1731" w:type="dxa"/>
            <w:vMerge w:val="restart"/>
          </w:tcPr>
          <w:p w14:paraId="43756394" w14:textId="77777777" w:rsidR="000A0263" w:rsidRPr="00ED5E2C" w:rsidRDefault="000A0263"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4.9.1.3</w:t>
            </w:r>
          </w:p>
        </w:tc>
        <w:tc>
          <w:tcPr>
            <w:tcW w:w="3806" w:type="dxa"/>
            <w:vMerge w:val="restart"/>
            <w:tcBorders>
              <w:right w:val="single" w:sz="4" w:space="0" w:color="auto"/>
            </w:tcBorders>
          </w:tcPr>
          <w:p w14:paraId="0979F757" w14:textId="1C0D53A6" w:rsidR="000A0263" w:rsidRPr="00ED5E2C" w:rsidRDefault="000A026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автомобильных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моек,</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также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размещение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магазинов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сопутствующей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торговли</w:t>
            </w:r>
          </w:p>
        </w:tc>
        <w:tc>
          <w:tcPr>
            <w:tcW w:w="7087" w:type="dxa"/>
            <w:tcBorders>
              <w:top w:val="single" w:sz="4" w:space="0" w:color="auto"/>
              <w:left w:val="single" w:sz="4" w:space="0" w:color="auto"/>
              <w:bottom w:val="single" w:sz="4" w:space="0" w:color="auto"/>
              <w:right w:val="single" w:sz="4" w:space="0" w:color="auto"/>
            </w:tcBorders>
          </w:tcPr>
          <w:p w14:paraId="27127E87" w14:textId="2B79DA0C"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60469984" w14:textId="77777777" w:rsidTr="00267368">
        <w:trPr>
          <w:trHeight w:val="45"/>
        </w:trPr>
        <w:tc>
          <w:tcPr>
            <w:tcW w:w="540" w:type="dxa"/>
            <w:vMerge/>
          </w:tcPr>
          <w:p w14:paraId="324EE8F6"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184BED73"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33E12494" w14:textId="77777777" w:rsidR="000A0263" w:rsidRPr="00ED5E2C" w:rsidRDefault="000A0263" w:rsidP="00ED5E2C">
            <w:pPr>
              <w:rPr>
                <w:rFonts w:ascii="Times New Roman" w:hAnsi="Times New Roman" w:cs="Times New Roman"/>
                <w:color w:val="000000" w:themeColor="text1"/>
                <w:sz w:val="24"/>
                <w:szCs w:val="24"/>
              </w:rPr>
            </w:pPr>
          </w:p>
        </w:tc>
        <w:tc>
          <w:tcPr>
            <w:tcW w:w="3806" w:type="dxa"/>
            <w:vMerge/>
            <w:tcBorders>
              <w:right w:val="single" w:sz="4" w:space="0" w:color="auto"/>
            </w:tcBorders>
          </w:tcPr>
          <w:p w14:paraId="5F450666"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6135F94" w14:textId="7CAED696"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27C96602" w14:textId="77777777" w:rsidTr="00267368">
        <w:trPr>
          <w:trHeight w:val="45"/>
        </w:trPr>
        <w:tc>
          <w:tcPr>
            <w:tcW w:w="540" w:type="dxa"/>
            <w:vMerge/>
          </w:tcPr>
          <w:p w14:paraId="0F7C3466"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2AF2DF8F"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427734C2" w14:textId="77777777" w:rsidR="000A0263" w:rsidRPr="00ED5E2C" w:rsidRDefault="000A0263" w:rsidP="00ED5E2C">
            <w:pPr>
              <w:rPr>
                <w:rFonts w:ascii="Times New Roman" w:hAnsi="Times New Roman" w:cs="Times New Roman"/>
                <w:color w:val="000000" w:themeColor="text1"/>
                <w:sz w:val="24"/>
                <w:szCs w:val="24"/>
              </w:rPr>
            </w:pPr>
          </w:p>
        </w:tc>
        <w:tc>
          <w:tcPr>
            <w:tcW w:w="3806" w:type="dxa"/>
            <w:vMerge/>
            <w:tcBorders>
              <w:right w:val="single" w:sz="4" w:space="0" w:color="auto"/>
            </w:tcBorders>
          </w:tcPr>
          <w:p w14:paraId="722FDF13"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18DCB9F" w14:textId="04C0D130"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0EE805E6" w14:textId="77777777" w:rsidTr="00267368">
        <w:trPr>
          <w:trHeight w:val="45"/>
        </w:trPr>
        <w:tc>
          <w:tcPr>
            <w:tcW w:w="540" w:type="dxa"/>
            <w:vMerge/>
          </w:tcPr>
          <w:p w14:paraId="745B2CFF"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68DA1D68"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12A718D8" w14:textId="77777777" w:rsidR="000A0263" w:rsidRPr="00ED5E2C" w:rsidRDefault="000A0263" w:rsidP="00ED5E2C">
            <w:pPr>
              <w:rPr>
                <w:rFonts w:ascii="Times New Roman" w:hAnsi="Times New Roman" w:cs="Times New Roman"/>
                <w:color w:val="000000" w:themeColor="text1"/>
                <w:sz w:val="24"/>
                <w:szCs w:val="24"/>
              </w:rPr>
            </w:pPr>
          </w:p>
        </w:tc>
        <w:tc>
          <w:tcPr>
            <w:tcW w:w="3806" w:type="dxa"/>
            <w:vMerge/>
            <w:tcBorders>
              <w:right w:val="single" w:sz="4" w:space="0" w:color="auto"/>
            </w:tcBorders>
          </w:tcPr>
          <w:p w14:paraId="2F70C5D3"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46201B4" w14:textId="7538990F"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358A96BD" w14:textId="77777777" w:rsidTr="00267368">
        <w:trPr>
          <w:trHeight w:val="45"/>
        </w:trPr>
        <w:tc>
          <w:tcPr>
            <w:tcW w:w="540" w:type="dxa"/>
            <w:vMerge/>
          </w:tcPr>
          <w:p w14:paraId="7637022C" w14:textId="77777777" w:rsidR="000A0263" w:rsidRPr="00ED5E2C" w:rsidRDefault="000A026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375B45F9" w14:textId="77777777" w:rsidR="000A0263" w:rsidRPr="00ED5E2C" w:rsidRDefault="000A0263" w:rsidP="00ED5E2C">
            <w:pPr>
              <w:rPr>
                <w:rFonts w:ascii="Times New Roman" w:hAnsi="Times New Roman" w:cs="Times New Roman"/>
                <w:color w:val="000000" w:themeColor="text1"/>
                <w:sz w:val="24"/>
                <w:szCs w:val="24"/>
              </w:rPr>
            </w:pPr>
          </w:p>
        </w:tc>
        <w:tc>
          <w:tcPr>
            <w:tcW w:w="1731" w:type="dxa"/>
            <w:vMerge/>
          </w:tcPr>
          <w:p w14:paraId="43984231" w14:textId="77777777" w:rsidR="000A0263" w:rsidRPr="00ED5E2C" w:rsidRDefault="000A0263" w:rsidP="00ED5E2C">
            <w:pPr>
              <w:rPr>
                <w:rFonts w:ascii="Times New Roman" w:hAnsi="Times New Roman" w:cs="Times New Roman"/>
                <w:color w:val="000000" w:themeColor="text1"/>
                <w:sz w:val="24"/>
                <w:szCs w:val="24"/>
              </w:rPr>
            </w:pPr>
          </w:p>
        </w:tc>
        <w:tc>
          <w:tcPr>
            <w:tcW w:w="3806" w:type="dxa"/>
            <w:vMerge/>
            <w:tcBorders>
              <w:right w:val="single" w:sz="4" w:space="0" w:color="auto"/>
            </w:tcBorders>
          </w:tcPr>
          <w:p w14:paraId="43301862" w14:textId="77777777" w:rsidR="000A0263" w:rsidRPr="00ED5E2C" w:rsidRDefault="000A0263"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724457D" w14:textId="23116B00" w:rsidR="000A0263" w:rsidRPr="00ED5E2C" w:rsidRDefault="000A026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6C356602" w14:textId="77777777" w:rsidTr="00267368">
        <w:trPr>
          <w:trHeight w:val="45"/>
        </w:trPr>
        <w:tc>
          <w:tcPr>
            <w:tcW w:w="540" w:type="dxa"/>
            <w:vMerge w:val="restart"/>
          </w:tcPr>
          <w:p w14:paraId="35F0BDB9" w14:textId="77777777" w:rsidR="007E2CCA" w:rsidRPr="00ED5E2C" w:rsidRDefault="007E2CCA" w:rsidP="00ED5E2C">
            <w:pPr>
              <w:pStyle w:val="af7"/>
              <w:numPr>
                <w:ilvl w:val="0"/>
                <w:numId w:val="9"/>
              </w:numPr>
              <w:rPr>
                <w:rFonts w:ascii="Times New Roman" w:hAnsi="Times New Roman" w:cs="Times New Roman"/>
                <w:color w:val="000000" w:themeColor="text1"/>
                <w:sz w:val="24"/>
                <w:szCs w:val="24"/>
              </w:rPr>
            </w:pPr>
          </w:p>
        </w:tc>
        <w:tc>
          <w:tcPr>
            <w:tcW w:w="2140" w:type="dxa"/>
            <w:vMerge w:val="restart"/>
          </w:tcPr>
          <w:p w14:paraId="6FAB4243" w14:textId="3E84A211" w:rsidR="007E2CCA" w:rsidRPr="00ED5E2C" w:rsidRDefault="007E2CCA"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Ремонт</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автомобилей</w:t>
            </w:r>
          </w:p>
        </w:tc>
        <w:tc>
          <w:tcPr>
            <w:tcW w:w="1731" w:type="dxa"/>
            <w:vMerge w:val="restart"/>
          </w:tcPr>
          <w:p w14:paraId="1819FF4D" w14:textId="77777777" w:rsidR="007E2CCA" w:rsidRPr="00ED5E2C" w:rsidRDefault="007E2CCA"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4.9.1.4</w:t>
            </w:r>
          </w:p>
        </w:tc>
        <w:tc>
          <w:tcPr>
            <w:tcW w:w="3806" w:type="dxa"/>
            <w:vMerge w:val="restart"/>
            <w:tcBorders>
              <w:right w:val="single" w:sz="4" w:space="0" w:color="auto"/>
            </w:tcBorders>
          </w:tcPr>
          <w:p w14:paraId="3863E34C" w14:textId="77F29EB8" w:rsidR="007E2CCA" w:rsidRPr="00ED5E2C" w:rsidRDefault="007E2CCA"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мастерских,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предназначенных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для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ремонта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обслуживания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автомобилей,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прочих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объектов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дорожного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сервиса,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также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размещение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магазинов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сопутствующей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торговли</w:t>
            </w:r>
          </w:p>
        </w:tc>
        <w:tc>
          <w:tcPr>
            <w:tcW w:w="7087" w:type="dxa"/>
            <w:tcBorders>
              <w:top w:val="single" w:sz="4" w:space="0" w:color="auto"/>
              <w:left w:val="single" w:sz="4" w:space="0" w:color="auto"/>
              <w:bottom w:val="single" w:sz="4" w:space="0" w:color="auto"/>
              <w:right w:val="single" w:sz="4" w:space="0" w:color="auto"/>
            </w:tcBorders>
          </w:tcPr>
          <w:p w14:paraId="6B13A888" w14:textId="5A6B20FA" w:rsidR="007E2CCA" w:rsidRPr="00ED5E2C" w:rsidRDefault="007E2CC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0C082B58" w14:textId="77777777" w:rsidTr="00267368">
        <w:trPr>
          <w:trHeight w:val="45"/>
        </w:trPr>
        <w:tc>
          <w:tcPr>
            <w:tcW w:w="540" w:type="dxa"/>
            <w:vMerge/>
          </w:tcPr>
          <w:p w14:paraId="57975DA0" w14:textId="77777777" w:rsidR="007E2CCA" w:rsidRPr="00ED5E2C" w:rsidRDefault="007E2CCA"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64EFA98D" w14:textId="77777777" w:rsidR="007E2CCA" w:rsidRPr="00ED5E2C" w:rsidRDefault="007E2CCA" w:rsidP="00ED5E2C">
            <w:pPr>
              <w:rPr>
                <w:rFonts w:ascii="Times New Roman" w:hAnsi="Times New Roman" w:cs="Times New Roman"/>
                <w:color w:val="000000" w:themeColor="text1"/>
                <w:sz w:val="24"/>
                <w:szCs w:val="24"/>
              </w:rPr>
            </w:pPr>
          </w:p>
        </w:tc>
        <w:tc>
          <w:tcPr>
            <w:tcW w:w="1731" w:type="dxa"/>
            <w:vMerge/>
          </w:tcPr>
          <w:p w14:paraId="59486BAD" w14:textId="77777777" w:rsidR="007E2CCA" w:rsidRPr="00ED5E2C" w:rsidRDefault="007E2CCA"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4A57A370" w14:textId="77777777" w:rsidR="007E2CCA" w:rsidRPr="00ED5E2C" w:rsidRDefault="007E2CCA"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F25E67E" w14:textId="5ADD0F61" w:rsidR="007E2CCA" w:rsidRPr="00ED5E2C" w:rsidRDefault="007E2CC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32438A2E" w14:textId="77777777" w:rsidTr="00267368">
        <w:trPr>
          <w:trHeight w:val="45"/>
        </w:trPr>
        <w:tc>
          <w:tcPr>
            <w:tcW w:w="540" w:type="dxa"/>
            <w:vMerge/>
          </w:tcPr>
          <w:p w14:paraId="307391F5" w14:textId="77777777" w:rsidR="007E2CCA" w:rsidRPr="00ED5E2C" w:rsidRDefault="007E2CCA"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5CB32650" w14:textId="77777777" w:rsidR="007E2CCA" w:rsidRPr="00ED5E2C" w:rsidRDefault="007E2CCA" w:rsidP="00ED5E2C">
            <w:pPr>
              <w:rPr>
                <w:rFonts w:ascii="Times New Roman" w:hAnsi="Times New Roman" w:cs="Times New Roman"/>
                <w:color w:val="000000" w:themeColor="text1"/>
                <w:sz w:val="24"/>
                <w:szCs w:val="24"/>
              </w:rPr>
            </w:pPr>
          </w:p>
        </w:tc>
        <w:tc>
          <w:tcPr>
            <w:tcW w:w="1731" w:type="dxa"/>
            <w:vMerge/>
          </w:tcPr>
          <w:p w14:paraId="5FD1C1BF" w14:textId="77777777" w:rsidR="007E2CCA" w:rsidRPr="00ED5E2C" w:rsidRDefault="007E2CCA"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0D02B1CE" w14:textId="77777777" w:rsidR="007E2CCA" w:rsidRPr="00ED5E2C" w:rsidRDefault="007E2CCA"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B6BD127" w14:textId="67692CE8" w:rsidR="007E2CCA" w:rsidRPr="00ED5E2C" w:rsidRDefault="007E2CC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11208481" w14:textId="77777777" w:rsidTr="00267368">
        <w:trPr>
          <w:trHeight w:val="45"/>
        </w:trPr>
        <w:tc>
          <w:tcPr>
            <w:tcW w:w="540" w:type="dxa"/>
            <w:vMerge/>
          </w:tcPr>
          <w:p w14:paraId="6418C559" w14:textId="77777777" w:rsidR="007E2CCA" w:rsidRPr="00ED5E2C" w:rsidRDefault="007E2CCA"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2557E1D7" w14:textId="77777777" w:rsidR="007E2CCA" w:rsidRPr="00ED5E2C" w:rsidRDefault="007E2CCA" w:rsidP="00ED5E2C">
            <w:pPr>
              <w:rPr>
                <w:rFonts w:ascii="Times New Roman" w:hAnsi="Times New Roman" w:cs="Times New Roman"/>
                <w:color w:val="000000" w:themeColor="text1"/>
                <w:sz w:val="24"/>
                <w:szCs w:val="24"/>
              </w:rPr>
            </w:pPr>
          </w:p>
        </w:tc>
        <w:tc>
          <w:tcPr>
            <w:tcW w:w="1731" w:type="dxa"/>
            <w:vMerge/>
          </w:tcPr>
          <w:p w14:paraId="377FCE45" w14:textId="77777777" w:rsidR="007E2CCA" w:rsidRPr="00ED5E2C" w:rsidRDefault="007E2CCA"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3D190CC0" w14:textId="77777777" w:rsidR="007E2CCA" w:rsidRPr="00ED5E2C" w:rsidRDefault="007E2CCA"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50AF9DF" w14:textId="2C943AA9" w:rsidR="007E2CCA" w:rsidRPr="00ED5E2C" w:rsidRDefault="007E2CC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6394C081" w14:textId="77777777" w:rsidTr="00267368">
        <w:trPr>
          <w:trHeight w:val="45"/>
        </w:trPr>
        <w:tc>
          <w:tcPr>
            <w:tcW w:w="540" w:type="dxa"/>
            <w:vMerge/>
          </w:tcPr>
          <w:p w14:paraId="27880DF3" w14:textId="77777777" w:rsidR="007E2CCA" w:rsidRPr="00ED5E2C" w:rsidRDefault="007E2CCA"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298BE8E3" w14:textId="77777777" w:rsidR="007E2CCA" w:rsidRPr="00ED5E2C" w:rsidRDefault="007E2CCA" w:rsidP="00ED5E2C">
            <w:pPr>
              <w:rPr>
                <w:rFonts w:ascii="Times New Roman" w:hAnsi="Times New Roman" w:cs="Times New Roman"/>
                <w:color w:val="000000" w:themeColor="text1"/>
                <w:sz w:val="24"/>
                <w:szCs w:val="24"/>
              </w:rPr>
            </w:pPr>
          </w:p>
        </w:tc>
        <w:tc>
          <w:tcPr>
            <w:tcW w:w="1731" w:type="dxa"/>
            <w:vMerge/>
          </w:tcPr>
          <w:p w14:paraId="77721C7C" w14:textId="77777777" w:rsidR="007E2CCA" w:rsidRPr="00ED5E2C" w:rsidRDefault="007E2CCA"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6FBBC0F2" w14:textId="77777777" w:rsidR="007E2CCA" w:rsidRPr="00ED5E2C" w:rsidRDefault="007E2CCA"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0E60684" w14:textId="0DA36558" w:rsidR="007E2CCA" w:rsidRPr="00ED5E2C" w:rsidRDefault="007E2CC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0BB861FE" w14:textId="77777777" w:rsidTr="00267368">
        <w:trPr>
          <w:trHeight w:val="45"/>
        </w:trPr>
        <w:tc>
          <w:tcPr>
            <w:tcW w:w="540" w:type="dxa"/>
            <w:vMerge w:val="restart"/>
          </w:tcPr>
          <w:p w14:paraId="7172AA65" w14:textId="77777777" w:rsidR="007E2CCA" w:rsidRPr="00ED5E2C" w:rsidRDefault="007E2CCA" w:rsidP="00ED5E2C">
            <w:pPr>
              <w:pStyle w:val="af7"/>
              <w:numPr>
                <w:ilvl w:val="0"/>
                <w:numId w:val="9"/>
              </w:numPr>
              <w:rPr>
                <w:rFonts w:ascii="Times New Roman" w:hAnsi="Times New Roman" w:cs="Times New Roman"/>
                <w:color w:val="000000" w:themeColor="text1"/>
                <w:sz w:val="24"/>
                <w:szCs w:val="24"/>
              </w:rPr>
            </w:pPr>
          </w:p>
        </w:tc>
        <w:tc>
          <w:tcPr>
            <w:tcW w:w="2140" w:type="dxa"/>
            <w:vMerge w:val="restart"/>
          </w:tcPr>
          <w:p w14:paraId="56FFD4A2" w14:textId="43BB3232" w:rsidR="007E2CCA" w:rsidRPr="00ED5E2C" w:rsidRDefault="00E3592B" w:rsidP="00ED5E2C">
            <w:pPr>
              <w:rPr>
                <w:rFonts w:ascii="Times New Roman" w:hAnsi="Times New Roman" w:cs="Times New Roman"/>
                <w:color w:val="000000" w:themeColor="text1"/>
                <w:sz w:val="24"/>
                <w:szCs w:val="24"/>
              </w:rPr>
            </w:pPr>
            <w:bookmarkStart w:id="11" w:name="sub_1060"/>
            <w:r w:rsidRPr="00ED5E2C">
              <w:rPr>
                <w:rFonts w:ascii="Times New Roman" w:hAnsi="Times New Roman" w:cs="Times New Roman"/>
                <w:color w:val="000000" w:themeColor="text1"/>
                <w:sz w:val="24"/>
                <w:szCs w:val="24"/>
              </w:rPr>
              <w:t>Производственная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деятельность</w:t>
            </w:r>
            <w:bookmarkEnd w:id="11"/>
          </w:p>
        </w:tc>
        <w:tc>
          <w:tcPr>
            <w:tcW w:w="1731" w:type="dxa"/>
            <w:vMerge w:val="restart"/>
          </w:tcPr>
          <w:p w14:paraId="2F8D3314" w14:textId="77777777" w:rsidR="007E2CCA" w:rsidRPr="00ED5E2C" w:rsidRDefault="007E2CCA"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6.0</w:t>
            </w:r>
          </w:p>
        </w:tc>
        <w:tc>
          <w:tcPr>
            <w:tcW w:w="3806" w:type="dxa"/>
            <w:vMerge w:val="restart"/>
            <w:tcBorders>
              <w:right w:val="single" w:sz="4" w:space="0" w:color="auto"/>
            </w:tcBorders>
          </w:tcPr>
          <w:p w14:paraId="56ED5324" w14:textId="560FE2E5" w:rsidR="007E2CCA" w:rsidRPr="00ED5E2C" w:rsidRDefault="00E3592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объектов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капитального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строительства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целях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добычи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полезных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ископаемых,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переработки,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изготовления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вещей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промышленным</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способом.</w:t>
            </w:r>
          </w:p>
        </w:tc>
        <w:tc>
          <w:tcPr>
            <w:tcW w:w="7087" w:type="dxa"/>
            <w:tcBorders>
              <w:top w:val="single" w:sz="4" w:space="0" w:color="auto"/>
              <w:left w:val="single" w:sz="4" w:space="0" w:color="auto"/>
              <w:bottom w:val="single" w:sz="4" w:space="0" w:color="auto"/>
              <w:right w:val="single" w:sz="4" w:space="0" w:color="auto"/>
            </w:tcBorders>
          </w:tcPr>
          <w:p w14:paraId="699B73DA" w14:textId="6DA3E00A" w:rsidR="007E2CCA" w:rsidRPr="00ED5E2C" w:rsidRDefault="007E2CC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9504B5"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1A06B262" w14:textId="77777777" w:rsidTr="00267368">
        <w:trPr>
          <w:trHeight w:val="45"/>
        </w:trPr>
        <w:tc>
          <w:tcPr>
            <w:tcW w:w="540" w:type="dxa"/>
            <w:vMerge/>
          </w:tcPr>
          <w:p w14:paraId="3B94010D" w14:textId="77777777" w:rsidR="007E2CCA" w:rsidRPr="00ED5E2C" w:rsidRDefault="007E2CCA"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37F916E8" w14:textId="77777777" w:rsidR="007E2CCA" w:rsidRPr="00ED5E2C" w:rsidRDefault="007E2CCA" w:rsidP="00ED5E2C">
            <w:pPr>
              <w:rPr>
                <w:rFonts w:ascii="Times New Roman" w:hAnsi="Times New Roman" w:cs="Times New Roman"/>
                <w:color w:val="000000" w:themeColor="text1"/>
                <w:sz w:val="24"/>
                <w:szCs w:val="24"/>
              </w:rPr>
            </w:pPr>
          </w:p>
        </w:tc>
        <w:tc>
          <w:tcPr>
            <w:tcW w:w="1731" w:type="dxa"/>
            <w:vMerge/>
          </w:tcPr>
          <w:p w14:paraId="69F08B2F" w14:textId="77777777" w:rsidR="007E2CCA" w:rsidRPr="00ED5E2C" w:rsidRDefault="007E2CCA"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4C188029" w14:textId="77777777" w:rsidR="007E2CCA" w:rsidRPr="00ED5E2C" w:rsidRDefault="007E2CCA"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2F988EC" w14:textId="42D6DDBD" w:rsidR="007E2CCA" w:rsidRPr="00ED5E2C" w:rsidRDefault="007E2CC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10000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50D7745E" w14:textId="77777777" w:rsidTr="00267368">
        <w:trPr>
          <w:trHeight w:val="45"/>
        </w:trPr>
        <w:tc>
          <w:tcPr>
            <w:tcW w:w="540" w:type="dxa"/>
            <w:vMerge/>
          </w:tcPr>
          <w:p w14:paraId="0DF61B9E" w14:textId="77777777" w:rsidR="007E2CCA" w:rsidRPr="00ED5E2C" w:rsidRDefault="007E2CCA"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358E30D9" w14:textId="77777777" w:rsidR="007E2CCA" w:rsidRPr="00ED5E2C" w:rsidRDefault="007E2CCA" w:rsidP="00ED5E2C">
            <w:pPr>
              <w:rPr>
                <w:rFonts w:ascii="Times New Roman" w:hAnsi="Times New Roman" w:cs="Times New Roman"/>
                <w:color w:val="000000" w:themeColor="text1"/>
                <w:sz w:val="24"/>
                <w:szCs w:val="24"/>
              </w:rPr>
            </w:pPr>
          </w:p>
        </w:tc>
        <w:tc>
          <w:tcPr>
            <w:tcW w:w="1731" w:type="dxa"/>
            <w:vMerge/>
          </w:tcPr>
          <w:p w14:paraId="2AF4D45E" w14:textId="77777777" w:rsidR="007E2CCA" w:rsidRPr="00ED5E2C" w:rsidRDefault="007E2CCA"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0D83E455" w14:textId="77777777" w:rsidR="007E2CCA" w:rsidRPr="00ED5E2C" w:rsidRDefault="007E2CCA"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7DB3D9D" w14:textId="39685759" w:rsidR="007E2CCA" w:rsidRPr="00ED5E2C" w:rsidRDefault="007E2CC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5C9AB332" w14:textId="77777777" w:rsidTr="00267368">
        <w:trPr>
          <w:trHeight w:val="45"/>
        </w:trPr>
        <w:tc>
          <w:tcPr>
            <w:tcW w:w="540" w:type="dxa"/>
            <w:vMerge/>
          </w:tcPr>
          <w:p w14:paraId="74982D29" w14:textId="77777777" w:rsidR="007E2CCA" w:rsidRPr="00ED5E2C" w:rsidRDefault="007E2CCA"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0D097722" w14:textId="77777777" w:rsidR="007E2CCA" w:rsidRPr="00ED5E2C" w:rsidRDefault="007E2CCA" w:rsidP="00ED5E2C">
            <w:pPr>
              <w:rPr>
                <w:rFonts w:ascii="Times New Roman" w:hAnsi="Times New Roman" w:cs="Times New Roman"/>
                <w:color w:val="000000" w:themeColor="text1"/>
                <w:sz w:val="24"/>
                <w:szCs w:val="24"/>
              </w:rPr>
            </w:pPr>
          </w:p>
        </w:tc>
        <w:tc>
          <w:tcPr>
            <w:tcW w:w="1731" w:type="dxa"/>
            <w:vMerge/>
          </w:tcPr>
          <w:p w14:paraId="3F2C02EE" w14:textId="77777777" w:rsidR="007E2CCA" w:rsidRPr="00ED5E2C" w:rsidRDefault="007E2CCA"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16794B6A" w14:textId="77777777" w:rsidR="007E2CCA" w:rsidRPr="00ED5E2C" w:rsidRDefault="007E2CCA"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64EEB03" w14:textId="557CED7F" w:rsidR="007E2CCA" w:rsidRPr="00ED5E2C" w:rsidRDefault="007E2CC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6E686B5C" w14:textId="77777777" w:rsidTr="00267368">
        <w:trPr>
          <w:trHeight w:val="45"/>
        </w:trPr>
        <w:tc>
          <w:tcPr>
            <w:tcW w:w="540" w:type="dxa"/>
            <w:vMerge/>
          </w:tcPr>
          <w:p w14:paraId="35D96E97" w14:textId="77777777" w:rsidR="007E2CCA" w:rsidRPr="00ED5E2C" w:rsidRDefault="007E2CCA"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71746022" w14:textId="77777777" w:rsidR="007E2CCA" w:rsidRPr="00ED5E2C" w:rsidRDefault="007E2CCA" w:rsidP="00ED5E2C">
            <w:pPr>
              <w:rPr>
                <w:rFonts w:ascii="Times New Roman" w:hAnsi="Times New Roman" w:cs="Times New Roman"/>
                <w:color w:val="000000" w:themeColor="text1"/>
                <w:sz w:val="24"/>
                <w:szCs w:val="24"/>
              </w:rPr>
            </w:pPr>
          </w:p>
        </w:tc>
        <w:tc>
          <w:tcPr>
            <w:tcW w:w="1731" w:type="dxa"/>
            <w:vMerge/>
          </w:tcPr>
          <w:p w14:paraId="1898EAEB" w14:textId="77777777" w:rsidR="007E2CCA" w:rsidRPr="00ED5E2C" w:rsidRDefault="007E2CCA"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3D7908DF" w14:textId="77777777" w:rsidR="007E2CCA" w:rsidRPr="00ED5E2C" w:rsidRDefault="007E2CCA"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7562222" w14:textId="2791407C" w:rsidR="007E2CCA" w:rsidRPr="00ED5E2C" w:rsidRDefault="007E2CC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39294B" w:rsidRPr="00ED5E2C">
              <w:rPr>
                <w:rFonts w:ascii="Times New Roman" w:eastAsia="Tahoma" w:hAnsi="Times New Roman" w:cs="Times New Roman"/>
                <w:color w:val="000000" w:themeColor="text1"/>
                <w:sz w:val="24"/>
                <w:szCs w:val="24"/>
              </w:rPr>
              <w:t>31</w:t>
            </w:r>
            <w:r w:rsidR="00062815" w:rsidRPr="00ED5E2C">
              <w:rPr>
                <w:rFonts w:ascii="Times New Roman" w:eastAsia="Tahoma" w:hAnsi="Times New Roman" w:cs="Times New Roman"/>
                <w:color w:val="000000" w:themeColor="text1"/>
                <w:sz w:val="24"/>
                <w:szCs w:val="24"/>
              </w:rPr>
              <w:t xml:space="preserve"> </w:t>
            </w:r>
            <w:r w:rsidR="00267368" w:rsidRPr="00ED5E2C">
              <w:rPr>
                <w:rFonts w:ascii="Times New Roman" w:eastAsia="Tahoma" w:hAnsi="Times New Roman" w:cs="Times New Roman"/>
                <w:color w:val="000000" w:themeColor="text1"/>
                <w:sz w:val="24"/>
                <w:szCs w:val="24"/>
              </w:rPr>
              <w:t>м</w:t>
            </w:r>
          </w:p>
        </w:tc>
      </w:tr>
      <w:tr w:rsidR="0039011E" w:rsidRPr="00ED5E2C" w14:paraId="0A6E293E" w14:textId="77777777" w:rsidTr="00267368">
        <w:trPr>
          <w:trHeight w:val="365"/>
        </w:trPr>
        <w:tc>
          <w:tcPr>
            <w:tcW w:w="540" w:type="dxa"/>
            <w:vMerge w:val="restart"/>
          </w:tcPr>
          <w:p w14:paraId="48B355D3" w14:textId="77777777" w:rsidR="003C6043" w:rsidRPr="00ED5E2C" w:rsidRDefault="003C6043" w:rsidP="00ED5E2C">
            <w:pPr>
              <w:pStyle w:val="af7"/>
              <w:numPr>
                <w:ilvl w:val="0"/>
                <w:numId w:val="9"/>
              </w:numPr>
              <w:rPr>
                <w:rFonts w:ascii="Times New Roman" w:hAnsi="Times New Roman" w:cs="Times New Roman"/>
                <w:color w:val="000000" w:themeColor="text1"/>
                <w:sz w:val="24"/>
                <w:szCs w:val="24"/>
              </w:rPr>
            </w:pPr>
          </w:p>
        </w:tc>
        <w:tc>
          <w:tcPr>
            <w:tcW w:w="2140" w:type="dxa"/>
            <w:vMerge w:val="restart"/>
          </w:tcPr>
          <w:p w14:paraId="22F05F1D" w14:textId="1AABC1FA" w:rsidR="003C6043" w:rsidRPr="00ED5E2C" w:rsidRDefault="003C604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Разведка и добыча полезных ископаемых</w:t>
            </w:r>
          </w:p>
        </w:tc>
        <w:tc>
          <w:tcPr>
            <w:tcW w:w="1731" w:type="dxa"/>
            <w:vMerge w:val="restart"/>
          </w:tcPr>
          <w:p w14:paraId="7A7D9EBE" w14:textId="2BD0E130" w:rsidR="003C6043" w:rsidRPr="00ED5E2C" w:rsidRDefault="003C604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6.1</w:t>
            </w:r>
          </w:p>
        </w:tc>
        <w:tc>
          <w:tcPr>
            <w:tcW w:w="3806" w:type="dxa"/>
            <w:vMerge w:val="restart"/>
            <w:tcBorders>
              <w:right w:val="single" w:sz="4" w:space="0" w:color="auto"/>
            </w:tcBorders>
          </w:tcPr>
          <w:p w14:paraId="403FDC9B" w14:textId="65A0CEAA" w:rsidR="003C6043" w:rsidRPr="00ED5E2C" w:rsidRDefault="003C604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Разведка и добыча полезных ископаемых; разработка технологий геологического изучения, разведки и добычи трудноизвлекаемых полезных ископаемых; размещение объектов капитального строительства, в том числе подземных, и некапитальных объектов в целях разведки и добычи полезных ископаемых; размещение объектов капитального строительства и некапитальных объектов, </w:t>
            </w:r>
            <w:r w:rsidRPr="00ED5E2C">
              <w:rPr>
                <w:rFonts w:ascii="Times New Roman" w:eastAsia="Tahoma" w:hAnsi="Times New Roman" w:cs="Times New Roman"/>
                <w:color w:val="000000" w:themeColor="text1"/>
                <w:sz w:val="24"/>
                <w:szCs w:val="24"/>
              </w:rPr>
              <w:lastRenderedPageBreak/>
              <w:t>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7087" w:type="dxa"/>
            <w:tcBorders>
              <w:top w:val="single" w:sz="4" w:space="0" w:color="auto"/>
              <w:left w:val="single" w:sz="4" w:space="0" w:color="auto"/>
              <w:bottom w:val="single" w:sz="4" w:space="0" w:color="auto"/>
              <w:right w:val="single" w:sz="4" w:space="0" w:color="auto"/>
            </w:tcBorders>
          </w:tcPr>
          <w:p w14:paraId="6CFEEA44" w14:textId="48056A1C" w:rsidR="003C6043" w:rsidRPr="00ED5E2C" w:rsidRDefault="003C604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 xml:space="preserve">Минимальный размер земельного участка (площадь) – 500 </w:t>
            </w:r>
            <w:r w:rsidR="00115DA7" w:rsidRPr="00ED5E2C">
              <w:rPr>
                <w:rFonts w:ascii="Times New Roman" w:hAnsi="Times New Roman" w:cs="Times New Roman"/>
                <w:color w:val="000000" w:themeColor="text1"/>
                <w:sz w:val="24"/>
                <w:szCs w:val="24"/>
              </w:rPr>
              <w:t>кв.м</w:t>
            </w:r>
          </w:p>
        </w:tc>
      </w:tr>
      <w:tr w:rsidR="0039011E" w:rsidRPr="00ED5E2C" w14:paraId="6A1AEB2B" w14:textId="77777777" w:rsidTr="00E22DD0">
        <w:trPr>
          <w:trHeight w:val="182"/>
        </w:trPr>
        <w:tc>
          <w:tcPr>
            <w:tcW w:w="540" w:type="dxa"/>
            <w:vMerge/>
          </w:tcPr>
          <w:p w14:paraId="27D0AD24" w14:textId="77777777" w:rsidR="003C6043" w:rsidRPr="00ED5E2C" w:rsidRDefault="003C604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0B8EFA66" w14:textId="77777777" w:rsidR="003C6043" w:rsidRPr="00ED5E2C" w:rsidRDefault="003C6043" w:rsidP="00ED5E2C">
            <w:pPr>
              <w:rPr>
                <w:rFonts w:ascii="Times New Roman" w:eastAsia="Tahoma" w:hAnsi="Times New Roman" w:cs="Times New Roman"/>
                <w:color w:val="000000" w:themeColor="text1"/>
                <w:sz w:val="24"/>
                <w:szCs w:val="24"/>
              </w:rPr>
            </w:pPr>
          </w:p>
        </w:tc>
        <w:tc>
          <w:tcPr>
            <w:tcW w:w="1731" w:type="dxa"/>
            <w:vMerge/>
          </w:tcPr>
          <w:p w14:paraId="0728D700" w14:textId="77777777" w:rsidR="003C6043" w:rsidRPr="00ED5E2C" w:rsidRDefault="003C6043" w:rsidP="00ED5E2C">
            <w:pPr>
              <w:jc w:val="cente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44CCDA77" w14:textId="77777777" w:rsidR="003C6043" w:rsidRPr="00ED5E2C" w:rsidRDefault="003C6043"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1E5DB4E" w14:textId="12C494D5" w:rsidR="003C6043" w:rsidRPr="00ED5E2C" w:rsidRDefault="003C604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Максимальный размер земельного участка (площадь) – 10000 </w:t>
            </w:r>
            <w:r w:rsidR="00115DA7" w:rsidRPr="00ED5E2C">
              <w:rPr>
                <w:rFonts w:ascii="Times New Roman" w:hAnsi="Times New Roman" w:cs="Times New Roman"/>
                <w:color w:val="000000" w:themeColor="text1"/>
                <w:sz w:val="24"/>
                <w:szCs w:val="24"/>
              </w:rPr>
              <w:t>кв.м</w:t>
            </w:r>
          </w:p>
        </w:tc>
      </w:tr>
      <w:tr w:rsidR="0039011E" w:rsidRPr="00ED5E2C" w14:paraId="3C6B7529" w14:textId="77777777" w:rsidTr="00267368">
        <w:trPr>
          <w:trHeight w:val="70"/>
        </w:trPr>
        <w:tc>
          <w:tcPr>
            <w:tcW w:w="540" w:type="dxa"/>
            <w:vMerge/>
          </w:tcPr>
          <w:p w14:paraId="25BCB46E" w14:textId="77777777" w:rsidR="003C6043" w:rsidRPr="00ED5E2C" w:rsidRDefault="003C604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5362A857" w14:textId="77777777" w:rsidR="003C6043" w:rsidRPr="00ED5E2C" w:rsidRDefault="003C6043" w:rsidP="00ED5E2C">
            <w:pPr>
              <w:rPr>
                <w:rFonts w:ascii="Times New Roman" w:eastAsia="Tahoma" w:hAnsi="Times New Roman" w:cs="Times New Roman"/>
                <w:color w:val="000000" w:themeColor="text1"/>
                <w:sz w:val="24"/>
                <w:szCs w:val="24"/>
              </w:rPr>
            </w:pPr>
          </w:p>
        </w:tc>
        <w:tc>
          <w:tcPr>
            <w:tcW w:w="1731" w:type="dxa"/>
            <w:vMerge/>
          </w:tcPr>
          <w:p w14:paraId="0AE0FD48" w14:textId="77777777" w:rsidR="003C6043" w:rsidRPr="00ED5E2C" w:rsidRDefault="003C6043" w:rsidP="00ED5E2C">
            <w:pPr>
              <w:jc w:val="cente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7461674E" w14:textId="77777777" w:rsidR="003C6043" w:rsidRPr="00ED5E2C" w:rsidRDefault="003C6043"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7C5055C" w14:textId="574C11C8" w:rsidR="003C6043" w:rsidRPr="00ED5E2C" w:rsidRDefault="003C604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hAnsi="Times New Roman" w:cs="Times New Roman"/>
                <w:color w:val="000000" w:themeColor="text1"/>
                <w:sz w:val="24"/>
                <w:szCs w:val="24"/>
              </w:rPr>
              <w:t>участка – 60%</w:t>
            </w:r>
          </w:p>
        </w:tc>
      </w:tr>
      <w:tr w:rsidR="0039011E" w:rsidRPr="00ED5E2C" w14:paraId="58A51DFD" w14:textId="77777777" w:rsidTr="00267368">
        <w:trPr>
          <w:trHeight w:val="177"/>
        </w:trPr>
        <w:tc>
          <w:tcPr>
            <w:tcW w:w="540" w:type="dxa"/>
            <w:vMerge/>
          </w:tcPr>
          <w:p w14:paraId="017A7E77" w14:textId="77777777" w:rsidR="003C6043" w:rsidRPr="00ED5E2C" w:rsidRDefault="003C604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5352432B" w14:textId="77777777" w:rsidR="003C6043" w:rsidRPr="00ED5E2C" w:rsidRDefault="003C6043" w:rsidP="00ED5E2C">
            <w:pPr>
              <w:rPr>
                <w:rFonts w:ascii="Times New Roman" w:eastAsia="Tahoma" w:hAnsi="Times New Roman" w:cs="Times New Roman"/>
                <w:color w:val="000000" w:themeColor="text1"/>
                <w:sz w:val="24"/>
                <w:szCs w:val="24"/>
              </w:rPr>
            </w:pPr>
          </w:p>
        </w:tc>
        <w:tc>
          <w:tcPr>
            <w:tcW w:w="1731" w:type="dxa"/>
            <w:vMerge/>
          </w:tcPr>
          <w:p w14:paraId="15E79B59" w14:textId="77777777" w:rsidR="003C6043" w:rsidRPr="00ED5E2C" w:rsidRDefault="003C6043" w:rsidP="00ED5E2C">
            <w:pPr>
              <w:jc w:val="cente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713F5249" w14:textId="77777777" w:rsidR="003C6043" w:rsidRPr="00ED5E2C" w:rsidRDefault="003C6043"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544BA20" w14:textId="7E840B8E" w:rsidR="003C6043" w:rsidRPr="00ED5E2C" w:rsidRDefault="003C604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hAnsi="Times New Roman" w:cs="Times New Roman"/>
                <w:color w:val="000000" w:themeColor="text1"/>
                <w:sz w:val="24"/>
                <w:szCs w:val="24"/>
              </w:rPr>
              <w:t>строений, сооружений – 3 м</w:t>
            </w:r>
          </w:p>
        </w:tc>
      </w:tr>
      <w:tr w:rsidR="0039011E" w:rsidRPr="00ED5E2C" w14:paraId="3E49EE80" w14:textId="77777777" w:rsidTr="00267368">
        <w:trPr>
          <w:trHeight w:val="1436"/>
        </w:trPr>
        <w:tc>
          <w:tcPr>
            <w:tcW w:w="540" w:type="dxa"/>
            <w:vMerge/>
          </w:tcPr>
          <w:p w14:paraId="517C4DDF" w14:textId="77777777" w:rsidR="003C6043" w:rsidRPr="00ED5E2C" w:rsidRDefault="003C6043"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28C4517C" w14:textId="77777777" w:rsidR="003C6043" w:rsidRPr="00ED5E2C" w:rsidRDefault="003C6043" w:rsidP="00ED5E2C">
            <w:pPr>
              <w:rPr>
                <w:rFonts w:ascii="Times New Roman" w:eastAsia="Tahoma" w:hAnsi="Times New Roman" w:cs="Times New Roman"/>
                <w:color w:val="000000" w:themeColor="text1"/>
                <w:sz w:val="24"/>
                <w:szCs w:val="24"/>
              </w:rPr>
            </w:pPr>
          </w:p>
        </w:tc>
        <w:tc>
          <w:tcPr>
            <w:tcW w:w="1731" w:type="dxa"/>
            <w:vMerge/>
          </w:tcPr>
          <w:p w14:paraId="0E76C3FD" w14:textId="77777777" w:rsidR="003C6043" w:rsidRPr="00ED5E2C" w:rsidRDefault="003C6043" w:rsidP="00ED5E2C">
            <w:pPr>
              <w:jc w:val="cente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7D496E63" w14:textId="77777777" w:rsidR="003C6043" w:rsidRPr="00ED5E2C" w:rsidRDefault="003C6043"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51CD5FD" w14:textId="002087EA" w:rsidR="003C6043" w:rsidRPr="00ED5E2C" w:rsidRDefault="003C604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Предельная высота зданий, строений, </w:t>
            </w:r>
            <w:r w:rsidR="00AC1FCF" w:rsidRPr="00ED5E2C">
              <w:rPr>
                <w:rFonts w:ascii="Times New Roman" w:hAnsi="Times New Roman" w:cs="Times New Roman"/>
                <w:color w:val="000000" w:themeColor="text1"/>
                <w:sz w:val="24"/>
                <w:szCs w:val="24"/>
              </w:rPr>
              <w:t>сооружений – 12 м</w:t>
            </w:r>
          </w:p>
        </w:tc>
      </w:tr>
      <w:tr w:rsidR="0039011E" w:rsidRPr="00ED5E2C" w14:paraId="3D756732" w14:textId="77777777" w:rsidTr="00267368">
        <w:trPr>
          <w:trHeight w:val="45"/>
        </w:trPr>
        <w:tc>
          <w:tcPr>
            <w:tcW w:w="540" w:type="dxa"/>
            <w:vMerge w:val="restart"/>
          </w:tcPr>
          <w:p w14:paraId="020D7C25"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val="restart"/>
          </w:tcPr>
          <w:p w14:paraId="5A6043A6" w14:textId="1FA904FF"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Легкая промышленность </w:t>
            </w:r>
          </w:p>
        </w:tc>
        <w:tc>
          <w:tcPr>
            <w:tcW w:w="1731" w:type="dxa"/>
            <w:vMerge w:val="restart"/>
          </w:tcPr>
          <w:p w14:paraId="3A101797" w14:textId="77777777" w:rsidR="0039294B" w:rsidRPr="00ED5E2C" w:rsidRDefault="0039294B"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6.3</w:t>
            </w:r>
          </w:p>
        </w:tc>
        <w:tc>
          <w:tcPr>
            <w:tcW w:w="3806" w:type="dxa"/>
            <w:vMerge w:val="restart"/>
            <w:tcBorders>
              <w:right w:val="single" w:sz="4" w:space="0" w:color="auto"/>
            </w:tcBorders>
          </w:tcPr>
          <w:p w14:paraId="1665D5FF" w14:textId="5F8EC401"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7087" w:type="dxa"/>
            <w:tcBorders>
              <w:top w:val="single" w:sz="4" w:space="0" w:color="auto"/>
              <w:left w:val="single" w:sz="4" w:space="0" w:color="auto"/>
              <w:bottom w:val="single" w:sz="4" w:space="0" w:color="auto"/>
              <w:right w:val="single" w:sz="4" w:space="0" w:color="auto"/>
            </w:tcBorders>
          </w:tcPr>
          <w:p w14:paraId="5BCF5ED1" w14:textId="17C5404D"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500 </w:t>
            </w:r>
            <w:r w:rsidR="00115DA7" w:rsidRPr="00ED5E2C">
              <w:rPr>
                <w:rFonts w:ascii="Times New Roman" w:eastAsia="Tahoma" w:hAnsi="Times New Roman" w:cs="Times New Roman"/>
                <w:color w:val="000000" w:themeColor="text1"/>
                <w:sz w:val="24"/>
                <w:szCs w:val="24"/>
              </w:rPr>
              <w:t>кв.м</w:t>
            </w:r>
          </w:p>
        </w:tc>
      </w:tr>
      <w:tr w:rsidR="0039011E" w:rsidRPr="00ED5E2C" w14:paraId="2ABCD06F" w14:textId="77777777" w:rsidTr="00267368">
        <w:trPr>
          <w:trHeight w:val="45"/>
        </w:trPr>
        <w:tc>
          <w:tcPr>
            <w:tcW w:w="540" w:type="dxa"/>
            <w:vMerge/>
          </w:tcPr>
          <w:p w14:paraId="5C04B8E3"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3C35C07F"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75268E6B" w14:textId="77777777" w:rsidR="0039294B" w:rsidRPr="00ED5E2C" w:rsidRDefault="0039294B" w:rsidP="00ED5E2C">
            <w:pPr>
              <w:rPr>
                <w:rFonts w:ascii="Times New Roman" w:hAnsi="Times New Roman" w:cs="Times New Roman"/>
                <w:color w:val="000000" w:themeColor="text1"/>
                <w:sz w:val="24"/>
                <w:szCs w:val="24"/>
              </w:rPr>
            </w:pPr>
          </w:p>
        </w:tc>
        <w:tc>
          <w:tcPr>
            <w:tcW w:w="3806" w:type="dxa"/>
            <w:vMerge/>
            <w:tcBorders>
              <w:right w:val="single" w:sz="4" w:space="0" w:color="auto"/>
            </w:tcBorders>
          </w:tcPr>
          <w:p w14:paraId="6332873F"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47B56C7" w14:textId="054075A9"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10000 </w:t>
            </w:r>
            <w:r w:rsidR="00115DA7" w:rsidRPr="00ED5E2C">
              <w:rPr>
                <w:rFonts w:ascii="Times New Roman" w:eastAsia="Tahoma" w:hAnsi="Times New Roman" w:cs="Times New Roman"/>
                <w:color w:val="000000" w:themeColor="text1"/>
                <w:sz w:val="24"/>
                <w:szCs w:val="24"/>
              </w:rPr>
              <w:t>кв.м</w:t>
            </w:r>
          </w:p>
        </w:tc>
      </w:tr>
      <w:tr w:rsidR="0039011E" w:rsidRPr="00ED5E2C" w14:paraId="17A47A7B" w14:textId="77777777" w:rsidTr="00267368">
        <w:trPr>
          <w:trHeight w:val="45"/>
        </w:trPr>
        <w:tc>
          <w:tcPr>
            <w:tcW w:w="540" w:type="dxa"/>
            <w:vMerge/>
          </w:tcPr>
          <w:p w14:paraId="2894F862"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76099B12"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698EE8B7" w14:textId="77777777" w:rsidR="0039294B" w:rsidRPr="00ED5E2C" w:rsidRDefault="0039294B" w:rsidP="00ED5E2C">
            <w:pPr>
              <w:rPr>
                <w:rFonts w:ascii="Times New Roman" w:hAnsi="Times New Roman" w:cs="Times New Roman"/>
                <w:color w:val="000000" w:themeColor="text1"/>
                <w:sz w:val="24"/>
                <w:szCs w:val="24"/>
              </w:rPr>
            </w:pPr>
          </w:p>
        </w:tc>
        <w:tc>
          <w:tcPr>
            <w:tcW w:w="3806" w:type="dxa"/>
            <w:vMerge/>
            <w:tcBorders>
              <w:right w:val="single" w:sz="4" w:space="0" w:color="auto"/>
            </w:tcBorders>
          </w:tcPr>
          <w:p w14:paraId="2A8292F7"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E4CE971" w14:textId="37FAF2FB"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69A3605E" w14:textId="77777777" w:rsidTr="00267368">
        <w:trPr>
          <w:trHeight w:val="45"/>
        </w:trPr>
        <w:tc>
          <w:tcPr>
            <w:tcW w:w="540" w:type="dxa"/>
            <w:vMerge/>
          </w:tcPr>
          <w:p w14:paraId="1BFB7FDA"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1A648665"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1D848D03" w14:textId="77777777" w:rsidR="0039294B" w:rsidRPr="00ED5E2C" w:rsidRDefault="0039294B" w:rsidP="00ED5E2C">
            <w:pPr>
              <w:rPr>
                <w:rFonts w:ascii="Times New Roman" w:hAnsi="Times New Roman" w:cs="Times New Roman"/>
                <w:color w:val="000000" w:themeColor="text1"/>
                <w:sz w:val="24"/>
                <w:szCs w:val="24"/>
              </w:rPr>
            </w:pPr>
          </w:p>
        </w:tc>
        <w:tc>
          <w:tcPr>
            <w:tcW w:w="3806" w:type="dxa"/>
            <w:vMerge/>
            <w:tcBorders>
              <w:right w:val="single" w:sz="4" w:space="0" w:color="auto"/>
            </w:tcBorders>
          </w:tcPr>
          <w:p w14:paraId="01226809"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FFDE0BC" w14:textId="53D0F01B"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1B574699" w14:textId="77777777" w:rsidTr="00267368">
        <w:trPr>
          <w:trHeight w:val="45"/>
        </w:trPr>
        <w:tc>
          <w:tcPr>
            <w:tcW w:w="540" w:type="dxa"/>
            <w:vMerge/>
          </w:tcPr>
          <w:p w14:paraId="3BB4D3D9"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232FF7F6"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024860D4" w14:textId="77777777" w:rsidR="0039294B" w:rsidRPr="00ED5E2C" w:rsidRDefault="0039294B" w:rsidP="00ED5E2C">
            <w:pPr>
              <w:rPr>
                <w:rFonts w:ascii="Times New Roman" w:hAnsi="Times New Roman" w:cs="Times New Roman"/>
                <w:color w:val="000000" w:themeColor="text1"/>
                <w:sz w:val="24"/>
                <w:szCs w:val="24"/>
              </w:rPr>
            </w:pPr>
          </w:p>
        </w:tc>
        <w:tc>
          <w:tcPr>
            <w:tcW w:w="3806" w:type="dxa"/>
            <w:vMerge/>
            <w:tcBorders>
              <w:right w:val="single" w:sz="4" w:space="0" w:color="auto"/>
            </w:tcBorders>
          </w:tcPr>
          <w:p w14:paraId="2DB74AEE"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BC262DA" w14:textId="677368FB"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4BAE9B92" w14:textId="77777777" w:rsidTr="00267368">
        <w:trPr>
          <w:trHeight w:val="70"/>
        </w:trPr>
        <w:tc>
          <w:tcPr>
            <w:tcW w:w="540" w:type="dxa"/>
            <w:vMerge w:val="restart"/>
          </w:tcPr>
          <w:p w14:paraId="48D7764E" w14:textId="77777777" w:rsidR="003A30C5" w:rsidRPr="00ED5E2C" w:rsidRDefault="003A30C5" w:rsidP="00ED5E2C">
            <w:pPr>
              <w:pStyle w:val="af7"/>
              <w:numPr>
                <w:ilvl w:val="0"/>
                <w:numId w:val="9"/>
              </w:numPr>
              <w:rPr>
                <w:rFonts w:ascii="Times New Roman" w:hAnsi="Times New Roman" w:cs="Times New Roman"/>
                <w:color w:val="000000" w:themeColor="text1"/>
                <w:sz w:val="24"/>
                <w:szCs w:val="24"/>
              </w:rPr>
            </w:pPr>
          </w:p>
        </w:tc>
        <w:tc>
          <w:tcPr>
            <w:tcW w:w="2140" w:type="dxa"/>
            <w:vMerge w:val="restart"/>
          </w:tcPr>
          <w:p w14:paraId="0CE272F8" w14:textId="07475594" w:rsidR="003A30C5" w:rsidRPr="00ED5E2C" w:rsidRDefault="003A30C5"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Фармацевтическая промышленность</w:t>
            </w:r>
          </w:p>
        </w:tc>
        <w:tc>
          <w:tcPr>
            <w:tcW w:w="1731" w:type="dxa"/>
            <w:vMerge w:val="restart"/>
          </w:tcPr>
          <w:p w14:paraId="66614565" w14:textId="77777777" w:rsidR="003A30C5" w:rsidRPr="00ED5E2C" w:rsidRDefault="003A30C5" w:rsidP="00ED5E2C">
            <w:pPr>
              <w:jc w:val="center"/>
              <w:rPr>
                <w:rFonts w:ascii="Times New Roman" w:hAnsi="Times New Roman" w:cs="Times New Roman"/>
                <w:color w:val="000000" w:themeColor="text1"/>
                <w:sz w:val="24"/>
                <w:szCs w:val="24"/>
              </w:rPr>
            </w:pPr>
            <w:bookmarkStart w:id="12" w:name="sub_1631"/>
            <w:r w:rsidRPr="00ED5E2C">
              <w:rPr>
                <w:rFonts w:ascii="Times New Roman" w:hAnsi="Times New Roman" w:cs="Times New Roman"/>
                <w:color w:val="000000" w:themeColor="text1"/>
                <w:sz w:val="24"/>
                <w:szCs w:val="24"/>
              </w:rPr>
              <w:t>6.3.1</w:t>
            </w:r>
            <w:bookmarkEnd w:id="12"/>
          </w:p>
        </w:tc>
        <w:tc>
          <w:tcPr>
            <w:tcW w:w="3806" w:type="dxa"/>
            <w:vMerge w:val="restart"/>
            <w:tcBorders>
              <w:right w:val="single" w:sz="4" w:space="0" w:color="auto"/>
            </w:tcBorders>
          </w:tcPr>
          <w:p w14:paraId="3CB02176" w14:textId="12C60BA8" w:rsidR="003A30C5" w:rsidRPr="00ED5E2C" w:rsidRDefault="003A30C5"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7087" w:type="dxa"/>
            <w:tcBorders>
              <w:top w:val="single" w:sz="4" w:space="0" w:color="auto"/>
              <w:left w:val="single" w:sz="4" w:space="0" w:color="auto"/>
              <w:bottom w:val="single" w:sz="4" w:space="0" w:color="auto"/>
              <w:right w:val="single" w:sz="4" w:space="0" w:color="auto"/>
            </w:tcBorders>
          </w:tcPr>
          <w:p w14:paraId="4C0089AD" w14:textId="14EE83E7" w:rsidR="003A30C5" w:rsidRPr="00ED5E2C" w:rsidRDefault="003A30C5"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Минимальный размер земельного участка (площадь) – 500 кв.м</w:t>
            </w:r>
          </w:p>
        </w:tc>
      </w:tr>
      <w:tr w:rsidR="0039011E" w:rsidRPr="00ED5E2C" w14:paraId="68987BE5" w14:textId="77777777" w:rsidTr="00E22DD0">
        <w:trPr>
          <w:trHeight w:val="81"/>
        </w:trPr>
        <w:tc>
          <w:tcPr>
            <w:tcW w:w="540" w:type="dxa"/>
            <w:vMerge/>
          </w:tcPr>
          <w:p w14:paraId="5451B6B8" w14:textId="77777777" w:rsidR="003A30C5" w:rsidRPr="00ED5E2C" w:rsidRDefault="003A30C5"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5DDBA116" w14:textId="77777777" w:rsidR="003A30C5" w:rsidRPr="00ED5E2C" w:rsidRDefault="003A30C5" w:rsidP="00ED5E2C">
            <w:pPr>
              <w:rPr>
                <w:rFonts w:ascii="Times New Roman" w:hAnsi="Times New Roman" w:cs="Times New Roman"/>
                <w:color w:val="000000" w:themeColor="text1"/>
                <w:sz w:val="24"/>
                <w:szCs w:val="24"/>
              </w:rPr>
            </w:pPr>
          </w:p>
        </w:tc>
        <w:tc>
          <w:tcPr>
            <w:tcW w:w="1731" w:type="dxa"/>
            <w:vMerge/>
          </w:tcPr>
          <w:p w14:paraId="4DBFA694" w14:textId="77777777" w:rsidR="003A30C5" w:rsidRPr="00ED5E2C" w:rsidRDefault="003A30C5"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4C665096" w14:textId="77777777" w:rsidR="003A30C5" w:rsidRPr="00ED5E2C" w:rsidRDefault="003A30C5"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C2E55A6" w14:textId="1D46EE8A" w:rsidR="003A30C5" w:rsidRPr="00ED5E2C" w:rsidRDefault="0026736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Максимальный размер земельного участка (площадь) – 10000 кв.м</w:t>
            </w:r>
          </w:p>
        </w:tc>
      </w:tr>
      <w:tr w:rsidR="0039011E" w:rsidRPr="00ED5E2C" w14:paraId="687AA857" w14:textId="77777777" w:rsidTr="00267368">
        <w:trPr>
          <w:trHeight w:val="576"/>
        </w:trPr>
        <w:tc>
          <w:tcPr>
            <w:tcW w:w="540" w:type="dxa"/>
            <w:vMerge/>
          </w:tcPr>
          <w:p w14:paraId="3CD6020B" w14:textId="77777777" w:rsidR="003A30C5" w:rsidRPr="00ED5E2C" w:rsidRDefault="003A30C5"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79193184" w14:textId="77777777" w:rsidR="003A30C5" w:rsidRPr="00ED5E2C" w:rsidRDefault="003A30C5" w:rsidP="00ED5E2C">
            <w:pPr>
              <w:rPr>
                <w:rFonts w:ascii="Times New Roman" w:hAnsi="Times New Roman" w:cs="Times New Roman"/>
                <w:color w:val="000000" w:themeColor="text1"/>
                <w:sz w:val="24"/>
                <w:szCs w:val="24"/>
              </w:rPr>
            </w:pPr>
          </w:p>
        </w:tc>
        <w:tc>
          <w:tcPr>
            <w:tcW w:w="1731" w:type="dxa"/>
            <w:vMerge/>
          </w:tcPr>
          <w:p w14:paraId="568D86C5" w14:textId="77777777" w:rsidR="003A30C5" w:rsidRPr="00ED5E2C" w:rsidRDefault="003A30C5"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0E780A1D" w14:textId="77777777" w:rsidR="003A30C5" w:rsidRPr="00ED5E2C" w:rsidRDefault="003A30C5"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E28A625" w14:textId="1E670248" w:rsidR="003A30C5" w:rsidRPr="00ED5E2C" w:rsidRDefault="0026736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640E5398" w14:textId="77777777" w:rsidTr="00267368">
        <w:trPr>
          <w:trHeight w:val="576"/>
        </w:trPr>
        <w:tc>
          <w:tcPr>
            <w:tcW w:w="540" w:type="dxa"/>
            <w:vMerge/>
          </w:tcPr>
          <w:p w14:paraId="4498F5B6" w14:textId="77777777" w:rsidR="003A30C5" w:rsidRPr="00ED5E2C" w:rsidRDefault="003A30C5"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3B17145E" w14:textId="77777777" w:rsidR="003A30C5" w:rsidRPr="00ED5E2C" w:rsidRDefault="003A30C5" w:rsidP="00ED5E2C">
            <w:pPr>
              <w:rPr>
                <w:rFonts w:ascii="Times New Roman" w:hAnsi="Times New Roman" w:cs="Times New Roman"/>
                <w:color w:val="000000" w:themeColor="text1"/>
                <w:sz w:val="24"/>
                <w:szCs w:val="24"/>
              </w:rPr>
            </w:pPr>
          </w:p>
        </w:tc>
        <w:tc>
          <w:tcPr>
            <w:tcW w:w="1731" w:type="dxa"/>
            <w:vMerge/>
          </w:tcPr>
          <w:p w14:paraId="7F753E66" w14:textId="77777777" w:rsidR="003A30C5" w:rsidRPr="00ED5E2C" w:rsidRDefault="003A30C5"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4FE7D09B" w14:textId="77777777" w:rsidR="003A30C5" w:rsidRPr="00ED5E2C" w:rsidRDefault="003A30C5"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B3AA666" w14:textId="70CF43D8" w:rsidR="003A30C5" w:rsidRPr="00ED5E2C" w:rsidRDefault="0026736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533DA237" w14:textId="77777777" w:rsidTr="00267368">
        <w:trPr>
          <w:trHeight w:val="70"/>
        </w:trPr>
        <w:tc>
          <w:tcPr>
            <w:tcW w:w="540" w:type="dxa"/>
            <w:vMerge/>
          </w:tcPr>
          <w:p w14:paraId="14A9E56F" w14:textId="77777777" w:rsidR="003A30C5" w:rsidRPr="00ED5E2C" w:rsidRDefault="003A30C5"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54D3866D" w14:textId="77777777" w:rsidR="003A30C5" w:rsidRPr="00ED5E2C" w:rsidRDefault="003A30C5" w:rsidP="00ED5E2C">
            <w:pPr>
              <w:rPr>
                <w:rFonts w:ascii="Times New Roman" w:hAnsi="Times New Roman" w:cs="Times New Roman"/>
                <w:color w:val="000000" w:themeColor="text1"/>
                <w:sz w:val="24"/>
                <w:szCs w:val="24"/>
              </w:rPr>
            </w:pPr>
          </w:p>
        </w:tc>
        <w:tc>
          <w:tcPr>
            <w:tcW w:w="1731" w:type="dxa"/>
            <w:vMerge/>
          </w:tcPr>
          <w:p w14:paraId="51D8D8CA" w14:textId="77777777" w:rsidR="003A30C5" w:rsidRPr="00ED5E2C" w:rsidRDefault="003A30C5"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0701AB62" w14:textId="77777777" w:rsidR="003A30C5" w:rsidRPr="00ED5E2C" w:rsidRDefault="003A30C5"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6187497" w14:textId="0834A321" w:rsidR="003A30C5" w:rsidRPr="00ED5E2C" w:rsidRDefault="0026736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Предельная высота зданий, строений, сооружений – 12 м</w:t>
            </w:r>
          </w:p>
        </w:tc>
      </w:tr>
      <w:tr w:rsidR="0039011E" w:rsidRPr="00ED5E2C" w14:paraId="2CEF64FB" w14:textId="77777777" w:rsidTr="00267368">
        <w:trPr>
          <w:trHeight w:val="180"/>
        </w:trPr>
        <w:tc>
          <w:tcPr>
            <w:tcW w:w="540" w:type="dxa"/>
            <w:vMerge w:val="restart"/>
          </w:tcPr>
          <w:p w14:paraId="50BA3493"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val="restart"/>
          </w:tcPr>
          <w:p w14:paraId="127FC971" w14:textId="5885D3E6"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Фарфоро-фаянсовая промышленность</w:t>
            </w:r>
          </w:p>
        </w:tc>
        <w:tc>
          <w:tcPr>
            <w:tcW w:w="1731" w:type="dxa"/>
            <w:vMerge w:val="restart"/>
          </w:tcPr>
          <w:p w14:paraId="4B5FA5F4" w14:textId="77777777" w:rsidR="0039294B" w:rsidRPr="00ED5E2C" w:rsidRDefault="0039294B" w:rsidP="00ED5E2C">
            <w:pPr>
              <w:jc w:val="center"/>
              <w:rPr>
                <w:rFonts w:ascii="Times New Roman" w:hAnsi="Times New Roman" w:cs="Times New Roman"/>
                <w:color w:val="000000" w:themeColor="text1"/>
                <w:sz w:val="24"/>
                <w:szCs w:val="24"/>
              </w:rPr>
            </w:pPr>
            <w:bookmarkStart w:id="13" w:name="sub_1632"/>
            <w:r w:rsidRPr="00ED5E2C">
              <w:rPr>
                <w:rFonts w:ascii="Times New Roman" w:hAnsi="Times New Roman" w:cs="Times New Roman"/>
                <w:color w:val="000000" w:themeColor="text1"/>
                <w:sz w:val="24"/>
                <w:szCs w:val="24"/>
              </w:rPr>
              <w:t>6.3.2</w:t>
            </w:r>
            <w:bookmarkEnd w:id="13"/>
          </w:p>
        </w:tc>
        <w:tc>
          <w:tcPr>
            <w:tcW w:w="3806" w:type="dxa"/>
            <w:vMerge w:val="restart"/>
            <w:tcBorders>
              <w:right w:val="single" w:sz="4" w:space="0" w:color="auto"/>
            </w:tcBorders>
          </w:tcPr>
          <w:p w14:paraId="2F6E5A6F" w14:textId="73315E50"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Размещение объектов капитального строительства, предназначенных для </w:t>
            </w:r>
            <w:r w:rsidRPr="00ED5E2C">
              <w:rPr>
                <w:rFonts w:ascii="Times New Roman" w:hAnsi="Times New Roman" w:cs="Times New Roman"/>
                <w:color w:val="000000" w:themeColor="text1"/>
                <w:sz w:val="24"/>
                <w:szCs w:val="24"/>
              </w:rPr>
              <w:lastRenderedPageBreak/>
              <w:t>производства продукции фарфоро-фаянсовой промышленности</w:t>
            </w:r>
          </w:p>
        </w:tc>
        <w:tc>
          <w:tcPr>
            <w:tcW w:w="7087" w:type="dxa"/>
            <w:tcBorders>
              <w:top w:val="single" w:sz="4" w:space="0" w:color="auto"/>
              <w:left w:val="single" w:sz="4" w:space="0" w:color="auto"/>
              <w:bottom w:val="single" w:sz="4" w:space="0" w:color="auto"/>
              <w:right w:val="single" w:sz="4" w:space="0" w:color="auto"/>
            </w:tcBorders>
          </w:tcPr>
          <w:p w14:paraId="3790112B" w14:textId="46397775"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 xml:space="preserve">Минимальный размер земельного участка (площадь) – 500 </w:t>
            </w:r>
            <w:r w:rsidR="00115DA7" w:rsidRPr="00ED5E2C">
              <w:rPr>
                <w:rFonts w:ascii="Times New Roman" w:hAnsi="Times New Roman" w:cs="Times New Roman"/>
                <w:color w:val="000000" w:themeColor="text1"/>
                <w:sz w:val="24"/>
                <w:szCs w:val="24"/>
              </w:rPr>
              <w:t>кв.м</w:t>
            </w:r>
            <w:r w:rsidRPr="00ED5E2C">
              <w:rPr>
                <w:rFonts w:ascii="Times New Roman" w:hAnsi="Times New Roman" w:cs="Times New Roman"/>
                <w:color w:val="000000" w:themeColor="text1"/>
                <w:sz w:val="24"/>
                <w:szCs w:val="24"/>
              </w:rPr>
              <w:t>.</w:t>
            </w:r>
          </w:p>
        </w:tc>
      </w:tr>
      <w:tr w:rsidR="0039011E" w:rsidRPr="00ED5E2C" w14:paraId="409CD3D0" w14:textId="77777777" w:rsidTr="00267368">
        <w:trPr>
          <w:trHeight w:val="180"/>
        </w:trPr>
        <w:tc>
          <w:tcPr>
            <w:tcW w:w="540" w:type="dxa"/>
            <w:vMerge/>
          </w:tcPr>
          <w:p w14:paraId="7701BA29"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184FB3F4"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44B75143" w14:textId="77777777" w:rsidR="0039294B" w:rsidRPr="00ED5E2C" w:rsidRDefault="0039294B"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47B544F7"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0239877" w14:textId="25A8A297"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Максимальный размер земельного участка (площадь) – 10000 </w:t>
            </w:r>
            <w:r w:rsidR="00115DA7" w:rsidRPr="00ED5E2C">
              <w:rPr>
                <w:rFonts w:ascii="Times New Roman" w:hAnsi="Times New Roman" w:cs="Times New Roman"/>
                <w:color w:val="000000" w:themeColor="text1"/>
                <w:sz w:val="24"/>
                <w:szCs w:val="24"/>
              </w:rPr>
              <w:t>кв.м</w:t>
            </w:r>
          </w:p>
        </w:tc>
      </w:tr>
      <w:tr w:rsidR="0039011E" w:rsidRPr="00ED5E2C" w14:paraId="39AFBB59" w14:textId="77777777" w:rsidTr="00267368">
        <w:trPr>
          <w:trHeight w:val="180"/>
        </w:trPr>
        <w:tc>
          <w:tcPr>
            <w:tcW w:w="540" w:type="dxa"/>
            <w:vMerge/>
          </w:tcPr>
          <w:p w14:paraId="5B76B072"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735BF61A"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29FD4AD8" w14:textId="77777777" w:rsidR="0039294B" w:rsidRPr="00ED5E2C" w:rsidRDefault="0039294B"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752CFCA2"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9E4CD95" w14:textId="6F819E77"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hAnsi="Times New Roman" w:cs="Times New Roman"/>
                <w:color w:val="000000" w:themeColor="text1"/>
                <w:sz w:val="24"/>
                <w:szCs w:val="24"/>
              </w:rPr>
              <w:t>участка – 60%</w:t>
            </w:r>
          </w:p>
        </w:tc>
      </w:tr>
      <w:tr w:rsidR="0039011E" w:rsidRPr="00ED5E2C" w14:paraId="2A8AE059" w14:textId="77777777" w:rsidTr="00267368">
        <w:trPr>
          <w:trHeight w:val="180"/>
        </w:trPr>
        <w:tc>
          <w:tcPr>
            <w:tcW w:w="540" w:type="dxa"/>
            <w:vMerge/>
          </w:tcPr>
          <w:p w14:paraId="25B32697"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64DC3FDA"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708A7598" w14:textId="77777777" w:rsidR="0039294B" w:rsidRPr="00ED5E2C" w:rsidRDefault="0039294B"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0ACE3B89"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4CEBF3A" w14:textId="7A99E59C"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hAnsi="Times New Roman" w:cs="Times New Roman"/>
                <w:color w:val="000000" w:themeColor="text1"/>
                <w:sz w:val="24"/>
                <w:szCs w:val="24"/>
              </w:rPr>
              <w:t>строений, сооружений – 3 м</w:t>
            </w:r>
          </w:p>
        </w:tc>
      </w:tr>
      <w:tr w:rsidR="0039011E" w:rsidRPr="00ED5E2C" w14:paraId="7512B80A" w14:textId="77777777" w:rsidTr="00267368">
        <w:trPr>
          <w:trHeight w:val="180"/>
        </w:trPr>
        <w:tc>
          <w:tcPr>
            <w:tcW w:w="540" w:type="dxa"/>
            <w:vMerge/>
          </w:tcPr>
          <w:p w14:paraId="2CCD8CBA"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649C7F9A"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62D83473" w14:textId="77777777" w:rsidR="0039294B" w:rsidRPr="00ED5E2C" w:rsidRDefault="0039294B"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1B610323"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3C203A5" w14:textId="531E6AD9"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Предельная высота зданий, строений, </w:t>
            </w:r>
            <w:r w:rsidR="00AC1FCF" w:rsidRPr="00ED5E2C">
              <w:rPr>
                <w:rFonts w:ascii="Times New Roman" w:hAnsi="Times New Roman" w:cs="Times New Roman"/>
                <w:color w:val="000000" w:themeColor="text1"/>
                <w:sz w:val="24"/>
                <w:szCs w:val="24"/>
              </w:rPr>
              <w:t>сооружений – 12 м</w:t>
            </w:r>
          </w:p>
        </w:tc>
      </w:tr>
      <w:tr w:rsidR="0039011E" w:rsidRPr="00ED5E2C" w14:paraId="4957C4BE" w14:textId="77777777" w:rsidTr="00267368">
        <w:trPr>
          <w:trHeight w:val="180"/>
        </w:trPr>
        <w:tc>
          <w:tcPr>
            <w:tcW w:w="540" w:type="dxa"/>
            <w:vMerge w:val="restart"/>
          </w:tcPr>
          <w:p w14:paraId="5168BA1B"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val="restart"/>
          </w:tcPr>
          <w:p w14:paraId="39B88EBA" w14:textId="6FB963E5"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Электронная промышленность</w:t>
            </w:r>
          </w:p>
        </w:tc>
        <w:tc>
          <w:tcPr>
            <w:tcW w:w="1731" w:type="dxa"/>
            <w:vMerge w:val="restart"/>
          </w:tcPr>
          <w:p w14:paraId="78484524" w14:textId="77777777" w:rsidR="0039294B" w:rsidRPr="00ED5E2C" w:rsidRDefault="0039294B" w:rsidP="00ED5E2C">
            <w:pPr>
              <w:jc w:val="center"/>
              <w:rPr>
                <w:rFonts w:ascii="Times New Roman" w:hAnsi="Times New Roman" w:cs="Times New Roman"/>
                <w:color w:val="000000" w:themeColor="text1"/>
                <w:sz w:val="24"/>
                <w:szCs w:val="24"/>
              </w:rPr>
            </w:pPr>
            <w:bookmarkStart w:id="14" w:name="sub_1633"/>
            <w:r w:rsidRPr="00ED5E2C">
              <w:rPr>
                <w:rFonts w:ascii="Times New Roman" w:hAnsi="Times New Roman" w:cs="Times New Roman"/>
                <w:color w:val="000000" w:themeColor="text1"/>
                <w:sz w:val="24"/>
                <w:szCs w:val="24"/>
              </w:rPr>
              <w:t>6.3.3</w:t>
            </w:r>
            <w:bookmarkEnd w:id="14"/>
          </w:p>
        </w:tc>
        <w:tc>
          <w:tcPr>
            <w:tcW w:w="3806" w:type="dxa"/>
            <w:vMerge w:val="restart"/>
            <w:tcBorders>
              <w:right w:val="single" w:sz="4" w:space="0" w:color="auto"/>
            </w:tcBorders>
          </w:tcPr>
          <w:p w14:paraId="0791728A" w14:textId="669EB593"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предназначенных для производства продукции электронной промышленности</w:t>
            </w:r>
          </w:p>
        </w:tc>
        <w:tc>
          <w:tcPr>
            <w:tcW w:w="7087" w:type="dxa"/>
            <w:tcBorders>
              <w:top w:val="single" w:sz="4" w:space="0" w:color="auto"/>
              <w:left w:val="single" w:sz="4" w:space="0" w:color="auto"/>
              <w:bottom w:val="single" w:sz="4" w:space="0" w:color="auto"/>
              <w:right w:val="single" w:sz="4" w:space="0" w:color="auto"/>
            </w:tcBorders>
          </w:tcPr>
          <w:p w14:paraId="71E3C05E" w14:textId="51724196"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Минимальный размер земельного участка (площадь) –500 </w:t>
            </w:r>
            <w:r w:rsidR="00115DA7" w:rsidRPr="00ED5E2C">
              <w:rPr>
                <w:rFonts w:ascii="Times New Roman" w:hAnsi="Times New Roman" w:cs="Times New Roman"/>
                <w:color w:val="000000" w:themeColor="text1"/>
                <w:sz w:val="24"/>
                <w:szCs w:val="24"/>
              </w:rPr>
              <w:t>кв.м</w:t>
            </w:r>
          </w:p>
        </w:tc>
      </w:tr>
      <w:tr w:rsidR="0039011E" w:rsidRPr="00ED5E2C" w14:paraId="4C45B2BD" w14:textId="77777777" w:rsidTr="00267368">
        <w:trPr>
          <w:trHeight w:val="180"/>
        </w:trPr>
        <w:tc>
          <w:tcPr>
            <w:tcW w:w="540" w:type="dxa"/>
            <w:vMerge/>
          </w:tcPr>
          <w:p w14:paraId="47238AC2"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398F173C"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417B1BB5" w14:textId="77777777" w:rsidR="0039294B" w:rsidRPr="00ED5E2C" w:rsidRDefault="0039294B"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2AE2D076"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A64134F" w14:textId="274B0351"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Максимальный размер земельного участка (площадь) – 10000 </w:t>
            </w:r>
            <w:r w:rsidR="00115DA7" w:rsidRPr="00ED5E2C">
              <w:rPr>
                <w:rFonts w:ascii="Times New Roman" w:hAnsi="Times New Roman" w:cs="Times New Roman"/>
                <w:color w:val="000000" w:themeColor="text1"/>
                <w:sz w:val="24"/>
                <w:szCs w:val="24"/>
              </w:rPr>
              <w:t>кв.м</w:t>
            </w:r>
          </w:p>
        </w:tc>
      </w:tr>
      <w:tr w:rsidR="0039011E" w:rsidRPr="00ED5E2C" w14:paraId="62DD6CDD" w14:textId="77777777" w:rsidTr="00267368">
        <w:trPr>
          <w:trHeight w:val="180"/>
        </w:trPr>
        <w:tc>
          <w:tcPr>
            <w:tcW w:w="540" w:type="dxa"/>
            <w:vMerge/>
          </w:tcPr>
          <w:p w14:paraId="28E6CBDC"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39279089"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3DE0BAE6" w14:textId="77777777" w:rsidR="0039294B" w:rsidRPr="00ED5E2C" w:rsidRDefault="0039294B"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716EEF4E"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7DF76CD" w14:textId="28BEAA0E"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hAnsi="Times New Roman" w:cs="Times New Roman"/>
                <w:color w:val="000000" w:themeColor="text1"/>
                <w:sz w:val="24"/>
                <w:szCs w:val="24"/>
              </w:rPr>
              <w:t>участка – 60%</w:t>
            </w:r>
          </w:p>
        </w:tc>
      </w:tr>
      <w:tr w:rsidR="0039011E" w:rsidRPr="00ED5E2C" w14:paraId="17192CAF" w14:textId="77777777" w:rsidTr="00267368">
        <w:trPr>
          <w:trHeight w:val="180"/>
        </w:trPr>
        <w:tc>
          <w:tcPr>
            <w:tcW w:w="540" w:type="dxa"/>
            <w:vMerge/>
          </w:tcPr>
          <w:p w14:paraId="63A644AE"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7CA5C4B6"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7E7883D5" w14:textId="77777777" w:rsidR="0039294B" w:rsidRPr="00ED5E2C" w:rsidRDefault="0039294B"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70667D2F"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6DD6930" w14:textId="177D07B7"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hAnsi="Times New Roman" w:cs="Times New Roman"/>
                <w:color w:val="000000" w:themeColor="text1"/>
                <w:sz w:val="24"/>
                <w:szCs w:val="24"/>
              </w:rPr>
              <w:t>строений, сооружений – 3 м</w:t>
            </w:r>
          </w:p>
        </w:tc>
      </w:tr>
      <w:tr w:rsidR="0039011E" w:rsidRPr="00ED5E2C" w14:paraId="798447A2" w14:textId="77777777" w:rsidTr="00267368">
        <w:trPr>
          <w:trHeight w:val="180"/>
        </w:trPr>
        <w:tc>
          <w:tcPr>
            <w:tcW w:w="540" w:type="dxa"/>
            <w:vMerge/>
          </w:tcPr>
          <w:p w14:paraId="3BD3EBAC"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4C0504DE"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77989B40" w14:textId="77777777" w:rsidR="0039294B" w:rsidRPr="00ED5E2C" w:rsidRDefault="0039294B"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3488E7F4"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3373F4E" w14:textId="03995995"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Предельная высота зданий, строений, </w:t>
            </w:r>
            <w:r w:rsidR="00AC1FCF" w:rsidRPr="00ED5E2C">
              <w:rPr>
                <w:rFonts w:ascii="Times New Roman" w:hAnsi="Times New Roman" w:cs="Times New Roman"/>
                <w:color w:val="000000" w:themeColor="text1"/>
                <w:sz w:val="24"/>
                <w:szCs w:val="24"/>
              </w:rPr>
              <w:t>сооружений – 12 м</w:t>
            </w:r>
          </w:p>
        </w:tc>
      </w:tr>
      <w:tr w:rsidR="0039011E" w:rsidRPr="00ED5E2C" w14:paraId="2C022BA5" w14:textId="77777777" w:rsidTr="00267368">
        <w:trPr>
          <w:trHeight w:val="180"/>
        </w:trPr>
        <w:tc>
          <w:tcPr>
            <w:tcW w:w="540" w:type="dxa"/>
            <w:vMerge w:val="restart"/>
          </w:tcPr>
          <w:p w14:paraId="67F2D6E6"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val="restart"/>
          </w:tcPr>
          <w:p w14:paraId="6A2B336F" w14:textId="04EDE463"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Ювелирная промышленность</w:t>
            </w:r>
          </w:p>
        </w:tc>
        <w:tc>
          <w:tcPr>
            <w:tcW w:w="1731" w:type="dxa"/>
            <w:vMerge w:val="restart"/>
          </w:tcPr>
          <w:p w14:paraId="16610929" w14:textId="77777777" w:rsidR="0039294B" w:rsidRPr="00ED5E2C" w:rsidRDefault="0039294B" w:rsidP="00ED5E2C">
            <w:pPr>
              <w:jc w:val="center"/>
              <w:rPr>
                <w:rFonts w:ascii="Times New Roman" w:hAnsi="Times New Roman" w:cs="Times New Roman"/>
                <w:color w:val="000000" w:themeColor="text1"/>
                <w:sz w:val="24"/>
                <w:szCs w:val="24"/>
              </w:rPr>
            </w:pPr>
            <w:bookmarkStart w:id="15" w:name="sub_1634"/>
            <w:r w:rsidRPr="00ED5E2C">
              <w:rPr>
                <w:rFonts w:ascii="Times New Roman" w:hAnsi="Times New Roman" w:cs="Times New Roman"/>
                <w:color w:val="000000" w:themeColor="text1"/>
                <w:sz w:val="24"/>
                <w:szCs w:val="24"/>
              </w:rPr>
              <w:t>6.3.4</w:t>
            </w:r>
            <w:bookmarkEnd w:id="15"/>
          </w:p>
        </w:tc>
        <w:tc>
          <w:tcPr>
            <w:tcW w:w="3806" w:type="dxa"/>
            <w:vMerge w:val="restart"/>
            <w:tcBorders>
              <w:right w:val="single" w:sz="4" w:space="0" w:color="auto"/>
            </w:tcBorders>
          </w:tcPr>
          <w:p w14:paraId="23A92996" w14:textId="36937CB5"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предназначенных для производства продукции ювелирной промышленности</w:t>
            </w:r>
          </w:p>
        </w:tc>
        <w:tc>
          <w:tcPr>
            <w:tcW w:w="7087" w:type="dxa"/>
            <w:tcBorders>
              <w:top w:val="single" w:sz="4" w:space="0" w:color="auto"/>
              <w:left w:val="single" w:sz="4" w:space="0" w:color="auto"/>
              <w:bottom w:val="single" w:sz="4" w:space="0" w:color="auto"/>
              <w:right w:val="single" w:sz="4" w:space="0" w:color="auto"/>
            </w:tcBorders>
          </w:tcPr>
          <w:p w14:paraId="2BAD221B" w14:textId="03CAFC84"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Минимальный размер земельного участка (площадь) – 500 </w:t>
            </w:r>
            <w:r w:rsidR="00115DA7" w:rsidRPr="00ED5E2C">
              <w:rPr>
                <w:rFonts w:ascii="Times New Roman" w:hAnsi="Times New Roman" w:cs="Times New Roman"/>
                <w:color w:val="000000" w:themeColor="text1"/>
                <w:sz w:val="24"/>
                <w:szCs w:val="24"/>
              </w:rPr>
              <w:t>кв.м</w:t>
            </w:r>
          </w:p>
        </w:tc>
      </w:tr>
      <w:tr w:rsidR="0039011E" w:rsidRPr="00ED5E2C" w14:paraId="465BB637" w14:textId="77777777" w:rsidTr="00267368">
        <w:trPr>
          <w:trHeight w:val="180"/>
        </w:trPr>
        <w:tc>
          <w:tcPr>
            <w:tcW w:w="540" w:type="dxa"/>
            <w:vMerge/>
          </w:tcPr>
          <w:p w14:paraId="6A511781"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43FFA367"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412C83B4" w14:textId="77777777" w:rsidR="0039294B" w:rsidRPr="00ED5E2C" w:rsidRDefault="0039294B" w:rsidP="00ED5E2C">
            <w:pPr>
              <w:rPr>
                <w:rFonts w:ascii="Times New Roman" w:hAnsi="Times New Roman" w:cs="Times New Roman"/>
                <w:color w:val="000000" w:themeColor="text1"/>
                <w:sz w:val="24"/>
                <w:szCs w:val="24"/>
              </w:rPr>
            </w:pPr>
          </w:p>
        </w:tc>
        <w:tc>
          <w:tcPr>
            <w:tcW w:w="3806" w:type="dxa"/>
            <w:vMerge/>
            <w:tcBorders>
              <w:right w:val="single" w:sz="4" w:space="0" w:color="auto"/>
            </w:tcBorders>
          </w:tcPr>
          <w:p w14:paraId="63C56FB3"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85B01AB" w14:textId="1D460F60"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Максимальный размер земельного участка (площадь) – 10000 </w:t>
            </w:r>
            <w:r w:rsidR="00115DA7" w:rsidRPr="00ED5E2C">
              <w:rPr>
                <w:rFonts w:ascii="Times New Roman" w:hAnsi="Times New Roman" w:cs="Times New Roman"/>
                <w:color w:val="000000" w:themeColor="text1"/>
                <w:sz w:val="24"/>
                <w:szCs w:val="24"/>
              </w:rPr>
              <w:t>кв.м</w:t>
            </w:r>
          </w:p>
        </w:tc>
      </w:tr>
      <w:tr w:rsidR="0039011E" w:rsidRPr="00ED5E2C" w14:paraId="44D4E2C5" w14:textId="77777777" w:rsidTr="00267368">
        <w:trPr>
          <w:trHeight w:val="180"/>
        </w:trPr>
        <w:tc>
          <w:tcPr>
            <w:tcW w:w="540" w:type="dxa"/>
            <w:vMerge/>
          </w:tcPr>
          <w:p w14:paraId="476A458E"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52FB2FCD"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0965B5CD" w14:textId="77777777" w:rsidR="0039294B" w:rsidRPr="00ED5E2C" w:rsidRDefault="0039294B" w:rsidP="00ED5E2C">
            <w:pPr>
              <w:rPr>
                <w:rFonts w:ascii="Times New Roman" w:hAnsi="Times New Roman" w:cs="Times New Roman"/>
                <w:color w:val="000000" w:themeColor="text1"/>
                <w:sz w:val="24"/>
                <w:szCs w:val="24"/>
              </w:rPr>
            </w:pPr>
          </w:p>
        </w:tc>
        <w:tc>
          <w:tcPr>
            <w:tcW w:w="3806" w:type="dxa"/>
            <w:vMerge/>
            <w:tcBorders>
              <w:right w:val="single" w:sz="4" w:space="0" w:color="auto"/>
            </w:tcBorders>
          </w:tcPr>
          <w:p w14:paraId="1DFC2349"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CE268A1" w14:textId="3E949BB6"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hAnsi="Times New Roman" w:cs="Times New Roman"/>
                <w:color w:val="000000" w:themeColor="text1"/>
                <w:sz w:val="24"/>
                <w:szCs w:val="24"/>
              </w:rPr>
              <w:t>участка – 60%</w:t>
            </w:r>
          </w:p>
        </w:tc>
      </w:tr>
      <w:tr w:rsidR="0039011E" w:rsidRPr="00ED5E2C" w14:paraId="563B4567" w14:textId="77777777" w:rsidTr="00267368">
        <w:trPr>
          <w:trHeight w:val="180"/>
        </w:trPr>
        <w:tc>
          <w:tcPr>
            <w:tcW w:w="540" w:type="dxa"/>
            <w:vMerge/>
          </w:tcPr>
          <w:p w14:paraId="360C8A31"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1A1E3F7D"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15764F0B" w14:textId="77777777" w:rsidR="0039294B" w:rsidRPr="00ED5E2C" w:rsidRDefault="0039294B" w:rsidP="00ED5E2C">
            <w:pPr>
              <w:rPr>
                <w:rFonts w:ascii="Times New Roman" w:hAnsi="Times New Roman" w:cs="Times New Roman"/>
                <w:color w:val="000000" w:themeColor="text1"/>
                <w:sz w:val="24"/>
                <w:szCs w:val="24"/>
              </w:rPr>
            </w:pPr>
          </w:p>
        </w:tc>
        <w:tc>
          <w:tcPr>
            <w:tcW w:w="3806" w:type="dxa"/>
            <w:vMerge/>
            <w:tcBorders>
              <w:right w:val="single" w:sz="4" w:space="0" w:color="auto"/>
            </w:tcBorders>
          </w:tcPr>
          <w:p w14:paraId="76C3080C"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318B743" w14:textId="696E9FBD"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hAnsi="Times New Roman" w:cs="Times New Roman"/>
                <w:color w:val="000000" w:themeColor="text1"/>
                <w:sz w:val="24"/>
                <w:szCs w:val="24"/>
              </w:rPr>
              <w:t>строений, сооружений – 3 м</w:t>
            </w:r>
          </w:p>
        </w:tc>
      </w:tr>
      <w:tr w:rsidR="0039011E" w:rsidRPr="00ED5E2C" w14:paraId="0BF87E9C" w14:textId="77777777" w:rsidTr="00267368">
        <w:trPr>
          <w:trHeight w:val="180"/>
        </w:trPr>
        <w:tc>
          <w:tcPr>
            <w:tcW w:w="540" w:type="dxa"/>
            <w:vMerge/>
          </w:tcPr>
          <w:p w14:paraId="3AE265DF"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1A6AF39B"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141041C0" w14:textId="77777777" w:rsidR="0039294B" w:rsidRPr="00ED5E2C" w:rsidRDefault="0039294B" w:rsidP="00ED5E2C">
            <w:pPr>
              <w:rPr>
                <w:rFonts w:ascii="Times New Roman" w:hAnsi="Times New Roman" w:cs="Times New Roman"/>
                <w:color w:val="000000" w:themeColor="text1"/>
                <w:sz w:val="24"/>
                <w:szCs w:val="24"/>
              </w:rPr>
            </w:pPr>
          </w:p>
        </w:tc>
        <w:tc>
          <w:tcPr>
            <w:tcW w:w="3806" w:type="dxa"/>
            <w:vMerge/>
            <w:tcBorders>
              <w:right w:val="single" w:sz="4" w:space="0" w:color="auto"/>
            </w:tcBorders>
          </w:tcPr>
          <w:p w14:paraId="4EB71E51"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212F2C6" w14:textId="1BFD8CBB"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Предельная высота зданий, строений, </w:t>
            </w:r>
            <w:r w:rsidR="00AC1FCF" w:rsidRPr="00ED5E2C">
              <w:rPr>
                <w:rFonts w:ascii="Times New Roman" w:hAnsi="Times New Roman" w:cs="Times New Roman"/>
                <w:color w:val="000000" w:themeColor="text1"/>
                <w:sz w:val="24"/>
                <w:szCs w:val="24"/>
              </w:rPr>
              <w:t>сооружений – 12 м</w:t>
            </w:r>
          </w:p>
        </w:tc>
      </w:tr>
      <w:tr w:rsidR="0039011E" w:rsidRPr="00ED5E2C" w14:paraId="4168B491" w14:textId="77777777" w:rsidTr="00C12E26">
        <w:trPr>
          <w:trHeight w:val="70"/>
        </w:trPr>
        <w:tc>
          <w:tcPr>
            <w:tcW w:w="540" w:type="dxa"/>
            <w:vMerge w:val="restart"/>
          </w:tcPr>
          <w:p w14:paraId="7D6EE256" w14:textId="77777777" w:rsidR="003A30C5" w:rsidRPr="00ED5E2C" w:rsidRDefault="003A30C5" w:rsidP="00ED5E2C">
            <w:pPr>
              <w:pStyle w:val="af7"/>
              <w:numPr>
                <w:ilvl w:val="0"/>
                <w:numId w:val="9"/>
              </w:numPr>
              <w:rPr>
                <w:rFonts w:ascii="Times New Roman" w:hAnsi="Times New Roman" w:cs="Times New Roman"/>
                <w:color w:val="000000" w:themeColor="text1"/>
                <w:sz w:val="24"/>
                <w:szCs w:val="24"/>
              </w:rPr>
            </w:pPr>
          </w:p>
        </w:tc>
        <w:tc>
          <w:tcPr>
            <w:tcW w:w="2140" w:type="dxa"/>
            <w:vMerge w:val="restart"/>
          </w:tcPr>
          <w:p w14:paraId="21EE0371" w14:textId="5109D6C2" w:rsidR="003A30C5" w:rsidRPr="00ED5E2C" w:rsidRDefault="003A30C5"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Пищевая промышленность</w:t>
            </w:r>
          </w:p>
        </w:tc>
        <w:tc>
          <w:tcPr>
            <w:tcW w:w="1731" w:type="dxa"/>
            <w:vMerge w:val="restart"/>
          </w:tcPr>
          <w:p w14:paraId="4306C5D1" w14:textId="77777777" w:rsidR="003A30C5" w:rsidRPr="00ED5E2C" w:rsidRDefault="003A30C5"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6.4</w:t>
            </w:r>
          </w:p>
        </w:tc>
        <w:tc>
          <w:tcPr>
            <w:tcW w:w="3806" w:type="dxa"/>
            <w:vMerge w:val="restart"/>
            <w:tcBorders>
              <w:right w:val="single" w:sz="4" w:space="0" w:color="auto"/>
            </w:tcBorders>
          </w:tcPr>
          <w:p w14:paraId="75DFAC81" w14:textId="5A461742" w:rsidR="003A30C5" w:rsidRPr="00ED5E2C" w:rsidRDefault="003A30C5"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87" w:type="dxa"/>
            <w:tcBorders>
              <w:top w:val="single" w:sz="4" w:space="0" w:color="auto"/>
              <w:left w:val="single" w:sz="4" w:space="0" w:color="auto"/>
              <w:bottom w:val="single" w:sz="4" w:space="0" w:color="auto"/>
              <w:right w:val="single" w:sz="4" w:space="0" w:color="auto"/>
            </w:tcBorders>
          </w:tcPr>
          <w:p w14:paraId="20E9B8F1" w14:textId="23C88AED" w:rsidR="003A30C5" w:rsidRPr="00ED5E2C" w:rsidRDefault="003A30C5" w:rsidP="00ED5E2C">
            <w:pPr>
              <w:tabs>
                <w:tab w:val="left" w:pos="1080"/>
              </w:tabs>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Минимальный размер земельного участка (площадь) – 500 кв.м</w:t>
            </w:r>
          </w:p>
        </w:tc>
      </w:tr>
      <w:tr w:rsidR="0039011E" w:rsidRPr="00ED5E2C" w14:paraId="64DE3C4C" w14:textId="77777777" w:rsidTr="00C12E26">
        <w:trPr>
          <w:trHeight w:val="70"/>
        </w:trPr>
        <w:tc>
          <w:tcPr>
            <w:tcW w:w="540" w:type="dxa"/>
            <w:vMerge/>
          </w:tcPr>
          <w:p w14:paraId="52CF9FB7" w14:textId="77777777" w:rsidR="003A30C5" w:rsidRPr="00ED5E2C" w:rsidRDefault="003A30C5"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022F07FA" w14:textId="77777777" w:rsidR="003A30C5" w:rsidRPr="00ED5E2C" w:rsidRDefault="003A30C5" w:rsidP="00ED5E2C">
            <w:pPr>
              <w:rPr>
                <w:rFonts w:ascii="Times New Roman" w:hAnsi="Times New Roman" w:cs="Times New Roman"/>
                <w:color w:val="000000" w:themeColor="text1"/>
                <w:sz w:val="24"/>
                <w:szCs w:val="24"/>
              </w:rPr>
            </w:pPr>
          </w:p>
        </w:tc>
        <w:tc>
          <w:tcPr>
            <w:tcW w:w="1731" w:type="dxa"/>
            <w:vMerge/>
          </w:tcPr>
          <w:p w14:paraId="6151A2C9" w14:textId="77777777" w:rsidR="003A30C5" w:rsidRPr="00ED5E2C" w:rsidRDefault="003A30C5"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13DEF63B" w14:textId="77777777" w:rsidR="003A30C5" w:rsidRPr="00ED5E2C" w:rsidRDefault="003A30C5"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B98ED8D" w14:textId="5F8670A6" w:rsidR="003A30C5" w:rsidRPr="00ED5E2C" w:rsidRDefault="00C12E26" w:rsidP="00ED5E2C">
            <w:pPr>
              <w:tabs>
                <w:tab w:val="left" w:pos="1080"/>
              </w:tabs>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Максимальный размер земельного участка (площадь) – 10000 кв.м</w:t>
            </w:r>
          </w:p>
        </w:tc>
      </w:tr>
      <w:tr w:rsidR="0039011E" w:rsidRPr="00ED5E2C" w14:paraId="50A727C1" w14:textId="77777777" w:rsidTr="00267368">
        <w:trPr>
          <w:trHeight w:val="561"/>
        </w:trPr>
        <w:tc>
          <w:tcPr>
            <w:tcW w:w="540" w:type="dxa"/>
            <w:vMerge/>
          </w:tcPr>
          <w:p w14:paraId="3CBC1609" w14:textId="77777777" w:rsidR="003A30C5" w:rsidRPr="00ED5E2C" w:rsidRDefault="003A30C5"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16A63CBA" w14:textId="77777777" w:rsidR="003A30C5" w:rsidRPr="00ED5E2C" w:rsidRDefault="003A30C5" w:rsidP="00ED5E2C">
            <w:pPr>
              <w:rPr>
                <w:rFonts w:ascii="Times New Roman" w:hAnsi="Times New Roman" w:cs="Times New Roman"/>
                <w:color w:val="000000" w:themeColor="text1"/>
                <w:sz w:val="24"/>
                <w:szCs w:val="24"/>
              </w:rPr>
            </w:pPr>
          </w:p>
        </w:tc>
        <w:tc>
          <w:tcPr>
            <w:tcW w:w="1731" w:type="dxa"/>
            <w:vMerge/>
          </w:tcPr>
          <w:p w14:paraId="02745CCD" w14:textId="77777777" w:rsidR="003A30C5" w:rsidRPr="00ED5E2C" w:rsidRDefault="003A30C5"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4518E4E9" w14:textId="77777777" w:rsidR="003A30C5" w:rsidRPr="00ED5E2C" w:rsidRDefault="003A30C5"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712A093" w14:textId="422A6EF6" w:rsidR="003A30C5" w:rsidRPr="00ED5E2C" w:rsidRDefault="00C12E26" w:rsidP="00ED5E2C">
            <w:pPr>
              <w:tabs>
                <w:tab w:val="left" w:pos="1080"/>
              </w:tabs>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6BC1E2A5" w14:textId="77777777" w:rsidTr="00267368">
        <w:trPr>
          <w:trHeight w:val="561"/>
        </w:trPr>
        <w:tc>
          <w:tcPr>
            <w:tcW w:w="540" w:type="dxa"/>
            <w:vMerge/>
          </w:tcPr>
          <w:p w14:paraId="37ACF6B9" w14:textId="77777777" w:rsidR="003A30C5" w:rsidRPr="00ED5E2C" w:rsidRDefault="003A30C5"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0181E85C" w14:textId="77777777" w:rsidR="003A30C5" w:rsidRPr="00ED5E2C" w:rsidRDefault="003A30C5" w:rsidP="00ED5E2C">
            <w:pPr>
              <w:rPr>
                <w:rFonts w:ascii="Times New Roman" w:hAnsi="Times New Roman" w:cs="Times New Roman"/>
                <w:color w:val="000000" w:themeColor="text1"/>
                <w:sz w:val="24"/>
                <w:szCs w:val="24"/>
              </w:rPr>
            </w:pPr>
          </w:p>
        </w:tc>
        <w:tc>
          <w:tcPr>
            <w:tcW w:w="1731" w:type="dxa"/>
            <w:vMerge/>
          </w:tcPr>
          <w:p w14:paraId="6FBBBA08" w14:textId="77777777" w:rsidR="003A30C5" w:rsidRPr="00ED5E2C" w:rsidRDefault="003A30C5"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0FDCAFFC" w14:textId="77777777" w:rsidR="003A30C5" w:rsidRPr="00ED5E2C" w:rsidRDefault="003A30C5"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05804EE" w14:textId="70EFAB2E" w:rsidR="003A30C5" w:rsidRPr="00ED5E2C" w:rsidRDefault="00C12E26" w:rsidP="00ED5E2C">
            <w:pPr>
              <w:tabs>
                <w:tab w:val="left" w:pos="1080"/>
              </w:tabs>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3BB7C2A5" w14:textId="77777777" w:rsidTr="00C12E26">
        <w:trPr>
          <w:trHeight w:val="70"/>
        </w:trPr>
        <w:tc>
          <w:tcPr>
            <w:tcW w:w="540" w:type="dxa"/>
            <w:vMerge/>
          </w:tcPr>
          <w:p w14:paraId="0820B906" w14:textId="77777777" w:rsidR="003A30C5" w:rsidRPr="00ED5E2C" w:rsidRDefault="003A30C5"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6A66D000" w14:textId="77777777" w:rsidR="003A30C5" w:rsidRPr="00ED5E2C" w:rsidRDefault="003A30C5" w:rsidP="00ED5E2C">
            <w:pPr>
              <w:rPr>
                <w:rFonts w:ascii="Times New Roman" w:hAnsi="Times New Roman" w:cs="Times New Roman"/>
                <w:color w:val="000000" w:themeColor="text1"/>
                <w:sz w:val="24"/>
                <w:szCs w:val="24"/>
              </w:rPr>
            </w:pPr>
          </w:p>
        </w:tc>
        <w:tc>
          <w:tcPr>
            <w:tcW w:w="1731" w:type="dxa"/>
            <w:vMerge/>
          </w:tcPr>
          <w:p w14:paraId="05469261" w14:textId="77777777" w:rsidR="003A30C5" w:rsidRPr="00ED5E2C" w:rsidRDefault="003A30C5"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7F6A48CF" w14:textId="77777777" w:rsidR="003A30C5" w:rsidRPr="00ED5E2C" w:rsidRDefault="003A30C5"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B782888" w14:textId="2985784C" w:rsidR="003A30C5" w:rsidRPr="00ED5E2C" w:rsidRDefault="00C12E26" w:rsidP="00ED5E2C">
            <w:pPr>
              <w:tabs>
                <w:tab w:val="left" w:pos="1080"/>
              </w:tabs>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1EFA1822" w14:textId="77777777" w:rsidTr="00267368">
        <w:tc>
          <w:tcPr>
            <w:tcW w:w="540" w:type="dxa"/>
            <w:vMerge w:val="restart"/>
          </w:tcPr>
          <w:p w14:paraId="4AF6B89C" w14:textId="77777777" w:rsidR="0039294B" w:rsidRPr="00ED5E2C" w:rsidRDefault="0039294B" w:rsidP="00ED5E2C">
            <w:pPr>
              <w:pStyle w:val="af7"/>
              <w:numPr>
                <w:ilvl w:val="0"/>
                <w:numId w:val="9"/>
              </w:numPr>
              <w:jc w:val="center"/>
              <w:rPr>
                <w:rFonts w:ascii="Times New Roman" w:hAnsi="Times New Roman" w:cs="Times New Roman"/>
                <w:color w:val="000000" w:themeColor="text1"/>
                <w:sz w:val="24"/>
                <w:szCs w:val="24"/>
              </w:rPr>
            </w:pPr>
          </w:p>
        </w:tc>
        <w:tc>
          <w:tcPr>
            <w:tcW w:w="2140" w:type="dxa"/>
            <w:vMerge w:val="restart"/>
          </w:tcPr>
          <w:p w14:paraId="76150672" w14:textId="7116A553" w:rsidR="0039294B" w:rsidRPr="00ED5E2C" w:rsidRDefault="0039294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Строительная промышленность</w:t>
            </w:r>
          </w:p>
        </w:tc>
        <w:tc>
          <w:tcPr>
            <w:tcW w:w="1731" w:type="dxa"/>
            <w:vMerge w:val="restart"/>
          </w:tcPr>
          <w:p w14:paraId="1FA53216" w14:textId="77777777" w:rsidR="0039294B" w:rsidRPr="00ED5E2C" w:rsidRDefault="0039294B"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6.6</w:t>
            </w:r>
          </w:p>
        </w:tc>
        <w:tc>
          <w:tcPr>
            <w:tcW w:w="3806" w:type="dxa"/>
            <w:vMerge w:val="restart"/>
            <w:tcBorders>
              <w:right w:val="single" w:sz="4" w:space="0" w:color="auto"/>
            </w:tcBorders>
          </w:tcPr>
          <w:p w14:paraId="1F7F3469" w14:textId="08BD8F82" w:rsidR="0039294B" w:rsidRPr="00ED5E2C" w:rsidRDefault="0039294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капитального строительства, предназначенных для производства: строительных </w:t>
            </w:r>
            <w:r w:rsidRPr="00ED5E2C">
              <w:rPr>
                <w:rFonts w:ascii="Times New Roman" w:eastAsia="Tahoma" w:hAnsi="Times New Roman" w:cs="Times New Roman"/>
                <w:color w:val="000000" w:themeColor="text1"/>
                <w:sz w:val="24"/>
                <w:szCs w:val="24"/>
              </w:rPr>
              <w:lastRenderedPageBreak/>
              <w:t>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87" w:type="dxa"/>
            <w:tcBorders>
              <w:top w:val="single" w:sz="4" w:space="0" w:color="auto"/>
              <w:left w:val="single" w:sz="4" w:space="0" w:color="auto"/>
              <w:bottom w:val="single" w:sz="4" w:space="0" w:color="auto"/>
              <w:right w:val="single" w:sz="4" w:space="0" w:color="auto"/>
            </w:tcBorders>
          </w:tcPr>
          <w:p w14:paraId="6E0A5F62" w14:textId="439C863E"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 xml:space="preserve">Минимальный размер земельного участка (площадь) – 500 </w:t>
            </w:r>
            <w:r w:rsidR="00115DA7" w:rsidRPr="00ED5E2C">
              <w:rPr>
                <w:rFonts w:ascii="Times New Roman" w:hAnsi="Times New Roman" w:cs="Times New Roman"/>
                <w:color w:val="000000" w:themeColor="text1"/>
                <w:sz w:val="24"/>
                <w:szCs w:val="24"/>
              </w:rPr>
              <w:t>кв.м</w:t>
            </w:r>
          </w:p>
        </w:tc>
      </w:tr>
      <w:tr w:rsidR="0039011E" w:rsidRPr="00ED5E2C" w14:paraId="1CF974BB" w14:textId="77777777" w:rsidTr="00267368">
        <w:tc>
          <w:tcPr>
            <w:tcW w:w="540" w:type="dxa"/>
            <w:vMerge/>
          </w:tcPr>
          <w:p w14:paraId="7B7C889F"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73922568"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48B20B7B" w14:textId="77777777" w:rsidR="0039294B" w:rsidRPr="00ED5E2C" w:rsidRDefault="0039294B"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716F3B88"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34BC60B" w14:textId="66D6CE9D"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Максимальный размер земельного участка (площадь) – 10000 </w:t>
            </w:r>
            <w:r w:rsidR="00115DA7" w:rsidRPr="00ED5E2C">
              <w:rPr>
                <w:rFonts w:ascii="Times New Roman" w:hAnsi="Times New Roman" w:cs="Times New Roman"/>
                <w:color w:val="000000" w:themeColor="text1"/>
                <w:sz w:val="24"/>
                <w:szCs w:val="24"/>
              </w:rPr>
              <w:t>кв.м</w:t>
            </w:r>
          </w:p>
        </w:tc>
      </w:tr>
      <w:tr w:rsidR="0039011E" w:rsidRPr="00ED5E2C" w14:paraId="7D0FB05A" w14:textId="77777777" w:rsidTr="00267368">
        <w:tc>
          <w:tcPr>
            <w:tcW w:w="540" w:type="dxa"/>
            <w:vMerge/>
          </w:tcPr>
          <w:p w14:paraId="28FFF085"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7DBAD5D6"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03AA6370" w14:textId="77777777" w:rsidR="0039294B" w:rsidRPr="00ED5E2C" w:rsidRDefault="0039294B"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3AB57A5B"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F23D783" w14:textId="276F94D2" w:rsidR="0039294B" w:rsidRPr="00ED5E2C" w:rsidRDefault="0039294B"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hAnsi="Times New Roman" w:cs="Times New Roman"/>
                <w:color w:val="000000" w:themeColor="text1"/>
                <w:sz w:val="24"/>
                <w:szCs w:val="24"/>
              </w:rPr>
              <w:t>участка – 60%</w:t>
            </w:r>
          </w:p>
        </w:tc>
      </w:tr>
      <w:tr w:rsidR="0039011E" w:rsidRPr="00ED5E2C" w14:paraId="1250A237" w14:textId="77777777" w:rsidTr="00267368">
        <w:tc>
          <w:tcPr>
            <w:tcW w:w="540" w:type="dxa"/>
            <w:vMerge/>
          </w:tcPr>
          <w:p w14:paraId="5DED5EE2"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765DFD68"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0ECF81E9" w14:textId="77777777" w:rsidR="0039294B" w:rsidRPr="00ED5E2C" w:rsidRDefault="0039294B"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49B77653"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E432E36" w14:textId="4F03EAC2" w:rsidR="0039294B" w:rsidRPr="00ED5E2C" w:rsidRDefault="0039294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11DEE7DD" w14:textId="77777777" w:rsidTr="00267368">
        <w:tc>
          <w:tcPr>
            <w:tcW w:w="540" w:type="dxa"/>
            <w:vMerge/>
          </w:tcPr>
          <w:p w14:paraId="3A6BCE3B" w14:textId="77777777" w:rsidR="0039294B" w:rsidRPr="00ED5E2C" w:rsidRDefault="0039294B" w:rsidP="00ED5E2C">
            <w:pPr>
              <w:pStyle w:val="af7"/>
              <w:numPr>
                <w:ilvl w:val="0"/>
                <w:numId w:val="9"/>
              </w:numPr>
              <w:rPr>
                <w:rFonts w:ascii="Times New Roman" w:hAnsi="Times New Roman" w:cs="Times New Roman"/>
                <w:color w:val="000000" w:themeColor="text1"/>
                <w:sz w:val="24"/>
                <w:szCs w:val="24"/>
              </w:rPr>
            </w:pPr>
          </w:p>
        </w:tc>
        <w:tc>
          <w:tcPr>
            <w:tcW w:w="2140" w:type="dxa"/>
            <w:vMerge/>
          </w:tcPr>
          <w:p w14:paraId="54D37464" w14:textId="77777777" w:rsidR="0039294B" w:rsidRPr="00ED5E2C" w:rsidRDefault="0039294B" w:rsidP="00ED5E2C">
            <w:pPr>
              <w:rPr>
                <w:rFonts w:ascii="Times New Roman" w:hAnsi="Times New Roman" w:cs="Times New Roman"/>
                <w:color w:val="000000" w:themeColor="text1"/>
                <w:sz w:val="24"/>
                <w:szCs w:val="24"/>
              </w:rPr>
            </w:pPr>
          </w:p>
        </w:tc>
        <w:tc>
          <w:tcPr>
            <w:tcW w:w="1731" w:type="dxa"/>
            <w:vMerge/>
          </w:tcPr>
          <w:p w14:paraId="4F24FAB1" w14:textId="77777777" w:rsidR="0039294B" w:rsidRPr="00ED5E2C" w:rsidRDefault="0039294B" w:rsidP="00ED5E2C">
            <w:pPr>
              <w:jc w:val="center"/>
              <w:rPr>
                <w:rFonts w:ascii="Times New Roman" w:hAnsi="Times New Roman" w:cs="Times New Roman"/>
                <w:color w:val="000000" w:themeColor="text1"/>
                <w:sz w:val="24"/>
                <w:szCs w:val="24"/>
              </w:rPr>
            </w:pPr>
          </w:p>
        </w:tc>
        <w:tc>
          <w:tcPr>
            <w:tcW w:w="3806" w:type="dxa"/>
            <w:vMerge/>
            <w:tcBorders>
              <w:right w:val="single" w:sz="4" w:space="0" w:color="auto"/>
            </w:tcBorders>
          </w:tcPr>
          <w:p w14:paraId="58B23463" w14:textId="77777777" w:rsidR="0039294B" w:rsidRPr="00ED5E2C" w:rsidRDefault="0039294B"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7909CDF" w14:textId="06C4415D" w:rsidR="0039294B" w:rsidRPr="00ED5E2C" w:rsidRDefault="0039294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7E93BE3C" w14:textId="77777777" w:rsidTr="00267368">
        <w:trPr>
          <w:trHeight w:val="690"/>
        </w:trPr>
        <w:tc>
          <w:tcPr>
            <w:tcW w:w="540" w:type="dxa"/>
          </w:tcPr>
          <w:p w14:paraId="3F05819A" w14:textId="77777777" w:rsidR="0039294B" w:rsidRPr="00ED5E2C" w:rsidRDefault="0039294B" w:rsidP="00ED5E2C">
            <w:pPr>
              <w:pStyle w:val="af7"/>
              <w:numPr>
                <w:ilvl w:val="0"/>
                <w:numId w:val="9"/>
              </w:numPr>
              <w:jc w:val="center"/>
              <w:rPr>
                <w:rFonts w:ascii="Times New Roman" w:eastAsia="Tahoma" w:hAnsi="Times New Roman" w:cs="Times New Roman"/>
                <w:color w:val="000000" w:themeColor="text1"/>
                <w:sz w:val="24"/>
                <w:szCs w:val="24"/>
              </w:rPr>
            </w:pPr>
          </w:p>
        </w:tc>
        <w:tc>
          <w:tcPr>
            <w:tcW w:w="2140" w:type="dxa"/>
          </w:tcPr>
          <w:p w14:paraId="5149CA71" w14:textId="77777777"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Связь</w:t>
            </w:r>
          </w:p>
        </w:tc>
        <w:tc>
          <w:tcPr>
            <w:tcW w:w="1731" w:type="dxa"/>
          </w:tcPr>
          <w:p w14:paraId="16E8354F" w14:textId="77777777" w:rsidR="0039294B" w:rsidRPr="00ED5E2C" w:rsidRDefault="0039294B"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6.8</w:t>
            </w:r>
          </w:p>
        </w:tc>
        <w:tc>
          <w:tcPr>
            <w:tcW w:w="3806" w:type="dxa"/>
          </w:tcPr>
          <w:p w14:paraId="6551CC86" w14:textId="68F1F194"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7087" w:type="dxa"/>
            <w:tcBorders>
              <w:top w:val="single" w:sz="4" w:space="0" w:color="auto"/>
              <w:bottom w:val="single" w:sz="4" w:space="0" w:color="auto"/>
            </w:tcBorders>
          </w:tcPr>
          <w:p w14:paraId="0E200CB2" w14:textId="4DCC20E6" w:rsidR="0039294B" w:rsidRPr="00ED5E2C" w:rsidRDefault="0039294B"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3FCD3B88" w14:textId="77777777" w:rsidTr="00267368">
        <w:trPr>
          <w:trHeight w:val="57"/>
        </w:trPr>
        <w:tc>
          <w:tcPr>
            <w:tcW w:w="540" w:type="dxa"/>
            <w:vMerge w:val="restart"/>
          </w:tcPr>
          <w:p w14:paraId="404DEA54" w14:textId="77777777" w:rsidR="0039294B" w:rsidRPr="00ED5E2C" w:rsidRDefault="0039294B" w:rsidP="00ED5E2C">
            <w:pPr>
              <w:pStyle w:val="af7"/>
              <w:numPr>
                <w:ilvl w:val="0"/>
                <w:numId w:val="9"/>
              </w:numPr>
              <w:jc w:val="center"/>
              <w:rPr>
                <w:rFonts w:ascii="Times New Roman" w:eastAsia="Tahoma" w:hAnsi="Times New Roman" w:cs="Times New Roman"/>
                <w:color w:val="000000" w:themeColor="text1"/>
                <w:sz w:val="24"/>
                <w:szCs w:val="24"/>
              </w:rPr>
            </w:pPr>
          </w:p>
        </w:tc>
        <w:tc>
          <w:tcPr>
            <w:tcW w:w="2140" w:type="dxa"/>
            <w:vMerge w:val="restart"/>
          </w:tcPr>
          <w:p w14:paraId="08236D30" w14:textId="77777777"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Склад</w:t>
            </w:r>
          </w:p>
        </w:tc>
        <w:tc>
          <w:tcPr>
            <w:tcW w:w="1731" w:type="dxa"/>
            <w:vMerge w:val="restart"/>
          </w:tcPr>
          <w:p w14:paraId="522087A7" w14:textId="77777777" w:rsidR="0039294B" w:rsidRPr="00ED5E2C" w:rsidRDefault="0039294B"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6.9</w:t>
            </w:r>
          </w:p>
        </w:tc>
        <w:tc>
          <w:tcPr>
            <w:tcW w:w="3806" w:type="dxa"/>
            <w:vMerge w:val="restart"/>
            <w:tcBorders>
              <w:right w:val="single" w:sz="4" w:space="0" w:color="auto"/>
            </w:tcBorders>
          </w:tcPr>
          <w:p w14:paraId="4500FADE" w14:textId="56BF2DBF"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w:t>
            </w:r>
            <w:r w:rsidRPr="00ED5E2C">
              <w:rPr>
                <w:rFonts w:ascii="Times New Roman" w:eastAsia="Tahoma" w:hAnsi="Times New Roman" w:cs="Times New Roman"/>
                <w:color w:val="000000" w:themeColor="text1"/>
                <w:sz w:val="24"/>
                <w:szCs w:val="24"/>
              </w:rPr>
              <w:lastRenderedPageBreak/>
              <w:t>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7087" w:type="dxa"/>
            <w:tcBorders>
              <w:top w:val="single" w:sz="4" w:space="0" w:color="auto"/>
              <w:left w:val="single" w:sz="4" w:space="0" w:color="auto"/>
              <w:bottom w:val="single" w:sz="4" w:space="0" w:color="auto"/>
              <w:right w:val="single" w:sz="4" w:space="0" w:color="auto"/>
            </w:tcBorders>
          </w:tcPr>
          <w:p w14:paraId="51A4F163" w14:textId="59C151EC"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500 </w:t>
            </w:r>
            <w:r w:rsidR="00115DA7" w:rsidRPr="00ED5E2C">
              <w:rPr>
                <w:rFonts w:ascii="Times New Roman" w:eastAsia="Tahoma" w:hAnsi="Times New Roman" w:cs="Times New Roman"/>
                <w:color w:val="000000" w:themeColor="text1"/>
                <w:sz w:val="24"/>
                <w:szCs w:val="24"/>
              </w:rPr>
              <w:t>кв.м</w:t>
            </w:r>
          </w:p>
        </w:tc>
      </w:tr>
      <w:tr w:rsidR="0039011E" w:rsidRPr="00ED5E2C" w14:paraId="3AF0557B" w14:textId="77777777" w:rsidTr="00267368">
        <w:trPr>
          <w:trHeight w:val="56"/>
        </w:trPr>
        <w:tc>
          <w:tcPr>
            <w:tcW w:w="540" w:type="dxa"/>
            <w:vMerge/>
          </w:tcPr>
          <w:p w14:paraId="3F719EB5" w14:textId="77777777" w:rsidR="0039294B" w:rsidRPr="00ED5E2C" w:rsidRDefault="0039294B" w:rsidP="00ED5E2C">
            <w:pPr>
              <w:pStyle w:val="af7"/>
              <w:numPr>
                <w:ilvl w:val="0"/>
                <w:numId w:val="9"/>
              </w:numPr>
              <w:rPr>
                <w:rFonts w:ascii="Times New Roman" w:eastAsia="Tahoma" w:hAnsi="Times New Roman" w:cs="Times New Roman"/>
                <w:color w:val="000000" w:themeColor="text1"/>
                <w:sz w:val="24"/>
                <w:szCs w:val="24"/>
              </w:rPr>
            </w:pPr>
          </w:p>
        </w:tc>
        <w:tc>
          <w:tcPr>
            <w:tcW w:w="2140" w:type="dxa"/>
            <w:vMerge/>
          </w:tcPr>
          <w:p w14:paraId="04E2587B" w14:textId="77777777" w:rsidR="0039294B" w:rsidRPr="00ED5E2C" w:rsidRDefault="0039294B" w:rsidP="00ED5E2C">
            <w:pPr>
              <w:rPr>
                <w:rFonts w:ascii="Times New Roman" w:eastAsia="Tahoma" w:hAnsi="Times New Roman" w:cs="Times New Roman"/>
                <w:color w:val="000000" w:themeColor="text1"/>
                <w:sz w:val="24"/>
                <w:szCs w:val="24"/>
              </w:rPr>
            </w:pPr>
          </w:p>
        </w:tc>
        <w:tc>
          <w:tcPr>
            <w:tcW w:w="1731" w:type="dxa"/>
            <w:vMerge/>
          </w:tcPr>
          <w:p w14:paraId="7A69082C" w14:textId="77777777" w:rsidR="0039294B" w:rsidRPr="00ED5E2C" w:rsidRDefault="0039294B" w:rsidP="00ED5E2C">
            <w:pP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2A6B879B" w14:textId="77777777" w:rsidR="0039294B" w:rsidRPr="00ED5E2C" w:rsidRDefault="0039294B"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A3E1674" w14:textId="6870B25C"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10000 </w:t>
            </w:r>
            <w:r w:rsidR="00115DA7" w:rsidRPr="00ED5E2C">
              <w:rPr>
                <w:rFonts w:ascii="Times New Roman" w:eastAsia="Tahoma" w:hAnsi="Times New Roman" w:cs="Times New Roman"/>
                <w:color w:val="000000" w:themeColor="text1"/>
                <w:sz w:val="24"/>
                <w:szCs w:val="24"/>
              </w:rPr>
              <w:t>кв.м</w:t>
            </w:r>
          </w:p>
        </w:tc>
      </w:tr>
      <w:tr w:rsidR="0039011E" w:rsidRPr="00ED5E2C" w14:paraId="4357A042" w14:textId="77777777" w:rsidTr="00267368">
        <w:trPr>
          <w:trHeight w:val="56"/>
        </w:trPr>
        <w:tc>
          <w:tcPr>
            <w:tcW w:w="540" w:type="dxa"/>
            <w:vMerge/>
          </w:tcPr>
          <w:p w14:paraId="310C148B" w14:textId="77777777" w:rsidR="0039294B" w:rsidRPr="00ED5E2C" w:rsidRDefault="0039294B" w:rsidP="00ED5E2C">
            <w:pPr>
              <w:pStyle w:val="af7"/>
              <w:numPr>
                <w:ilvl w:val="0"/>
                <w:numId w:val="9"/>
              </w:numPr>
              <w:rPr>
                <w:rFonts w:ascii="Times New Roman" w:eastAsia="Tahoma" w:hAnsi="Times New Roman" w:cs="Times New Roman"/>
                <w:color w:val="000000" w:themeColor="text1"/>
                <w:sz w:val="24"/>
                <w:szCs w:val="24"/>
              </w:rPr>
            </w:pPr>
          </w:p>
        </w:tc>
        <w:tc>
          <w:tcPr>
            <w:tcW w:w="2140" w:type="dxa"/>
            <w:vMerge/>
          </w:tcPr>
          <w:p w14:paraId="377CEF90" w14:textId="77777777" w:rsidR="0039294B" w:rsidRPr="00ED5E2C" w:rsidRDefault="0039294B" w:rsidP="00ED5E2C">
            <w:pPr>
              <w:rPr>
                <w:rFonts w:ascii="Times New Roman" w:eastAsia="Tahoma" w:hAnsi="Times New Roman" w:cs="Times New Roman"/>
                <w:color w:val="000000" w:themeColor="text1"/>
                <w:sz w:val="24"/>
                <w:szCs w:val="24"/>
              </w:rPr>
            </w:pPr>
          </w:p>
        </w:tc>
        <w:tc>
          <w:tcPr>
            <w:tcW w:w="1731" w:type="dxa"/>
            <w:vMerge/>
          </w:tcPr>
          <w:p w14:paraId="4EFF43B3" w14:textId="77777777" w:rsidR="0039294B" w:rsidRPr="00ED5E2C" w:rsidRDefault="0039294B" w:rsidP="00ED5E2C">
            <w:pP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31D50272" w14:textId="77777777" w:rsidR="0039294B" w:rsidRPr="00ED5E2C" w:rsidRDefault="0039294B"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3CB8FC7" w14:textId="4E0F0600"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6B8E74E1" w14:textId="77777777" w:rsidTr="00267368">
        <w:trPr>
          <w:trHeight w:val="56"/>
        </w:trPr>
        <w:tc>
          <w:tcPr>
            <w:tcW w:w="540" w:type="dxa"/>
            <w:vMerge/>
          </w:tcPr>
          <w:p w14:paraId="13ABCB16" w14:textId="77777777" w:rsidR="0039294B" w:rsidRPr="00ED5E2C" w:rsidRDefault="0039294B" w:rsidP="00ED5E2C">
            <w:pPr>
              <w:pStyle w:val="af7"/>
              <w:numPr>
                <w:ilvl w:val="0"/>
                <w:numId w:val="9"/>
              </w:numPr>
              <w:rPr>
                <w:rFonts w:ascii="Times New Roman" w:eastAsia="Tahoma" w:hAnsi="Times New Roman" w:cs="Times New Roman"/>
                <w:color w:val="000000" w:themeColor="text1"/>
                <w:sz w:val="24"/>
                <w:szCs w:val="24"/>
              </w:rPr>
            </w:pPr>
          </w:p>
        </w:tc>
        <w:tc>
          <w:tcPr>
            <w:tcW w:w="2140" w:type="dxa"/>
            <w:vMerge/>
          </w:tcPr>
          <w:p w14:paraId="409ACCEE" w14:textId="77777777" w:rsidR="0039294B" w:rsidRPr="00ED5E2C" w:rsidRDefault="0039294B" w:rsidP="00ED5E2C">
            <w:pPr>
              <w:rPr>
                <w:rFonts w:ascii="Times New Roman" w:eastAsia="Tahoma" w:hAnsi="Times New Roman" w:cs="Times New Roman"/>
                <w:color w:val="000000" w:themeColor="text1"/>
                <w:sz w:val="24"/>
                <w:szCs w:val="24"/>
              </w:rPr>
            </w:pPr>
          </w:p>
        </w:tc>
        <w:tc>
          <w:tcPr>
            <w:tcW w:w="1731" w:type="dxa"/>
            <w:vMerge/>
          </w:tcPr>
          <w:p w14:paraId="0DB49A4F" w14:textId="77777777" w:rsidR="0039294B" w:rsidRPr="00ED5E2C" w:rsidRDefault="0039294B" w:rsidP="00ED5E2C">
            <w:pP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649085FD" w14:textId="77777777" w:rsidR="0039294B" w:rsidRPr="00ED5E2C" w:rsidRDefault="0039294B"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7712B15" w14:textId="387510F9"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3281237B" w14:textId="77777777" w:rsidTr="00267368">
        <w:trPr>
          <w:trHeight w:val="56"/>
        </w:trPr>
        <w:tc>
          <w:tcPr>
            <w:tcW w:w="540" w:type="dxa"/>
            <w:vMerge/>
          </w:tcPr>
          <w:p w14:paraId="5326DB0A" w14:textId="77777777" w:rsidR="0039294B" w:rsidRPr="00ED5E2C" w:rsidRDefault="0039294B" w:rsidP="00ED5E2C">
            <w:pPr>
              <w:pStyle w:val="af7"/>
              <w:numPr>
                <w:ilvl w:val="0"/>
                <w:numId w:val="9"/>
              </w:numPr>
              <w:rPr>
                <w:rFonts w:ascii="Times New Roman" w:eastAsia="Tahoma" w:hAnsi="Times New Roman" w:cs="Times New Roman"/>
                <w:color w:val="000000" w:themeColor="text1"/>
                <w:sz w:val="24"/>
                <w:szCs w:val="24"/>
              </w:rPr>
            </w:pPr>
          </w:p>
        </w:tc>
        <w:tc>
          <w:tcPr>
            <w:tcW w:w="2140" w:type="dxa"/>
            <w:vMerge/>
          </w:tcPr>
          <w:p w14:paraId="14ADFFDA" w14:textId="77777777" w:rsidR="0039294B" w:rsidRPr="00ED5E2C" w:rsidRDefault="0039294B" w:rsidP="00ED5E2C">
            <w:pPr>
              <w:rPr>
                <w:rFonts w:ascii="Times New Roman" w:eastAsia="Tahoma" w:hAnsi="Times New Roman" w:cs="Times New Roman"/>
                <w:color w:val="000000" w:themeColor="text1"/>
                <w:sz w:val="24"/>
                <w:szCs w:val="24"/>
              </w:rPr>
            </w:pPr>
          </w:p>
        </w:tc>
        <w:tc>
          <w:tcPr>
            <w:tcW w:w="1731" w:type="dxa"/>
            <w:vMerge/>
          </w:tcPr>
          <w:p w14:paraId="723D1347" w14:textId="77777777" w:rsidR="0039294B" w:rsidRPr="00ED5E2C" w:rsidRDefault="0039294B" w:rsidP="00ED5E2C">
            <w:pP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2C1976C4" w14:textId="77777777" w:rsidR="0039294B" w:rsidRPr="00ED5E2C" w:rsidRDefault="0039294B"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7EE0D4D" w14:textId="1D855F6F"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55F2AFB1" w14:textId="77777777" w:rsidTr="00267368">
        <w:trPr>
          <w:trHeight w:val="57"/>
        </w:trPr>
        <w:tc>
          <w:tcPr>
            <w:tcW w:w="540" w:type="dxa"/>
            <w:vMerge w:val="restart"/>
          </w:tcPr>
          <w:p w14:paraId="26DED8A1" w14:textId="77777777" w:rsidR="0039294B" w:rsidRPr="00ED5E2C" w:rsidRDefault="0039294B" w:rsidP="00ED5E2C">
            <w:pPr>
              <w:pStyle w:val="af7"/>
              <w:numPr>
                <w:ilvl w:val="0"/>
                <w:numId w:val="9"/>
              </w:numPr>
              <w:jc w:val="center"/>
              <w:rPr>
                <w:rFonts w:ascii="Times New Roman" w:eastAsia="Tahoma" w:hAnsi="Times New Roman" w:cs="Times New Roman"/>
                <w:color w:val="000000" w:themeColor="text1"/>
                <w:sz w:val="24"/>
                <w:szCs w:val="24"/>
              </w:rPr>
            </w:pPr>
          </w:p>
        </w:tc>
        <w:tc>
          <w:tcPr>
            <w:tcW w:w="2140" w:type="dxa"/>
            <w:vMerge w:val="restart"/>
          </w:tcPr>
          <w:p w14:paraId="4E2952BD" w14:textId="6948EFDB"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Складские площадки</w:t>
            </w:r>
          </w:p>
        </w:tc>
        <w:tc>
          <w:tcPr>
            <w:tcW w:w="1731" w:type="dxa"/>
            <w:vMerge w:val="restart"/>
          </w:tcPr>
          <w:p w14:paraId="22580AB2" w14:textId="77777777" w:rsidR="0039294B" w:rsidRPr="00ED5E2C" w:rsidRDefault="0039294B"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6.9.1</w:t>
            </w:r>
          </w:p>
        </w:tc>
        <w:tc>
          <w:tcPr>
            <w:tcW w:w="3806" w:type="dxa"/>
            <w:vMerge w:val="restart"/>
            <w:tcBorders>
              <w:right w:val="single" w:sz="4" w:space="0" w:color="auto"/>
            </w:tcBorders>
          </w:tcPr>
          <w:p w14:paraId="269F0B5C" w14:textId="3E0A5217"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7087" w:type="dxa"/>
            <w:tcBorders>
              <w:top w:val="single" w:sz="4" w:space="0" w:color="auto"/>
              <w:left w:val="single" w:sz="4" w:space="0" w:color="auto"/>
              <w:bottom w:val="single" w:sz="4" w:space="0" w:color="auto"/>
              <w:right w:val="single" w:sz="4" w:space="0" w:color="auto"/>
            </w:tcBorders>
          </w:tcPr>
          <w:p w14:paraId="3E8380D8" w14:textId="46775547"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500 </w:t>
            </w:r>
            <w:r w:rsidR="00115DA7" w:rsidRPr="00ED5E2C">
              <w:rPr>
                <w:rFonts w:ascii="Times New Roman" w:eastAsia="Tahoma" w:hAnsi="Times New Roman" w:cs="Times New Roman"/>
                <w:color w:val="000000" w:themeColor="text1"/>
                <w:sz w:val="24"/>
                <w:szCs w:val="24"/>
              </w:rPr>
              <w:t>кв.м</w:t>
            </w:r>
          </w:p>
        </w:tc>
      </w:tr>
      <w:tr w:rsidR="0039011E" w:rsidRPr="00ED5E2C" w14:paraId="30FFE633" w14:textId="77777777" w:rsidTr="00267368">
        <w:trPr>
          <w:trHeight w:val="56"/>
        </w:trPr>
        <w:tc>
          <w:tcPr>
            <w:tcW w:w="540" w:type="dxa"/>
            <w:vMerge/>
          </w:tcPr>
          <w:p w14:paraId="5A4AEF3E" w14:textId="77777777" w:rsidR="0039294B" w:rsidRPr="00ED5E2C" w:rsidRDefault="0039294B" w:rsidP="00ED5E2C">
            <w:pPr>
              <w:pStyle w:val="af7"/>
              <w:numPr>
                <w:ilvl w:val="0"/>
                <w:numId w:val="9"/>
              </w:numPr>
              <w:rPr>
                <w:rFonts w:ascii="Times New Roman" w:eastAsia="Tahoma" w:hAnsi="Times New Roman" w:cs="Times New Roman"/>
                <w:color w:val="000000" w:themeColor="text1"/>
                <w:sz w:val="24"/>
                <w:szCs w:val="24"/>
              </w:rPr>
            </w:pPr>
          </w:p>
        </w:tc>
        <w:tc>
          <w:tcPr>
            <w:tcW w:w="2140" w:type="dxa"/>
            <w:vMerge/>
          </w:tcPr>
          <w:p w14:paraId="07C9047B" w14:textId="77777777" w:rsidR="0039294B" w:rsidRPr="00ED5E2C" w:rsidRDefault="0039294B" w:rsidP="00ED5E2C">
            <w:pPr>
              <w:rPr>
                <w:rFonts w:ascii="Times New Roman" w:eastAsia="Tahoma" w:hAnsi="Times New Roman" w:cs="Times New Roman"/>
                <w:color w:val="000000" w:themeColor="text1"/>
                <w:sz w:val="24"/>
                <w:szCs w:val="24"/>
              </w:rPr>
            </w:pPr>
          </w:p>
        </w:tc>
        <w:tc>
          <w:tcPr>
            <w:tcW w:w="1731" w:type="dxa"/>
            <w:vMerge/>
          </w:tcPr>
          <w:p w14:paraId="45BD85D3" w14:textId="77777777" w:rsidR="0039294B" w:rsidRPr="00ED5E2C" w:rsidRDefault="0039294B" w:rsidP="00ED5E2C">
            <w:pP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12C3D0C3" w14:textId="77777777" w:rsidR="0039294B" w:rsidRPr="00ED5E2C" w:rsidRDefault="0039294B"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D2C8BE6" w14:textId="6B0F672C"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10000 </w:t>
            </w:r>
            <w:r w:rsidR="00115DA7" w:rsidRPr="00ED5E2C">
              <w:rPr>
                <w:rFonts w:ascii="Times New Roman" w:eastAsia="Tahoma" w:hAnsi="Times New Roman" w:cs="Times New Roman"/>
                <w:color w:val="000000" w:themeColor="text1"/>
                <w:sz w:val="24"/>
                <w:szCs w:val="24"/>
              </w:rPr>
              <w:t>кв.м</w:t>
            </w:r>
          </w:p>
        </w:tc>
      </w:tr>
      <w:tr w:rsidR="0039011E" w:rsidRPr="00ED5E2C" w14:paraId="7642CEC2" w14:textId="77777777" w:rsidTr="00267368">
        <w:trPr>
          <w:trHeight w:val="56"/>
        </w:trPr>
        <w:tc>
          <w:tcPr>
            <w:tcW w:w="540" w:type="dxa"/>
            <w:vMerge/>
          </w:tcPr>
          <w:p w14:paraId="642EFEE1" w14:textId="77777777" w:rsidR="0039294B" w:rsidRPr="00ED5E2C" w:rsidRDefault="0039294B" w:rsidP="00ED5E2C">
            <w:pPr>
              <w:pStyle w:val="af7"/>
              <w:numPr>
                <w:ilvl w:val="0"/>
                <w:numId w:val="9"/>
              </w:numPr>
              <w:rPr>
                <w:rFonts w:ascii="Times New Roman" w:eastAsia="Tahoma" w:hAnsi="Times New Roman" w:cs="Times New Roman"/>
                <w:color w:val="000000" w:themeColor="text1"/>
                <w:sz w:val="24"/>
                <w:szCs w:val="24"/>
              </w:rPr>
            </w:pPr>
          </w:p>
        </w:tc>
        <w:tc>
          <w:tcPr>
            <w:tcW w:w="2140" w:type="dxa"/>
            <w:vMerge/>
          </w:tcPr>
          <w:p w14:paraId="79F4DB19" w14:textId="77777777" w:rsidR="0039294B" w:rsidRPr="00ED5E2C" w:rsidRDefault="0039294B" w:rsidP="00ED5E2C">
            <w:pPr>
              <w:rPr>
                <w:rFonts w:ascii="Times New Roman" w:eastAsia="Tahoma" w:hAnsi="Times New Roman" w:cs="Times New Roman"/>
                <w:color w:val="000000" w:themeColor="text1"/>
                <w:sz w:val="24"/>
                <w:szCs w:val="24"/>
              </w:rPr>
            </w:pPr>
          </w:p>
        </w:tc>
        <w:tc>
          <w:tcPr>
            <w:tcW w:w="1731" w:type="dxa"/>
            <w:vMerge/>
          </w:tcPr>
          <w:p w14:paraId="4186345C" w14:textId="77777777" w:rsidR="0039294B" w:rsidRPr="00ED5E2C" w:rsidRDefault="0039294B" w:rsidP="00ED5E2C">
            <w:pP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54938503" w14:textId="77777777" w:rsidR="0039294B" w:rsidRPr="00ED5E2C" w:rsidRDefault="0039294B"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A62AAE4" w14:textId="334A4924"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71EF2E4E" w14:textId="77777777" w:rsidTr="00267368">
        <w:trPr>
          <w:trHeight w:val="56"/>
        </w:trPr>
        <w:tc>
          <w:tcPr>
            <w:tcW w:w="540" w:type="dxa"/>
            <w:vMerge/>
          </w:tcPr>
          <w:p w14:paraId="7C02D1D3" w14:textId="77777777" w:rsidR="0039294B" w:rsidRPr="00ED5E2C" w:rsidRDefault="0039294B" w:rsidP="00ED5E2C">
            <w:pPr>
              <w:pStyle w:val="af7"/>
              <w:numPr>
                <w:ilvl w:val="0"/>
                <w:numId w:val="9"/>
              </w:numPr>
              <w:rPr>
                <w:rFonts w:ascii="Times New Roman" w:eastAsia="Tahoma" w:hAnsi="Times New Roman" w:cs="Times New Roman"/>
                <w:color w:val="000000" w:themeColor="text1"/>
                <w:sz w:val="24"/>
                <w:szCs w:val="24"/>
              </w:rPr>
            </w:pPr>
          </w:p>
        </w:tc>
        <w:tc>
          <w:tcPr>
            <w:tcW w:w="2140" w:type="dxa"/>
            <w:vMerge/>
          </w:tcPr>
          <w:p w14:paraId="1338747B" w14:textId="77777777" w:rsidR="0039294B" w:rsidRPr="00ED5E2C" w:rsidRDefault="0039294B" w:rsidP="00ED5E2C">
            <w:pPr>
              <w:rPr>
                <w:rFonts w:ascii="Times New Roman" w:eastAsia="Tahoma" w:hAnsi="Times New Roman" w:cs="Times New Roman"/>
                <w:color w:val="000000" w:themeColor="text1"/>
                <w:sz w:val="24"/>
                <w:szCs w:val="24"/>
              </w:rPr>
            </w:pPr>
          </w:p>
        </w:tc>
        <w:tc>
          <w:tcPr>
            <w:tcW w:w="1731" w:type="dxa"/>
            <w:vMerge/>
          </w:tcPr>
          <w:p w14:paraId="77D94AA7" w14:textId="77777777" w:rsidR="0039294B" w:rsidRPr="00ED5E2C" w:rsidRDefault="0039294B" w:rsidP="00ED5E2C">
            <w:pP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6611DCCE" w14:textId="77777777" w:rsidR="0039294B" w:rsidRPr="00ED5E2C" w:rsidRDefault="0039294B"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650B9A7" w14:textId="20F07425"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6E3AA679" w14:textId="77777777" w:rsidTr="00267368">
        <w:trPr>
          <w:trHeight w:val="56"/>
        </w:trPr>
        <w:tc>
          <w:tcPr>
            <w:tcW w:w="540" w:type="dxa"/>
            <w:vMerge/>
          </w:tcPr>
          <w:p w14:paraId="7FD06317" w14:textId="77777777" w:rsidR="0039294B" w:rsidRPr="00ED5E2C" w:rsidRDefault="0039294B" w:rsidP="00ED5E2C">
            <w:pPr>
              <w:pStyle w:val="af7"/>
              <w:numPr>
                <w:ilvl w:val="0"/>
                <w:numId w:val="9"/>
              </w:numPr>
              <w:rPr>
                <w:rFonts w:ascii="Times New Roman" w:eastAsia="Tahoma" w:hAnsi="Times New Roman" w:cs="Times New Roman"/>
                <w:color w:val="000000" w:themeColor="text1"/>
                <w:sz w:val="24"/>
                <w:szCs w:val="24"/>
              </w:rPr>
            </w:pPr>
          </w:p>
        </w:tc>
        <w:tc>
          <w:tcPr>
            <w:tcW w:w="2140" w:type="dxa"/>
            <w:vMerge/>
          </w:tcPr>
          <w:p w14:paraId="787653D3" w14:textId="77777777" w:rsidR="0039294B" w:rsidRPr="00ED5E2C" w:rsidRDefault="0039294B" w:rsidP="00ED5E2C">
            <w:pPr>
              <w:rPr>
                <w:rFonts w:ascii="Times New Roman" w:eastAsia="Tahoma" w:hAnsi="Times New Roman" w:cs="Times New Roman"/>
                <w:color w:val="000000" w:themeColor="text1"/>
                <w:sz w:val="24"/>
                <w:szCs w:val="24"/>
              </w:rPr>
            </w:pPr>
          </w:p>
        </w:tc>
        <w:tc>
          <w:tcPr>
            <w:tcW w:w="1731" w:type="dxa"/>
            <w:vMerge/>
          </w:tcPr>
          <w:p w14:paraId="6E7ACA33" w14:textId="77777777" w:rsidR="0039294B" w:rsidRPr="00ED5E2C" w:rsidRDefault="0039294B" w:rsidP="00ED5E2C">
            <w:pP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77ABECCD" w14:textId="77777777" w:rsidR="0039294B" w:rsidRPr="00ED5E2C" w:rsidRDefault="0039294B" w:rsidP="00ED5E2C">
            <w:pPr>
              <w:rPr>
                <w:rFonts w:ascii="Times New Roman" w:eastAsia="Tahoma"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9A8726E" w14:textId="56B911B8"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07B9E0FA" w14:textId="77777777" w:rsidTr="00C12E26">
        <w:trPr>
          <w:trHeight w:val="70"/>
        </w:trPr>
        <w:tc>
          <w:tcPr>
            <w:tcW w:w="540" w:type="dxa"/>
            <w:vMerge w:val="restart"/>
          </w:tcPr>
          <w:p w14:paraId="679CC6C4" w14:textId="77777777" w:rsidR="003A30C5" w:rsidRPr="00ED5E2C" w:rsidRDefault="003A30C5" w:rsidP="00ED5E2C">
            <w:pPr>
              <w:pStyle w:val="af7"/>
              <w:numPr>
                <w:ilvl w:val="0"/>
                <w:numId w:val="9"/>
              </w:numPr>
              <w:rPr>
                <w:rFonts w:ascii="Times New Roman" w:eastAsia="Tahoma" w:hAnsi="Times New Roman" w:cs="Times New Roman"/>
                <w:color w:val="000000" w:themeColor="text1"/>
                <w:sz w:val="24"/>
                <w:szCs w:val="24"/>
              </w:rPr>
            </w:pPr>
          </w:p>
        </w:tc>
        <w:tc>
          <w:tcPr>
            <w:tcW w:w="2140" w:type="dxa"/>
            <w:vMerge w:val="restart"/>
          </w:tcPr>
          <w:p w14:paraId="04822B2B" w14:textId="61D787DF"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Научно – производственная деятельность</w:t>
            </w:r>
          </w:p>
        </w:tc>
        <w:tc>
          <w:tcPr>
            <w:tcW w:w="1731" w:type="dxa"/>
            <w:vMerge w:val="restart"/>
          </w:tcPr>
          <w:p w14:paraId="10BEBB8F" w14:textId="248464D5"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6.12</w:t>
            </w:r>
          </w:p>
        </w:tc>
        <w:tc>
          <w:tcPr>
            <w:tcW w:w="3806" w:type="dxa"/>
            <w:vMerge w:val="restart"/>
            <w:tcBorders>
              <w:right w:val="single" w:sz="4" w:space="0" w:color="auto"/>
            </w:tcBorders>
          </w:tcPr>
          <w:p w14:paraId="002E1380" w14:textId="061D0BA9"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технологических, промышленных, агропромышленных парков, бизнес-инкубаторов</w:t>
            </w:r>
          </w:p>
        </w:tc>
        <w:tc>
          <w:tcPr>
            <w:tcW w:w="7087" w:type="dxa"/>
            <w:tcBorders>
              <w:top w:val="nil"/>
              <w:left w:val="single" w:sz="4" w:space="0" w:color="auto"/>
              <w:bottom w:val="single" w:sz="4" w:space="0" w:color="auto"/>
              <w:right w:val="single" w:sz="4" w:space="0" w:color="auto"/>
            </w:tcBorders>
          </w:tcPr>
          <w:p w14:paraId="02AED1F9" w14:textId="48F5EFC8"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500 кв.м</w:t>
            </w:r>
          </w:p>
        </w:tc>
      </w:tr>
      <w:tr w:rsidR="0039011E" w:rsidRPr="00ED5E2C" w14:paraId="68B08573" w14:textId="77777777" w:rsidTr="00C12E26">
        <w:trPr>
          <w:trHeight w:val="552"/>
        </w:trPr>
        <w:tc>
          <w:tcPr>
            <w:tcW w:w="540" w:type="dxa"/>
            <w:vMerge/>
          </w:tcPr>
          <w:p w14:paraId="6ADF9782" w14:textId="77777777" w:rsidR="003A30C5" w:rsidRPr="00ED5E2C" w:rsidRDefault="003A30C5" w:rsidP="00ED5E2C">
            <w:pPr>
              <w:pStyle w:val="af7"/>
              <w:numPr>
                <w:ilvl w:val="0"/>
                <w:numId w:val="9"/>
              </w:numPr>
              <w:rPr>
                <w:rFonts w:ascii="Times New Roman" w:eastAsia="Tahoma" w:hAnsi="Times New Roman" w:cs="Times New Roman"/>
                <w:color w:val="000000" w:themeColor="text1"/>
                <w:sz w:val="24"/>
                <w:szCs w:val="24"/>
              </w:rPr>
            </w:pPr>
          </w:p>
        </w:tc>
        <w:tc>
          <w:tcPr>
            <w:tcW w:w="2140" w:type="dxa"/>
            <w:vMerge/>
          </w:tcPr>
          <w:p w14:paraId="1EC45023"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6C431692"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64C5C04B" w14:textId="77777777" w:rsidR="003A30C5" w:rsidRPr="00ED5E2C" w:rsidRDefault="003A30C5" w:rsidP="00ED5E2C">
            <w:pPr>
              <w:rPr>
                <w:rFonts w:ascii="Times New Roman" w:hAnsi="Times New Roman" w:cs="Times New Roman"/>
                <w:color w:val="000000" w:themeColor="text1"/>
                <w:sz w:val="24"/>
                <w:szCs w:val="24"/>
              </w:rPr>
            </w:pPr>
          </w:p>
        </w:tc>
        <w:tc>
          <w:tcPr>
            <w:tcW w:w="7087" w:type="dxa"/>
            <w:tcBorders>
              <w:top w:val="nil"/>
              <w:left w:val="single" w:sz="4" w:space="0" w:color="auto"/>
              <w:bottom w:val="single" w:sz="4" w:space="0" w:color="auto"/>
              <w:right w:val="single" w:sz="4" w:space="0" w:color="auto"/>
            </w:tcBorders>
          </w:tcPr>
          <w:p w14:paraId="116EF4C3" w14:textId="1DFC9B9B" w:rsidR="003A30C5" w:rsidRPr="00ED5E2C" w:rsidRDefault="00C12E2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100000 кв.м</w:t>
            </w:r>
          </w:p>
        </w:tc>
      </w:tr>
      <w:tr w:rsidR="0039011E" w:rsidRPr="00ED5E2C" w14:paraId="29A719C3" w14:textId="77777777" w:rsidTr="00C12E26">
        <w:trPr>
          <w:trHeight w:val="552"/>
        </w:trPr>
        <w:tc>
          <w:tcPr>
            <w:tcW w:w="540" w:type="dxa"/>
            <w:vMerge/>
          </w:tcPr>
          <w:p w14:paraId="56FC77D9" w14:textId="77777777" w:rsidR="003A30C5" w:rsidRPr="00ED5E2C" w:rsidRDefault="003A30C5" w:rsidP="00ED5E2C">
            <w:pPr>
              <w:pStyle w:val="af7"/>
              <w:numPr>
                <w:ilvl w:val="0"/>
                <w:numId w:val="9"/>
              </w:numPr>
              <w:rPr>
                <w:rFonts w:ascii="Times New Roman" w:eastAsia="Tahoma" w:hAnsi="Times New Roman" w:cs="Times New Roman"/>
                <w:color w:val="000000" w:themeColor="text1"/>
                <w:sz w:val="24"/>
                <w:szCs w:val="24"/>
              </w:rPr>
            </w:pPr>
          </w:p>
        </w:tc>
        <w:tc>
          <w:tcPr>
            <w:tcW w:w="2140" w:type="dxa"/>
            <w:vMerge/>
          </w:tcPr>
          <w:p w14:paraId="2E8EAF54"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32E8E7C8"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2C10BB53" w14:textId="77777777" w:rsidR="003A30C5" w:rsidRPr="00ED5E2C" w:rsidRDefault="003A30C5"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8EF2690" w14:textId="58101F87" w:rsidR="003A30C5" w:rsidRPr="00ED5E2C" w:rsidRDefault="00C12E2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325C7B0D" w14:textId="77777777" w:rsidTr="00C12E26">
        <w:trPr>
          <w:trHeight w:val="552"/>
        </w:trPr>
        <w:tc>
          <w:tcPr>
            <w:tcW w:w="540" w:type="dxa"/>
            <w:vMerge/>
          </w:tcPr>
          <w:p w14:paraId="0A941134" w14:textId="77777777" w:rsidR="003A30C5" w:rsidRPr="00ED5E2C" w:rsidRDefault="003A30C5" w:rsidP="00ED5E2C">
            <w:pPr>
              <w:pStyle w:val="af7"/>
              <w:numPr>
                <w:ilvl w:val="0"/>
                <w:numId w:val="9"/>
              </w:numPr>
              <w:rPr>
                <w:rFonts w:ascii="Times New Roman" w:eastAsia="Tahoma" w:hAnsi="Times New Roman" w:cs="Times New Roman"/>
                <w:color w:val="000000" w:themeColor="text1"/>
                <w:sz w:val="24"/>
                <w:szCs w:val="24"/>
              </w:rPr>
            </w:pPr>
          </w:p>
        </w:tc>
        <w:tc>
          <w:tcPr>
            <w:tcW w:w="2140" w:type="dxa"/>
            <w:vMerge/>
          </w:tcPr>
          <w:p w14:paraId="6D64B6AE"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4BC1134B"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490DF53E" w14:textId="77777777" w:rsidR="003A30C5" w:rsidRPr="00ED5E2C" w:rsidRDefault="003A30C5"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78632ED" w14:textId="22E2892E" w:rsidR="003A30C5" w:rsidRPr="00ED5E2C" w:rsidRDefault="00C12E2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730E3443" w14:textId="77777777" w:rsidTr="00C12E26">
        <w:trPr>
          <w:trHeight w:val="70"/>
        </w:trPr>
        <w:tc>
          <w:tcPr>
            <w:tcW w:w="540" w:type="dxa"/>
            <w:vMerge/>
          </w:tcPr>
          <w:p w14:paraId="20E96A1B" w14:textId="77777777" w:rsidR="003A30C5" w:rsidRPr="00ED5E2C" w:rsidRDefault="003A30C5" w:rsidP="00ED5E2C">
            <w:pPr>
              <w:pStyle w:val="af7"/>
              <w:numPr>
                <w:ilvl w:val="0"/>
                <w:numId w:val="9"/>
              </w:numPr>
              <w:rPr>
                <w:rFonts w:ascii="Times New Roman" w:eastAsia="Tahoma" w:hAnsi="Times New Roman" w:cs="Times New Roman"/>
                <w:color w:val="000000" w:themeColor="text1"/>
                <w:sz w:val="24"/>
                <w:szCs w:val="24"/>
              </w:rPr>
            </w:pPr>
          </w:p>
        </w:tc>
        <w:tc>
          <w:tcPr>
            <w:tcW w:w="2140" w:type="dxa"/>
            <w:vMerge/>
          </w:tcPr>
          <w:p w14:paraId="3598531E"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2FB9806A"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3806" w:type="dxa"/>
            <w:vMerge/>
            <w:tcBorders>
              <w:right w:val="single" w:sz="4" w:space="0" w:color="auto"/>
            </w:tcBorders>
          </w:tcPr>
          <w:p w14:paraId="7A80262A" w14:textId="77777777" w:rsidR="003A30C5" w:rsidRPr="00ED5E2C" w:rsidRDefault="003A30C5" w:rsidP="00ED5E2C">
            <w:pPr>
              <w:rPr>
                <w:rFonts w:ascii="Times New Roman" w:hAnsi="Times New Roman" w:cs="Times New Roman"/>
                <w:color w:val="000000" w:themeColor="text1"/>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1451A49" w14:textId="095901C7" w:rsidR="003A30C5" w:rsidRPr="00ED5E2C" w:rsidRDefault="00C12E2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31 м</w:t>
            </w:r>
          </w:p>
        </w:tc>
      </w:tr>
      <w:tr w:rsidR="0039011E" w:rsidRPr="00ED5E2C" w14:paraId="46E90250" w14:textId="77777777" w:rsidTr="00267368">
        <w:trPr>
          <w:trHeight w:val="645"/>
        </w:trPr>
        <w:tc>
          <w:tcPr>
            <w:tcW w:w="540" w:type="dxa"/>
          </w:tcPr>
          <w:p w14:paraId="26BFDC37" w14:textId="77777777" w:rsidR="0039294B" w:rsidRPr="00ED5E2C" w:rsidRDefault="0039294B" w:rsidP="00ED5E2C">
            <w:pPr>
              <w:pStyle w:val="af7"/>
              <w:numPr>
                <w:ilvl w:val="0"/>
                <w:numId w:val="9"/>
              </w:numPr>
              <w:jc w:val="center"/>
              <w:rPr>
                <w:rFonts w:ascii="Times New Roman" w:hAnsi="Times New Roman" w:cs="Times New Roman"/>
                <w:color w:val="000000" w:themeColor="text1"/>
                <w:sz w:val="24"/>
                <w:szCs w:val="24"/>
              </w:rPr>
            </w:pPr>
          </w:p>
        </w:tc>
        <w:tc>
          <w:tcPr>
            <w:tcW w:w="2140" w:type="dxa"/>
          </w:tcPr>
          <w:p w14:paraId="296FF4B0" w14:textId="1545732E" w:rsidR="0039294B" w:rsidRPr="00ED5E2C" w:rsidRDefault="0039294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(территории) общего пользования</w:t>
            </w:r>
          </w:p>
        </w:tc>
        <w:tc>
          <w:tcPr>
            <w:tcW w:w="1731" w:type="dxa"/>
          </w:tcPr>
          <w:p w14:paraId="470ABB16" w14:textId="77777777" w:rsidR="0039294B" w:rsidRPr="00ED5E2C" w:rsidRDefault="0039294B"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w:t>
            </w:r>
          </w:p>
        </w:tc>
        <w:tc>
          <w:tcPr>
            <w:tcW w:w="3806" w:type="dxa"/>
          </w:tcPr>
          <w:p w14:paraId="01B808D9" w14:textId="5FD89A09"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общего пользования.</w:t>
            </w:r>
          </w:p>
          <w:p w14:paraId="0C3815BF" w14:textId="2EF51511" w:rsidR="0039294B" w:rsidRPr="00ED5E2C" w:rsidRDefault="0039294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ED5E2C">
                <w:rPr>
                  <w:rFonts w:ascii="Times New Roman" w:eastAsia="Tahoma" w:hAnsi="Times New Roman" w:cs="Times New Roman"/>
                  <w:color w:val="000000" w:themeColor="text1"/>
                  <w:sz w:val="24"/>
                  <w:szCs w:val="24"/>
                </w:rPr>
                <w:t>кодами 12.0.1</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12.0.2</w:t>
              </w:r>
            </w:hyperlink>
          </w:p>
        </w:tc>
        <w:tc>
          <w:tcPr>
            <w:tcW w:w="7087" w:type="dxa"/>
            <w:tcBorders>
              <w:top w:val="single" w:sz="4" w:space="0" w:color="auto"/>
            </w:tcBorders>
          </w:tcPr>
          <w:p w14:paraId="5EA6FA9B" w14:textId="28F58FD9" w:rsidR="0039294B" w:rsidRPr="00ED5E2C" w:rsidRDefault="0039294B"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34D84AEC" w14:textId="77777777" w:rsidTr="00267368">
        <w:trPr>
          <w:trHeight w:val="110"/>
        </w:trPr>
        <w:tc>
          <w:tcPr>
            <w:tcW w:w="540" w:type="dxa"/>
          </w:tcPr>
          <w:p w14:paraId="5A1EB295" w14:textId="77777777" w:rsidR="0039294B" w:rsidRPr="00ED5E2C" w:rsidRDefault="0039294B" w:rsidP="00ED5E2C">
            <w:pPr>
              <w:pStyle w:val="af7"/>
              <w:numPr>
                <w:ilvl w:val="0"/>
                <w:numId w:val="9"/>
              </w:numPr>
              <w:jc w:val="center"/>
              <w:rPr>
                <w:rFonts w:ascii="Times New Roman" w:hAnsi="Times New Roman" w:cs="Times New Roman"/>
                <w:color w:val="000000" w:themeColor="text1"/>
                <w:sz w:val="24"/>
                <w:szCs w:val="24"/>
              </w:rPr>
            </w:pPr>
          </w:p>
        </w:tc>
        <w:tc>
          <w:tcPr>
            <w:tcW w:w="2140" w:type="dxa"/>
          </w:tcPr>
          <w:p w14:paraId="66B5DEB6" w14:textId="58744B60"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Улично-дорожная сеть</w:t>
            </w:r>
          </w:p>
        </w:tc>
        <w:tc>
          <w:tcPr>
            <w:tcW w:w="1731" w:type="dxa"/>
          </w:tcPr>
          <w:p w14:paraId="6A2DCB20" w14:textId="77777777" w:rsidR="0039294B" w:rsidRPr="00ED5E2C" w:rsidRDefault="0039294B"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12.0.1</w:t>
            </w:r>
          </w:p>
        </w:tc>
        <w:tc>
          <w:tcPr>
            <w:tcW w:w="3806" w:type="dxa"/>
          </w:tcPr>
          <w:p w14:paraId="79D670C0" w14:textId="682AA1D6"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улично-дорожной сети: автомобильных дорог, трамвайных путей и </w:t>
            </w:r>
            <w:r w:rsidRPr="00ED5E2C">
              <w:rPr>
                <w:rFonts w:ascii="Times New Roman" w:eastAsia="Tahoma" w:hAnsi="Times New Roman" w:cs="Times New Roman"/>
                <w:color w:val="000000" w:themeColor="text1"/>
                <w:sz w:val="24"/>
                <w:szCs w:val="24"/>
              </w:rPr>
              <w:lastRenderedPageBreak/>
              <w:t>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32B065B2" w14:textId="06E0DC39"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ED5E2C">
                <w:rPr>
                  <w:rFonts w:ascii="Times New Roman" w:eastAsia="Tahoma" w:hAnsi="Times New Roman" w:cs="Times New Roman"/>
                  <w:color w:val="000000" w:themeColor="text1"/>
                  <w:sz w:val="24"/>
                  <w:szCs w:val="24"/>
                </w:rPr>
                <w:t>кодами 2.7.1</w:t>
              </w:r>
            </w:hyperlink>
            <w:r w:rsidRPr="00ED5E2C">
              <w:rPr>
                <w:rFonts w:ascii="Times New Roman" w:eastAsia="Tahoma" w:hAnsi="Times New Roman" w:cs="Times New Roman"/>
                <w:color w:val="000000" w:themeColor="text1"/>
                <w:sz w:val="24"/>
                <w:szCs w:val="24"/>
              </w:rPr>
              <w:t xml:space="preserve">, </w:t>
            </w:r>
            <w:hyperlink w:anchor="sub_1049">
              <w:r w:rsidRPr="00ED5E2C">
                <w:rPr>
                  <w:rFonts w:ascii="Times New Roman" w:eastAsia="Tahoma" w:hAnsi="Times New Roman" w:cs="Times New Roman"/>
                  <w:color w:val="000000" w:themeColor="text1"/>
                  <w:sz w:val="24"/>
                  <w:szCs w:val="24"/>
                </w:rPr>
                <w:t>4.9</w:t>
              </w:r>
            </w:hyperlink>
            <w:r w:rsidRPr="00ED5E2C">
              <w:rPr>
                <w:rFonts w:ascii="Times New Roman" w:eastAsia="Tahoma" w:hAnsi="Times New Roman" w:cs="Times New Roman"/>
                <w:color w:val="000000" w:themeColor="text1"/>
                <w:sz w:val="24"/>
                <w:szCs w:val="24"/>
              </w:rPr>
              <w:t xml:space="preserve">, </w:t>
            </w:r>
            <w:hyperlink w:anchor="sub_1723">
              <w:r w:rsidRPr="00ED5E2C">
                <w:rPr>
                  <w:rFonts w:ascii="Times New Roman" w:eastAsia="Tahoma" w:hAnsi="Times New Roman" w:cs="Times New Roman"/>
                  <w:color w:val="000000" w:themeColor="text1"/>
                  <w:sz w:val="24"/>
                  <w:szCs w:val="24"/>
                </w:rPr>
                <w:t>7.2.3</w:t>
              </w:r>
            </w:hyperlink>
            <w:r w:rsidRPr="00ED5E2C">
              <w:rPr>
                <w:rFonts w:ascii="Times New Roman" w:eastAsia="Tahoma" w:hAnsi="Times New Roman" w:cs="Times New Roman"/>
                <w:color w:val="000000" w:themeColor="text1"/>
                <w:sz w:val="24"/>
                <w:szCs w:val="24"/>
              </w:rPr>
              <w:t>, а также некапитальных сооружений, предназначенных для охраны транспортных средств</w:t>
            </w:r>
          </w:p>
        </w:tc>
        <w:tc>
          <w:tcPr>
            <w:tcW w:w="7087" w:type="dxa"/>
          </w:tcPr>
          <w:p w14:paraId="343A1F87" w14:textId="5B12C3DD" w:rsidR="0039294B" w:rsidRPr="00ED5E2C" w:rsidRDefault="0039294B"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ED5E2C">
              <w:rPr>
                <w:rFonts w:ascii="Times New Roman" w:eastAsia="Tahoma" w:hAnsi="Times New Roman" w:cs="Times New Roman"/>
                <w:color w:val="000000" w:themeColor="text1"/>
                <w:sz w:val="24"/>
                <w:szCs w:val="24"/>
              </w:rPr>
              <w:lastRenderedPageBreak/>
              <w:t>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59AE7EE1" w14:textId="77777777" w:rsidTr="00267368">
        <w:trPr>
          <w:trHeight w:val="110"/>
        </w:trPr>
        <w:tc>
          <w:tcPr>
            <w:tcW w:w="540" w:type="dxa"/>
          </w:tcPr>
          <w:p w14:paraId="65DEED9E" w14:textId="77777777" w:rsidR="0039294B" w:rsidRPr="00ED5E2C" w:rsidRDefault="0039294B" w:rsidP="00ED5E2C">
            <w:pPr>
              <w:pStyle w:val="af7"/>
              <w:numPr>
                <w:ilvl w:val="0"/>
                <w:numId w:val="9"/>
              </w:numPr>
              <w:jc w:val="center"/>
              <w:rPr>
                <w:rFonts w:ascii="Times New Roman" w:eastAsia="Tahoma" w:hAnsi="Times New Roman" w:cs="Times New Roman"/>
                <w:color w:val="000000" w:themeColor="text1"/>
                <w:sz w:val="24"/>
                <w:szCs w:val="24"/>
              </w:rPr>
            </w:pPr>
          </w:p>
        </w:tc>
        <w:tc>
          <w:tcPr>
            <w:tcW w:w="2140" w:type="dxa"/>
          </w:tcPr>
          <w:p w14:paraId="344EA1BD" w14:textId="7345A631"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Благоустройство территории</w:t>
            </w:r>
          </w:p>
        </w:tc>
        <w:tc>
          <w:tcPr>
            <w:tcW w:w="1731" w:type="dxa"/>
          </w:tcPr>
          <w:p w14:paraId="479F933F" w14:textId="77777777" w:rsidR="0039294B" w:rsidRPr="00ED5E2C" w:rsidRDefault="0039294B"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12.0.2</w:t>
            </w:r>
          </w:p>
        </w:tc>
        <w:tc>
          <w:tcPr>
            <w:tcW w:w="3806" w:type="dxa"/>
          </w:tcPr>
          <w:p w14:paraId="4FE0AB95" w14:textId="1A60A2E5" w:rsidR="0039294B" w:rsidRPr="00ED5E2C" w:rsidRDefault="0039294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087" w:type="dxa"/>
          </w:tcPr>
          <w:p w14:paraId="792348D8" w14:textId="25C855FD" w:rsidR="0039294B" w:rsidRPr="00ED5E2C" w:rsidRDefault="0039294B"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bl>
    <w:p w14:paraId="7FD3A704" w14:textId="77777777" w:rsidR="00E22DD0" w:rsidRDefault="00E22DD0" w:rsidP="00ED5E2C">
      <w:pPr>
        <w:keepNext/>
        <w:keepLines/>
        <w:outlineLvl w:val="1"/>
        <w:rPr>
          <w:rFonts w:ascii="Times New Roman" w:eastAsia="Tahoma" w:hAnsi="Times New Roman" w:cs="Times New Roman"/>
          <w:b/>
          <w:bCs/>
          <w:color w:val="000000" w:themeColor="text1"/>
          <w:sz w:val="24"/>
          <w:szCs w:val="24"/>
        </w:rPr>
      </w:pPr>
    </w:p>
    <w:p w14:paraId="5F82EFF1" w14:textId="7EEA5BE0" w:rsidR="00B00336" w:rsidRPr="00ED5E2C" w:rsidRDefault="00B00336"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Вспомогательные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использования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не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установлены</w:t>
      </w:r>
    </w:p>
    <w:p w14:paraId="2EA1579F" w14:textId="77777777" w:rsidR="00E22DD0" w:rsidRDefault="00E22DD0" w:rsidP="00ED5E2C">
      <w:pPr>
        <w:keepNext/>
        <w:keepLines/>
        <w:outlineLvl w:val="1"/>
        <w:rPr>
          <w:rFonts w:ascii="Times New Roman" w:eastAsia="Tahoma" w:hAnsi="Times New Roman" w:cs="Times New Roman"/>
          <w:b/>
          <w:bCs/>
          <w:color w:val="000000" w:themeColor="text1"/>
          <w:sz w:val="24"/>
          <w:szCs w:val="24"/>
        </w:rPr>
      </w:pPr>
    </w:p>
    <w:p w14:paraId="3D3BD781" w14:textId="75BB5463" w:rsidR="00B00336" w:rsidRPr="00ED5E2C" w:rsidRDefault="00B00336"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использования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p>
    <w:tbl>
      <w:tblPr>
        <w:tblStyle w:val="af"/>
        <w:tblW w:w="15304" w:type="dxa"/>
        <w:tblLook w:val="04A0" w:firstRow="1" w:lastRow="0" w:firstColumn="1" w:lastColumn="0" w:noHBand="0" w:noVBand="1"/>
      </w:tblPr>
      <w:tblGrid>
        <w:gridCol w:w="540"/>
        <w:gridCol w:w="1885"/>
        <w:gridCol w:w="1731"/>
        <w:gridCol w:w="4203"/>
        <w:gridCol w:w="6945"/>
      </w:tblGrid>
      <w:tr w:rsidR="0039011E" w:rsidRPr="00ED5E2C" w14:paraId="124182C2" w14:textId="77777777" w:rsidTr="003A30C5">
        <w:tc>
          <w:tcPr>
            <w:tcW w:w="540" w:type="dxa"/>
          </w:tcPr>
          <w:p w14:paraId="62F42D73" w14:textId="432C57D4" w:rsidR="0043132C" w:rsidRPr="00ED5E2C" w:rsidRDefault="0043132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1885" w:type="dxa"/>
          </w:tcPr>
          <w:p w14:paraId="4C808F82" w14:textId="1732269A" w:rsidR="0043132C" w:rsidRPr="00ED5E2C" w:rsidRDefault="0043132C" w:rsidP="00E22DD0">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7B0E5C4B" w14:textId="79FF9977" w:rsidR="0043132C" w:rsidRPr="00ED5E2C" w:rsidRDefault="0043132C" w:rsidP="00E22DD0">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203" w:type="dxa"/>
          </w:tcPr>
          <w:p w14:paraId="70F7A2ED" w14:textId="5DAF5AEC" w:rsidR="0043132C" w:rsidRPr="00ED5E2C" w:rsidRDefault="0043132C" w:rsidP="00E22DD0">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945" w:type="dxa"/>
            <w:tcBorders>
              <w:bottom w:val="single" w:sz="4" w:space="0" w:color="auto"/>
            </w:tcBorders>
          </w:tcPr>
          <w:p w14:paraId="67325DB3" w14:textId="2B3FF0C5" w:rsidR="0043132C" w:rsidRPr="00ED5E2C" w:rsidRDefault="0043132C" w:rsidP="00E22DD0">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37249FB9" w14:textId="77777777" w:rsidTr="003A30C5">
        <w:tc>
          <w:tcPr>
            <w:tcW w:w="540" w:type="dxa"/>
            <w:vMerge w:val="restart"/>
          </w:tcPr>
          <w:p w14:paraId="4F335DE3" w14:textId="77777777" w:rsidR="008E4951" w:rsidRPr="00ED5E2C" w:rsidRDefault="008E4951"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1.</w:t>
            </w:r>
          </w:p>
        </w:tc>
        <w:tc>
          <w:tcPr>
            <w:tcW w:w="1885" w:type="dxa"/>
            <w:vMerge w:val="restart"/>
          </w:tcPr>
          <w:p w14:paraId="00A5BE89" w14:textId="4534C4AA" w:rsidR="008E4951" w:rsidRPr="00ED5E2C" w:rsidRDefault="008E4951"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Общественное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питание</w:t>
            </w:r>
          </w:p>
        </w:tc>
        <w:tc>
          <w:tcPr>
            <w:tcW w:w="1731" w:type="dxa"/>
            <w:vMerge w:val="restart"/>
          </w:tcPr>
          <w:p w14:paraId="718B44EA" w14:textId="77777777" w:rsidR="008E4951" w:rsidRPr="00ED5E2C" w:rsidRDefault="008E4951"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4.6</w:t>
            </w:r>
          </w:p>
        </w:tc>
        <w:tc>
          <w:tcPr>
            <w:tcW w:w="4203" w:type="dxa"/>
            <w:vMerge w:val="restart"/>
            <w:tcBorders>
              <w:right w:val="single" w:sz="4" w:space="0" w:color="auto"/>
            </w:tcBorders>
          </w:tcPr>
          <w:p w14:paraId="06DFB93A" w14:textId="1CCD2A4C" w:rsidR="008E4951" w:rsidRPr="00ED5E2C" w:rsidRDefault="008E4951"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объектов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капитального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строительства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целях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устройства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мест</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общественного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питания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(рестораны,</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кафе,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столовые,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закусочные,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бары)</w:t>
            </w:r>
          </w:p>
        </w:tc>
        <w:tc>
          <w:tcPr>
            <w:tcW w:w="6945" w:type="dxa"/>
            <w:tcBorders>
              <w:top w:val="single" w:sz="4" w:space="0" w:color="auto"/>
              <w:left w:val="single" w:sz="4" w:space="0" w:color="auto"/>
              <w:bottom w:val="single" w:sz="4" w:space="0" w:color="auto"/>
              <w:right w:val="single" w:sz="4" w:space="0" w:color="auto"/>
            </w:tcBorders>
          </w:tcPr>
          <w:p w14:paraId="4FD19A98" w14:textId="7EAB39C3" w:rsidR="008E4951" w:rsidRPr="00ED5E2C" w:rsidRDefault="008E4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F14515"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4FA5D8B4" w14:textId="77777777" w:rsidTr="003A30C5">
        <w:tc>
          <w:tcPr>
            <w:tcW w:w="540" w:type="dxa"/>
            <w:vMerge/>
          </w:tcPr>
          <w:p w14:paraId="13104245" w14:textId="77777777" w:rsidR="008E4951" w:rsidRPr="00ED5E2C" w:rsidRDefault="008E4951" w:rsidP="00ED5E2C">
            <w:pPr>
              <w:rPr>
                <w:rFonts w:ascii="Times New Roman" w:hAnsi="Times New Roman" w:cs="Times New Roman"/>
                <w:color w:val="000000" w:themeColor="text1"/>
                <w:sz w:val="24"/>
                <w:szCs w:val="24"/>
              </w:rPr>
            </w:pPr>
          </w:p>
        </w:tc>
        <w:tc>
          <w:tcPr>
            <w:tcW w:w="1885" w:type="dxa"/>
            <w:vMerge/>
          </w:tcPr>
          <w:p w14:paraId="71CAFE2C" w14:textId="77777777" w:rsidR="008E4951" w:rsidRPr="00ED5E2C" w:rsidRDefault="008E4951" w:rsidP="00ED5E2C">
            <w:pPr>
              <w:rPr>
                <w:rFonts w:ascii="Times New Roman" w:hAnsi="Times New Roman" w:cs="Times New Roman"/>
                <w:color w:val="000000" w:themeColor="text1"/>
                <w:sz w:val="24"/>
                <w:szCs w:val="24"/>
              </w:rPr>
            </w:pPr>
          </w:p>
        </w:tc>
        <w:tc>
          <w:tcPr>
            <w:tcW w:w="1731" w:type="dxa"/>
            <w:vMerge/>
          </w:tcPr>
          <w:p w14:paraId="1385C52A" w14:textId="77777777" w:rsidR="008E4951" w:rsidRPr="00ED5E2C" w:rsidRDefault="008E4951" w:rsidP="00ED5E2C">
            <w:pPr>
              <w:rPr>
                <w:rFonts w:ascii="Times New Roman" w:hAnsi="Times New Roman" w:cs="Times New Roman"/>
                <w:color w:val="000000" w:themeColor="text1"/>
                <w:sz w:val="24"/>
                <w:szCs w:val="24"/>
              </w:rPr>
            </w:pPr>
          </w:p>
        </w:tc>
        <w:tc>
          <w:tcPr>
            <w:tcW w:w="4203" w:type="dxa"/>
            <w:vMerge/>
            <w:tcBorders>
              <w:right w:val="single" w:sz="4" w:space="0" w:color="auto"/>
            </w:tcBorders>
          </w:tcPr>
          <w:p w14:paraId="0DE99462" w14:textId="77777777" w:rsidR="008E4951" w:rsidRPr="00ED5E2C" w:rsidRDefault="008E4951"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4EE28F3" w14:textId="09D3E73A" w:rsidR="008E4951" w:rsidRPr="00ED5E2C" w:rsidRDefault="008E4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6210711F" w14:textId="77777777" w:rsidTr="003A30C5">
        <w:tc>
          <w:tcPr>
            <w:tcW w:w="540" w:type="dxa"/>
            <w:vMerge/>
          </w:tcPr>
          <w:p w14:paraId="287756D8" w14:textId="77777777" w:rsidR="008E4951" w:rsidRPr="00ED5E2C" w:rsidRDefault="008E4951" w:rsidP="00ED5E2C">
            <w:pPr>
              <w:rPr>
                <w:rFonts w:ascii="Times New Roman" w:hAnsi="Times New Roman" w:cs="Times New Roman"/>
                <w:color w:val="000000" w:themeColor="text1"/>
                <w:sz w:val="24"/>
                <w:szCs w:val="24"/>
              </w:rPr>
            </w:pPr>
          </w:p>
        </w:tc>
        <w:tc>
          <w:tcPr>
            <w:tcW w:w="1885" w:type="dxa"/>
            <w:vMerge/>
          </w:tcPr>
          <w:p w14:paraId="054B7410" w14:textId="77777777" w:rsidR="008E4951" w:rsidRPr="00ED5E2C" w:rsidRDefault="008E4951" w:rsidP="00ED5E2C">
            <w:pPr>
              <w:rPr>
                <w:rFonts w:ascii="Times New Roman" w:hAnsi="Times New Roman" w:cs="Times New Roman"/>
                <w:color w:val="000000" w:themeColor="text1"/>
                <w:sz w:val="24"/>
                <w:szCs w:val="24"/>
              </w:rPr>
            </w:pPr>
          </w:p>
        </w:tc>
        <w:tc>
          <w:tcPr>
            <w:tcW w:w="1731" w:type="dxa"/>
            <w:vMerge/>
          </w:tcPr>
          <w:p w14:paraId="3AB04A40" w14:textId="77777777" w:rsidR="008E4951" w:rsidRPr="00ED5E2C" w:rsidRDefault="008E4951" w:rsidP="00ED5E2C">
            <w:pPr>
              <w:rPr>
                <w:rFonts w:ascii="Times New Roman" w:hAnsi="Times New Roman" w:cs="Times New Roman"/>
                <w:color w:val="000000" w:themeColor="text1"/>
                <w:sz w:val="24"/>
                <w:szCs w:val="24"/>
              </w:rPr>
            </w:pPr>
          </w:p>
        </w:tc>
        <w:tc>
          <w:tcPr>
            <w:tcW w:w="4203" w:type="dxa"/>
            <w:vMerge/>
            <w:tcBorders>
              <w:right w:val="single" w:sz="4" w:space="0" w:color="auto"/>
            </w:tcBorders>
          </w:tcPr>
          <w:p w14:paraId="181D5B2F" w14:textId="77777777" w:rsidR="008E4951" w:rsidRPr="00ED5E2C" w:rsidRDefault="008E4951"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93FDD10" w14:textId="65A8A0A0" w:rsidR="008E4951" w:rsidRPr="00ED5E2C" w:rsidRDefault="008E4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265433D6" w14:textId="77777777" w:rsidTr="003A30C5">
        <w:tc>
          <w:tcPr>
            <w:tcW w:w="540" w:type="dxa"/>
            <w:vMerge/>
          </w:tcPr>
          <w:p w14:paraId="2BD0A8F3" w14:textId="77777777" w:rsidR="008E4951" w:rsidRPr="00ED5E2C" w:rsidRDefault="008E4951" w:rsidP="00ED5E2C">
            <w:pPr>
              <w:rPr>
                <w:rFonts w:ascii="Times New Roman" w:hAnsi="Times New Roman" w:cs="Times New Roman"/>
                <w:color w:val="000000" w:themeColor="text1"/>
                <w:sz w:val="24"/>
                <w:szCs w:val="24"/>
              </w:rPr>
            </w:pPr>
          </w:p>
        </w:tc>
        <w:tc>
          <w:tcPr>
            <w:tcW w:w="1885" w:type="dxa"/>
            <w:vMerge/>
          </w:tcPr>
          <w:p w14:paraId="7EEE4153" w14:textId="77777777" w:rsidR="008E4951" w:rsidRPr="00ED5E2C" w:rsidRDefault="008E4951" w:rsidP="00ED5E2C">
            <w:pPr>
              <w:rPr>
                <w:rFonts w:ascii="Times New Roman" w:hAnsi="Times New Roman" w:cs="Times New Roman"/>
                <w:color w:val="000000" w:themeColor="text1"/>
                <w:sz w:val="24"/>
                <w:szCs w:val="24"/>
              </w:rPr>
            </w:pPr>
          </w:p>
        </w:tc>
        <w:tc>
          <w:tcPr>
            <w:tcW w:w="1731" w:type="dxa"/>
            <w:vMerge/>
          </w:tcPr>
          <w:p w14:paraId="154CFF32" w14:textId="77777777" w:rsidR="008E4951" w:rsidRPr="00ED5E2C" w:rsidRDefault="008E4951" w:rsidP="00ED5E2C">
            <w:pPr>
              <w:rPr>
                <w:rFonts w:ascii="Times New Roman" w:hAnsi="Times New Roman" w:cs="Times New Roman"/>
                <w:color w:val="000000" w:themeColor="text1"/>
                <w:sz w:val="24"/>
                <w:szCs w:val="24"/>
              </w:rPr>
            </w:pPr>
          </w:p>
        </w:tc>
        <w:tc>
          <w:tcPr>
            <w:tcW w:w="4203" w:type="dxa"/>
            <w:vMerge/>
            <w:tcBorders>
              <w:right w:val="single" w:sz="4" w:space="0" w:color="auto"/>
            </w:tcBorders>
          </w:tcPr>
          <w:p w14:paraId="45E6E653" w14:textId="77777777" w:rsidR="008E4951" w:rsidRPr="00ED5E2C" w:rsidRDefault="008E4951"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61ECABB" w14:textId="3FAACBEC" w:rsidR="008E4951" w:rsidRPr="00ED5E2C" w:rsidRDefault="008E4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42D5A2A3" w14:textId="77777777" w:rsidTr="003A30C5">
        <w:tc>
          <w:tcPr>
            <w:tcW w:w="540" w:type="dxa"/>
            <w:vMerge/>
          </w:tcPr>
          <w:p w14:paraId="075572A9" w14:textId="77777777" w:rsidR="008E4951" w:rsidRPr="00ED5E2C" w:rsidRDefault="008E4951" w:rsidP="00ED5E2C">
            <w:pPr>
              <w:rPr>
                <w:rFonts w:ascii="Times New Roman" w:hAnsi="Times New Roman" w:cs="Times New Roman"/>
                <w:color w:val="000000" w:themeColor="text1"/>
                <w:sz w:val="24"/>
                <w:szCs w:val="24"/>
              </w:rPr>
            </w:pPr>
          </w:p>
        </w:tc>
        <w:tc>
          <w:tcPr>
            <w:tcW w:w="1885" w:type="dxa"/>
            <w:vMerge/>
          </w:tcPr>
          <w:p w14:paraId="741C6FAB" w14:textId="77777777" w:rsidR="008E4951" w:rsidRPr="00ED5E2C" w:rsidRDefault="008E4951" w:rsidP="00ED5E2C">
            <w:pPr>
              <w:rPr>
                <w:rFonts w:ascii="Times New Roman" w:hAnsi="Times New Roman" w:cs="Times New Roman"/>
                <w:color w:val="000000" w:themeColor="text1"/>
                <w:sz w:val="24"/>
                <w:szCs w:val="24"/>
              </w:rPr>
            </w:pPr>
          </w:p>
        </w:tc>
        <w:tc>
          <w:tcPr>
            <w:tcW w:w="1731" w:type="dxa"/>
            <w:vMerge/>
          </w:tcPr>
          <w:p w14:paraId="01F4EEC2" w14:textId="77777777" w:rsidR="008E4951" w:rsidRPr="00ED5E2C" w:rsidRDefault="008E4951" w:rsidP="00ED5E2C">
            <w:pPr>
              <w:rPr>
                <w:rFonts w:ascii="Times New Roman" w:hAnsi="Times New Roman" w:cs="Times New Roman"/>
                <w:color w:val="000000" w:themeColor="text1"/>
                <w:sz w:val="24"/>
                <w:szCs w:val="24"/>
              </w:rPr>
            </w:pPr>
          </w:p>
        </w:tc>
        <w:tc>
          <w:tcPr>
            <w:tcW w:w="4203" w:type="dxa"/>
            <w:vMerge/>
            <w:tcBorders>
              <w:right w:val="single" w:sz="4" w:space="0" w:color="auto"/>
            </w:tcBorders>
          </w:tcPr>
          <w:p w14:paraId="2C7830DD" w14:textId="77777777" w:rsidR="008E4951" w:rsidRPr="00ED5E2C" w:rsidRDefault="008E4951"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9F76475" w14:textId="62B6695B" w:rsidR="008E4951" w:rsidRPr="00ED5E2C" w:rsidRDefault="008E4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403FEE38" w14:textId="77777777" w:rsidTr="003A30C5">
        <w:tc>
          <w:tcPr>
            <w:tcW w:w="540" w:type="dxa"/>
            <w:vMerge/>
          </w:tcPr>
          <w:p w14:paraId="18CD21A8" w14:textId="77777777" w:rsidR="008E4951" w:rsidRPr="00ED5E2C" w:rsidRDefault="008E4951" w:rsidP="00ED5E2C">
            <w:pPr>
              <w:rPr>
                <w:rFonts w:ascii="Times New Roman" w:hAnsi="Times New Roman" w:cs="Times New Roman"/>
                <w:color w:val="000000" w:themeColor="text1"/>
                <w:sz w:val="24"/>
                <w:szCs w:val="24"/>
              </w:rPr>
            </w:pPr>
          </w:p>
        </w:tc>
        <w:tc>
          <w:tcPr>
            <w:tcW w:w="1885" w:type="dxa"/>
            <w:vMerge/>
          </w:tcPr>
          <w:p w14:paraId="1090E6BA" w14:textId="77777777" w:rsidR="008E4951" w:rsidRPr="00ED5E2C" w:rsidRDefault="008E4951" w:rsidP="00ED5E2C">
            <w:pPr>
              <w:rPr>
                <w:rFonts w:ascii="Times New Roman" w:hAnsi="Times New Roman" w:cs="Times New Roman"/>
                <w:color w:val="000000" w:themeColor="text1"/>
                <w:sz w:val="24"/>
                <w:szCs w:val="24"/>
              </w:rPr>
            </w:pPr>
          </w:p>
        </w:tc>
        <w:tc>
          <w:tcPr>
            <w:tcW w:w="1731" w:type="dxa"/>
            <w:vMerge/>
          </w:tcPr>
          <w:p w14:paraId="21F025FE" w14:textId="77777777" w:rsidR="008E4951" w:rsidRPr="00ED5E2C" w:rsidRDefault="008E4951" w:rsidP="00ED5E2C">
            <w:pPr>
              <w:rPr>
                <w:rFonts w:ascii="Times New Roman" w:hAnsi="Times New Roman" w:cs="Times New Roman"/>
                <w:color w:val="000000" w:themeColor="text1"/>
                <w:sz w:val="24"/>
                <w:szCs w:val="24"/>
              </w:rPr>
            </w:pPr>
          </w:p>
        </w:tc>
        <w:tc>
          <w:tcPr>
            <w:tcW w:w="4203" w:type="dxa"/>
            <w:vMerge/>
            <w:tcBorders>
              <w:right w:val="single" w:sz="4" w:space="0" w:color="auto"/>
            </w:tcBorders>
          </w:tcPr>
          <w:p w14:paraId="14EE5280" w14:textId="77777777" w:rsidR="008E4951" w:rsidRPr="00ED5E2C" w:rsidRDefault="008E4951"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5DFA815" w14:textId="3EEB2ED1" w:rsidR="008E4951" w:rsidRPr="00ED5E2C" w:rsidRDefault="008E495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F14515" w:rsidRPr="00ED5E2C">
              <w:rPr>
                <w:rFonts w:ascii="Times New Roman" w:eastAsia="Tahoma" w:hAnsi="Times New Roman" w:cs="Times New Roman"/>
                <w:color w:val="000000" w:themeColor="text1"/>
                <w:sz w:val="24"/>
                <w:szCs w:val="24"/>
              </w:rPr>
              <w:t>0</w:t>
            </w:r>
            <w:r w:rsidR="00626886" w:rsidRPr="00ED5E2C">
              <w:rPr>
                <w:rFonts w:ascii="Times New Roman" w:eastAsia="Tahoma" w:hAnsi="Times New Roman" w:cs="Times New Roman"/>
                <w:color w:val="000000" w:themeColor="text1"/>
                <w:sz w:val="24"/>
                <w:szCs w:val="24"/>
              </w:rPr>
              <w:t>%</w:t>
            </w:r>
          </w:p>
        </w:tc>
      </w:tr>
    </w:tbl>
    <w:p w14:paraId="2225EE76" w14:textId="77777777" w:rsidR="00E22DD0" w:rsidRDefault="00E22DD0" w:rsidP="00ED5E2C">
      <w:pPr>
        <w:keepNext/>
        <w:keepLines/>
        <w:outlineLvl w:val="1"/>
        <w:rPr>
          <w:rFonts w:ascii="Times New Roman" w:eastAsia="Tahoma" w:hAnsi="Times New Roman" w:cs="Times New Roman"/>
          <w:b/>
          <w:bCs/>
          <w:color w:val="000000" w:themeColor="text1"/>
          <w:sz w:val="24"/>
          <w:szCs w:val="24"/>
        </w:rPr>
      </w:pPr>
    </w:p>
    <w:p w14:paraId="6FA2A3D9" w14:textId="215A5970" w:rsidR="00B00336" w:rsidRPr="00ED5E2C" w:rsidRDefault="00B00336"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применения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градостроительного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регламента</w:t>
      </w:r>
    </w:p>
    <w:p w14:paraId="4D749CF0" w14:textId="387EFB7C" w:rsidR="00C05AD2" w:rsidRPr="00ED5E2C" w:rsidRDefault="005D03D4"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C05AD2"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Участки</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производственных</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территорий</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производствами</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III</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IV</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классов,</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санитарным</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требованиям</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недопустимо</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составе</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других</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зон,</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следует</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размещать</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только</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производственной</w:t>
      </w:r>
      <w:r w:rsidR="00062815" w:rsidRPr="00ED5E2C">
        <w:rPr>
          <w:rFonts w:ascii="Times New Roman" w:eastAsia="Tahoma" w:hAnsi="Times New Roman" w:cs="Times New Roman"/>
          <w:color w:val="000000" w:themeColor="text1"/>
          <w:sz w:val="24"/>
          <w:szCs w:val="24"/>
        </w:rPr>
        <w:t xml:space="preserve"> </w:t>
      </w:r>
      <w:r w:rsidR="00C05AD2" w:rsidRPr="00ED5E2C">
        <w:rPr>
          <w:rFonts w:ascii="Times New Roman" w:eastAsia="Tahoma" w:hAnsi="Times New Roman" w:cs="Times New Roman"/>
          <w:color w:val="000000" w:themeColor="text1"/>
          <w:sz w:val="24"/>
          <w:szCs w:val="24"/>
        </w:rPr>
        <w:t>зоне.</w:t>
      </w:r>
    </w:p>
    <w:p w14:paraId="688067E3" w14:textId="12D96FC5" w:rsidR="0039294B" w:rsidRPr="00ED5E2C" w:rsidRDefault="00C05AD2"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селитебной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населенного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пункта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допускается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размещать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предприятия,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выделяющие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вредные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вещества,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непожароопасными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невзрывоопасными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производственными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процессами,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создающие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шума,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превышающего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установленные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нормы,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требующие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устройства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железнодорожных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подъездных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путей.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этом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минимальное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расстояние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предприятия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жилых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дошкольных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образовательных,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общеобразовательных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учреждений,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учреждений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здравоохранения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отдыха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следует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принимать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менее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p>
    <w:p w14:paraId="08E02C52" w14:textId="682A7512" w:rsidR="00C05AD2" w:rsidRPr="00ED5E2C" w:rsidRDefault="00C05AD2"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случае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негативного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влияния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расположенных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населенных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пунктов,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окружающую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среду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следует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предусматривать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уменьшение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мощности,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перепрофилирование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предприятия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вынос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экологически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неблагополучных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предприятий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из</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селитебных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поселения.</w:t>
      </w:r>
    </w:p>
    <w:p w14:paraId="1B10EBA1" w14:textId="561A42A1" w:rsidR="00C05AD2" w:rsidRPr="00ED5E2C" w:rsidRDefault="00C05AD2"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реконструкции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следует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преобразовывать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учетом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примыкания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территориям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функционального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назначения:</w:t>
      </w:r>
    </w:p>
    <w:p w14:paraId="732C4EE9" w14:textId="18987921" w:rsidR="00C05AD2" w:rsidRPr="00ED5E2C" w:rsidRDefault="00C05AD2"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полосе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примыкания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общественно-деловым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зонам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следует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размещать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общественно-административные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включая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формирование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центров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w:t>
      </w:r>
    </w:p>
    <w:p w14:paraId="05DC2F2B" w14:textId="089F87D5" w:rsidR="00C05AD2" w:rsidRPr="00ED5E2C" w:rsidRDefault="00C05AD2"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полосе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примыкания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жилым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зонам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следует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размещать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глухие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заборы.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Рекомендуется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входящей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состав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санитарно-защитной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полосы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примыкания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коммунальных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жилого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района,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гаражей-стоянок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различных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типов,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зеленых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насаждений;</w:t>
      </w:r>
    </w:p>
    <w:p w14:paraId="6B0A3519" w14:textId="7B55A235" w:rsidR="00C05AD2" w:rsidRPr="00ED5E2C" w:rsidRDefault="00C05AD2"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полосе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примыкания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автомобильным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железнодорожным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путям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рекомендуется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размещать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компактной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оптовыми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торговыми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обслуживающими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предприятиями,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требующими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значительных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складских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помещений,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крупногабаритных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подъездов,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разворотных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площадок.</w:t>
      </w:r>
    </w:p>
    <w:p w14:paraId="01A3EDEE" w14:textId="414690DC" w:rsidR="00C05AD2" w:rsidRPr="00ED5E2C" w:rsidRDefault="00C05AD2"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После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проведения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реконструкции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перепрофилирования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санитарно-защитная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определяется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соответствии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классификацией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должна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быть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подтверждена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результатами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расчетов.</w:t>
      </w:r>
    </w:p>
    <w:p w14:paraId="08EB8208" w14:textId="749DEEFC" w:rsidR="00C05AD2" w:rsidRPr="00ED5E2C" w:rsidRDefault="00C05AD2"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Параметры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должны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подчиняться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градостроительным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условиям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поселения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экологической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безопасности,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величине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интенсивности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территорий.</w:t>
      </w:r>
    </w:p>
    <w:p w14:paraId="4DE813B8" w14:textId="6900DAF5" w:rsidR="00C05AD2" w:rsidRPr="00ED5E2C" w:rsidRDefault="00C05AD2"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допускается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расширение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предприятий,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если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этом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требуется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увеличение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санитарно-защитных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w:t>
      </w:r>
    </w:p>
    <w:p w14:paraId="5B4962A1" w14:textId="3D5FB873" w:rsidR="00C05AD2" w:rsidRPr="00ED5E2C" w:rsidRDefault="00C05AD2"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санитарно-защитной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допускается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размещать: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жилую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включая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отдельные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жилые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дома,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ландшафтно-рекреационные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отдыха,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курортов,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санаториев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домов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отдыха,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садоводческих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товариществ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коттеджной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коллективных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индивидуальных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садово-огородных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также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других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нормируемыми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показателями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качества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среды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обитания;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спортивные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детские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образовательные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детские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учреждения,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лечебно-профилактические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оздоровительные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учреждения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пользования.</w:t>
      </w:r>
    </w:p>
    <w:p w14:paraId="2959A87C" w14:textId="306B9CE4" w:rsidR="00C05AD2" w:rsidRPr="00ED5E2C" w:rsidRDefault="00C05AD2"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санитарно-защитной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других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отраслей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промышленности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допускается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размещать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лекарственных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веществ,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лекарственных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средств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лекарственных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форм,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склады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сырья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полупродуктов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фармацевтических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предприятий;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пищевых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отраслей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промышленности,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оптовые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склады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продовольственного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сырья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пищевых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продуктов,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комплексы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водопроводных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подготовки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хранения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питьевой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могут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повлиять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качество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продукции.</w:t>
      </w:r>
    </w:p>
    <w:p w14:paraId="6FA16965" w14:textId="202F316A" w:rsidR="00C05AD2" w:rsidRPr="00ED5E2C" w:rsidRDefault="00C05AD2"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Допускается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размещать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санитарно-защитной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промышленного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работников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указанного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обеспечения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деятельности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промышленного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(производства):</w:t>
      </w:r>
    </w:p>
    <w:p w14:paraId="1E554B6B" w14:textId="2F9C6E9D" w:rsidR="006F2E12" w:rsidRPr="00ED5E2C" w:rsidRDefault="00C05AD2"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нежилые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дежурного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аварийного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персонала,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пребывания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работающих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вахтовому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методу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более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двух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недель),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управления,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конструкторские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бюро,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административного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назначения,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научно-исследовательские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лаборатории,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поликлиники,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спортивно-оздоровительные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закрытого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типа,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бани,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прачечные,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торговли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общественного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питания,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мотели,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гостиницы,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гаражи,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хранения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общественного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индивидуального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транспорта,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пожарные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транзитные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коммуникации,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ЛЭП,</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электроподстанции,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нефте-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газопроводы,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артезианские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скважины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технического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водоснабжения,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водоохлаждающие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подготовки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технической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канализационные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насосные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станции,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оборотного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водоснабжения,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автозаправочные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станции,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станции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технического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автомобилей.</w:t>
      </w:r>
    </w:p>
    <w:p w14:paraId="493B07EF" w14:textId="4A46F5E7" w:rsidR="00C05AD2" w:rsidRPr="00ED5E2C" w:rsidRDefault="00C05AD2"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санитарно-защитной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пищевых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отраслей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промышленности,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оптовых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складов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продовольственного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сырья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пищевой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продукции,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лекарственных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веществ,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лекарственных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средств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лекарственных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форм,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складов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сырья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полупродуктов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фармацевтических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предприятий,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допускается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новых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профильных,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однотипных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исключении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взаимного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негативного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воздействия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продукцию,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среду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обитания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здоровье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человека.</w:t>
      </w:r>
    </w:p>
    <w:p w14:paraId="78AC4146" w14:textId="0668BC0B" w:rsidR="00C05AD2" w:rsidRPr="00ED5E2C" w:rsidRDefault="00C05AD2"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Автомагистраль,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расположенная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санитарно-защитной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промышленного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прилегающая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санитарно-защитной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входит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ее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выбросы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автомагистрали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учитываются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фоновом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загрязнении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обосновании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санитарно-защитной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зоны.</w:t>
      </w:r>
    </w:p>
    <w:p w14:paraId="03511863" w14:textId="09DBE417" w:rsidR="00C05AD2" w:rsidRPr="00ED5E2C" w:rsidRDefault="00C05AD2"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Санитарно-защитная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какая-либо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ее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часть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может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рассматриваться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резервная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использоваться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расширения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промышленной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жилой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без</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соответствующей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обоснованной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корректировки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санитарно-защитной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зоны.</w:t>
      </w:r>
    </w:p>
    <w:p w14:paraId="49D87C39" w14:textId="4A6CE742" w:rsidR="003B587D" w:rsidRPr="00ED5E2C" w:rsidRDefault="003B587D"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842384"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 xml:space="preserve"> настоящих Правил, требованиями законодательства Российской Федерации.</w:t>
      </w:r>
    </w:p>
    <w:p w14:paraId="6DCC8738" w14:textId="7EE137BC" w:rsidR="004468ED" w:rsidRDefault="003B587D"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w:t>
      </w:r>
      <w:r w:rsidR="004468ED"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территориальной</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зоны</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П1,</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применительно</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которой</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предусматривается</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осуществление</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деятельности</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комплексному</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развитию</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расчетные</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показатели</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минимально</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уровня</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обеспеченности</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объектами</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коммунальной,</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транспортной,</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социальной</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инфраструктур</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расчетные</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показатели</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максимально</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уровня</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территориальной</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доступности</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указанных</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населения,</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устанавливаются</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согласно</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нормативам</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градостроительного</w:t>
      </w:r>
      <w:r w:rsidR="00062815" w:rsidRPr="00ED5E2C">
        <w:rPr>
          <w:rFonts w:ascii="Times New Roman" w:eastAsia="Tahoma" w:hAnsi="Times New Roman" w:cs="Times New Roman"/>
          <w:color w:val="000000" w:themeColor="text1"/>
          <w:sz w:val="24"/>
          <w:szCs w:val="24"/>
        </w:rPr>
        <w:t xml:space="preserve"> </w:t>
      </w:r>
      <w:r w:rsidR="004468ED" w:rsidRPr="00ED5E2C">
        <w:rPr>
          <w:rFonts w:ascii="Times New Roman" w:eastAsia="Tahoma" w:hAnsi="Times New Roman" w:cs="Times New Roman"/>
          <w:color w:val="000000" w:themeColor="text1"/>
          <w:sz w:val="24"/>
          <w:szCs w:val="24"/>
        </w:rPr>
        <w:t>проектирования.</w:t>
      </w:r>
    </w:p>
    <w:p w14:paraId="5ED38419" w14:textId="77777777" w:rsidR="00E22DD0" w:rsidRPr="00ED5E2C" w:rsidRDefault="00E22DD0" w:rsidP="00ED5E2C">
      <w:pPr>
        <w:ind w:firstLine="567"/>
        <w:jc w:val="both"/>
        <w:rPr>
          <w:rFonts w:ascii="Times New Roman" w:hAnsi="Times New Roman" w:cs="Times New Roman"/>
          <w:color w:val="000000" w:themeColor="text1"/>
          <w:sz w:val="24"/>
          <w:szCs w:val="24"/>
        </w:rPr>
      </w:pPr>
    </w:p>
    <w:p w14:paraId="5A6C6B93" w14:textId="1465D818" w:rsidR="00B00336" w:rsidRPr="00ED5E2C" w:rsidRDefault="00B00336"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Требования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архитектурно-градостроительному</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облику</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p>
    <w:p w14:paraId="2444B599" w14:textId="70377633" w:rsidR="000562F3" w:rsidRPr="00ED5E2C" w:rsidRDefault="00B00336" w:rsidP="00ED5E2C">
      <w:pPr>
        <w:pStyle w:val="af7"/>
        <w:ind w:left="0"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случае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если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находится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предусматриваются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архитектурно-градостроительному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облику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устанавливаются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соответствии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главой</w:t>
      </w:r>
      <w:r w:rsidR="00062815" w:rsidRPr="00ED5E2C">
        <w:rPr>
          <w:rFonts w:ascii="Times New Roman" w:eastAsia="Tahoma" w:hAnsi="Times New Roman" w:cs="Times New Roman"/>
          <w:color w:val="000000" w:themeColor="text1"/>
          <w:sz w:val="24"/>
          <w:szCs w:val="24"/>
        </w:rPr>
        <w:t xml:space="preserve"> </w:t>
      </w:r>
      <w:r w:rsidR="00842384" w:rsidRPr="00ED5E2C">
        <w:rPr>
          <w:rFonts w:ascii="Times New Roman" w:eastAsia="Tahoma" w:hAnsi="Times New Roman" w:cs="Times New Roman"/>
          <w:color w:val="000000" w:themeColor="text1"/>
          <w:sz w:val="24"/>
          <w:szCs w:val="24"/>
        </w:rPr>
        <w:t>10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настоящих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Правил.</w:t>
      </w:r>
    </w:p>
    <w:p w14:paraId="7F95025E" w14:textId="3D3BCFAC" w:rsidR="005174DA" w:rsidRPr="00ED5E2C" w:rsidRDefault="00E451AE" w:rsidP="00ED5E2C">
      <w:pPr>
        <w:jc w:val="both"/>
        <w:outlineLvl w:val="0"/>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lastRenderedPageBreak/>
        <w:t xml:space="preserve">Статья </w:t>
      </w:r>
      <w:r w:rsidR="00B2166D" w:rsidRPr="00ED5E2C">
        <w:rPr>
          <w:rFonts w:ascii="Times New Roman" w:eastAsia="Tahoma" w:hAnsi="Times New Roman" w:cs="Times New Roman"/>
          <w:b/>
          <w:bCs/>
          <w:color w:val="000000" w:themeColor="text1"/>
          <w:sz w:val="24"/>
          <w:szCs w:val="24"/>
        </w:rPr>
        <w:t>29</w:t>
      </w:r>
      <w:r w:rsidRPr="00ED5E2C">
        <w:rPr>
          <w:rFonts w:ascii="Times New Roman" w:eastAsia="Tahoma" w:hAnsi="Times New Roman" w:cs="Times New Roman"/>
          <w:b/>
          <w:bCs/>
          <w:color w:val="000000" w:themeColor="text1"/>
          <w:sz w:val="24"/>
          <w:szCs w:val="24"/>
        </w:rPr>
        <w:t xml:space="preserve">. </w:t>
      </w:r>
      <w:r w:rsidR="005174DA" w:rsidRPr="00ED5E2C">
        <w:rPr>
          <w:rFonts w:ascii="Times New Roman" w:eastAsia="Tahoma" w:hAnsi="Times New Roman" w:cs="Times New Roman"/>
          <w:b/>
          <w:bCs/>
          <w:color w:val="000000" w:themeColor="text1"/>
          <w:sz w:val="24"/>
          <w:szCs w:val="24"/>
        </w:rPr>
        <w:t>И1.</w:t>
      </w:r>
      <w:r w:rsidR="00062815" w:rsidRPr="00ED5E2C">
        <w:rPr>
          <w:rFonts w:ascii="Times New Roman" w:eastAsia="Tahoma" w:hAnsi="Times New Roman" w:cs="Times New Roman"/>
          <w:b/>
          <w:bCs/>
          <w:color w:val="000000" w:themeColor="text1"/>
          <w:sz w:val="24"/>
          <w:szCs w:val="24"/>
        </w:rPr>
        <w:t xml:space="preserve"> </w:t>
      </w:r>
      <w:r w:rsidR="005174DA" w:rsidRPr="00ED5E2C">
        <w:rPr>
          <w:rFonts w:ascii="Times New Roman" w:eastAsia="Tahoma" w:hAnsi="Times New Roman" w:cs="Times New Roman"/>
          <w:b/>
          <w:bCs/>
          <w:color w:val="000000" w:themeColor="text1"/>
          <w:sz w:val="24"/>
          <w:szCs w:val="24"/>
        </w:rPr>
        <w:t>Зона</w:t>
      </w:r>
      <w:r w:rsidR="00062815" w:rsidRPr="00ED5E2C">
        <w:rPr>
          <w:rFonts w:ascii="Times New Roman" w:eastAsia="Tahoma" w:hAnsi="Times New Roman" w:cs="Times New Roman"/>
          <w:b/>
          <w:bCs/>
          <w:color w:val="000000" w:themeColor="text1"/>
          <w:sz w:val="24"/>
          <w:szCs w:val="24"/>
        </w:rPr>
        <w:t xml:space="preserve"> </w:t>
      </w:r>
      <w:r w:rsidR="005174DA" w:rsidRPr="00ED5E2C">
        <w:rPr>
          <w:rFonts w:ascii="Times New Roman" w:eastAsia="Tahoma" w:hAnsi="Times New Roman" w:cs="Times New Roman"/>
          <w:b/>
          <w:bCs/>
          <w:color w:val="000000" w:themeColor="text1"/>
          <w:sz w:val="24"/>
          <w:szCs w:val="24"/>
        </w:rPr>
        <w:t>инженерной</w:t>
      </w:r>
      <w:r w:rsidR="00062815" w:rsidRPr="00ED5E2C">
        <w:rPr>
          <w:rFonts w:ascii="Times New Roman" w:eastAsia="Tahoma" w:hAnsi="Times New Roman" w:cs="Times New Roman"/>
          <w:b/>
          <w:bCs/>
          <w:color w:val="000000" w:themeColor="text1"/>
          <w:sz w:val="24"/>
          <w:szCs w:val="24"/>
        </w:rPr>
        <w:t xml:space="preserve"> </w:t>
      </w:r>
      <w:r w:rsidR="005174DA" w:rsidRPr="00ED5E2C">
        <w:rPr>
          <w:rFonts w:ascii="Times New Roman" w:eastAsia="Tahoma" w:hAnsi="Times New Roman" w:cs="Times New Roman"/>
          <w:b/>
          <w:bCs/>
          <w:color w:val="000000" w:themeColor="text1"/>
          <w:sz w:val="24"/>
          <w:szCs w:val="24"/>
        </w:rPr>
        <w:t>инфраструктуры</w:t>
      </w:r>
    </w:p>
    <w:p w14:paraId="1288BDD9" w14:textId="7743EC21" w:rsidR="005174DA" w:rsidRPr="00ED5E2C" w:rsidRDefault="005174DA"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инженерной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инфраструктуры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(И1)</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установлена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инженерной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инфраструктуры,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коммунального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специального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организации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санитарно-защитных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специального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необходимости).</w:t>
      </w:r>
    </w:p>
    <w:p w14:paraId="22E7DE50" w14:textId="04DC0E68" w:rsidR="005174DA" w:rsidRDefault="005174DA"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Перечень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параметры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реконструкции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И1:</w:t>
      </w:r>
    </w:p>
    <w:p w14:paraId="0244E945" w14:textId="77777777" w:rsidR="00E22DD0" w:rsidRPr="00ED5E2C" w:rsidRDefault="00E22DD0" w:rsidP="00ED5E2C">
      <w:pPr>
        <w:ind w:firstLine="709"/>
        <w:jc w:val="both"/>
        <w:rPr>
          <w:rFonts w:ascii="Times New Roman" w:hAnsi="Times New Roman" w:cs="Times New Roman"/>
          <w:color w:val="000000" w:themeColor="text1"/>
          <w:sz w:val="24"/>
          <w:szCs w:val="24"/>
        </w:rPr>
      </w:pPr>
    </w:p>
    <w:p w14:paraId="34486A8C" w14:textId="40A71AB9" w:rsidR="005174DA" w:rsidRPr="00ED5E2C" w:rsidRDefault="005174DA"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использования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p>
    <w:tbl>
      <w:tblPr>
        <w:tblStyle w:val="af"/>
        <w:tblW w:w="15451" w:type="dxa"/>
        <w:tblInd w:w="-147" w:type="dxa"/>
        <w:tblLook w:val="04A0" w:firstRow="1" w:lastRow="0" w:firstColumn="1" w:lastColumn="0" w:noHBand="0" w:noVBand="1"/>
      </w:tblPr>
      <w:tblGrid>
        <w:gridCol w:w="691"/>
        <w:gridCol w:w="2230"/>
        <w:gridCol w:w="1731"/>
        <w:gridCol w:w="4274"/>
        <w:gridCol w:w="6525"/>
      </w:tblGrid>
      <w:tr w:rsidR="0039011E" w:rsidRPr="00ED5E2C" w14:paraId="2AE2861B" w14:textId="77777777" w:rsidTr="003A30C5">
        <w:tc>
          <w:tcPr>
            <w:tcW w:w="691" w:type="dxa"/>
          </w:tcPr>
          <w:p w14:paraId="6C47B1DB" w14:textId="6AE2C752" w:rsidR="000C6968" w:rsidRPr="00ED5E2C" w:rsidRDefault="000C6968" w:rsidP="00ED5E2C">
            <w:pPr>
              <w:pStyle w:val="af7"/>
              <w:ind w:left="-120"/>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230" w:type="dxa"/>
          </w:tcPr>
          <w:p w14:paraId="157F1878" w14:textId="1905790C" w:rsidR="000C6968" w:rsidRPr="00ED5E2C" w:rsidRDefault="000C6968"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47DA7B73" w14:textId="02017656" w:rsidR="000C6968" w:rsidRPr="00ED5E2C" w:rsidRDefault="000C6968"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274" w:type="dxa"/>
            <w:tcBorders>
              <w:right w:val="single" w:sz="4" w:space="0" w:color="auto"/>
            </w:tcBorders>
          </w:tcPr>
          <w:p w14:paraId="23BECC09" w14:textId="0D2584D5" w:rsidR="000C6968" w:rsidRPr="00ED5E2C" w:rsidRDefault="000C6968"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525" w:type="dxa"/>
            <w:tcBorders>
              <w:top w:val="single" w:sz="4" w:space="0" w:color="auto"/>
              <w:left w:val="single" w:sz="4" w:space="0" w:color="auto"/>
              <w:bottom w:val="single" w:sz="4" w:space="0" w:color="auto"/>
              <w:right w:val="single" w:sz="4" w:space="0" w:color="auto"/>
            </w:tcBorders>
          </w:tcPr>
          <w:p w14:paraId="69A64644" w14:textId="73658CB6" w:rsidR="000C6968" w:rsidRPr="00ED5E2C" w:rsidRDefault="000C6968"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729883C5" w14:textId="77777777" w:rsidTr="003A30C5">
        <w:tc>
          <w:tcPr>
            <w:tcW w:w="691" w:type="dxa"/>
            <w:vMerge w:val="restart"/>
          </w:tcPr>
          <w:p w14:paraId="7F986922" w14:textId="77777777" w:rsidR="005174DA" w:rsidRPr="00ED5E2C" w:rsidRDefault="005174DA" w:rsidP="00ED5E2C">
            <w:pPr>
              <w:pStyle w:val="af7"/>
              <w:numPr>
                <w:ilvl w:val="0"/>
                <w:numId w:val="10"/>
              </w:numPr>
              <w:jc w:val="center"/>
              <w:rPr>
                <w:rFonts w:ascii="Times New Roman" w:hAnsi="Times New Roman" w:cs="Times New Roman"/>
                <w:color w:val="000000" w:themeColor="text1"/>
                <w:sz w:val="24"/>
                <w:szCs w:val="24"/>
              </w:rPr>
            </w:pPr>
          </w:p>
        </w:tc>
        <w:tc>
          <w:tcPr>
            <w:tcW w:w="2230" w:type="dxa"/>
            <w:vMerge w:val="restart"/>
          </w:tcPr>
          <w:p w14:paraId="15062774" w14:textId="332E4FBF"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коммунальных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услуг</w:t>
            </w:r>
          </w:p>
        </w:tc>
        <w:tc>
          <w:tcPr>
            <w:tcW w:w="1731" w:type="dxa"/>
            <w:vMerge w:val="restart"/>
          </w:tcPr>
          <w:p w14:paraId="28244869" w14:textId="77777777" w:rsidR="005174DA" w:rsidRPr="00ED5E2C" w:rsidRDefault="005174DA"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4274" w:type="dxa"/>
            <w:vMerge w:val="restart"/>
            <w:tcBorders>
              <w:right w:val="single" w:sz="4" w:space="0" w:color="auto"/>
            </w:tcBorders>
          </w:tcPr>
          <w:p w14:paraId="12FAB1A0" w14:textId="3B84E460"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обеспечивающих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поставку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тепла,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электричества,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отвод</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канализационных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очистку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уборку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недвижимости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водозаборов,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очистных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насосных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водопроводов,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электропередач,</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трансформаторных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газопроводов,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телефонных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канализаций,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стоянок,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гаражей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мастерских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уборочной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аварийной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техники,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необходимых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сбора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плавки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снега)</w:t>
            </w:r>
          </w:p>
        </w:tc>
        <w:tc>
          <w:tcPr>
            <w:tcW w:w="6525" w:type="dxa"/>
            <w:tcBorders>
              <w:top w:val="single" w:sz="4" w:space="0" w:color="auto"/>
              <w:left w:val="single" w:sz="4" w:space="0" w:color="auto"/>
              <w:bottom w:val="single" w:sz="4" w:space="0" w:color="auto"/>
              <w:right w:val="single" w:sz="4" w:space="0" w:color="auto"/>
            </w:tcBorders>
          </w:tcPr>
          <w:p w14:paraId="367CF38F" w14:textId="482826F7"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51659AA3" w14:textId="77777777" w:rsidTr="003A30C5">
        <w:tc>
          <w:tcPr>
            <w:tcW w:w="691" w:type="dxa"/>
            <w:vMerge/>
          </w:tcPr>
          <w:p w14:paraId="60042010"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194EFDA0"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0664A79D"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5E7EE642"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455462F8" w14:textId="3B777E9A"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08AB9DF1" w14:textId="77777777" w:rsidTr="003A30C5">
        <w:tc>
          <w:tcPr>
            <w:tcW w:w="691" w:type="dxa"/>
            <w:vMerge/>
          </w:tcPr>
          <w:p w14:paraId="41EA3130"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506DCD56"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1F6B4059"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70906395"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6E492F61" w14:textId="21BCF620"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2C6B70C8" w14:textId="77777777" w:rsidTr="003A30C5">
        <w:tc>
          <w:tcPr>
            <w:tcW w:w="691" w:type="dxa"/>
            <w:vMerge/>
          </w:tcPr>
          <w:p w14:paraId="3AD6EA36"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61E3F447"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011F3FC2"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26DDA189"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1F8AD71F" w14:textId="4EE37A74"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линейных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00626886" w:rsidRPr="00ED5E2C">
              <w:rPr>
                <w:rFonts w:ascii="Times New Roman" w:eastAsia="Tahoma" w:hAnsi="Times New Roman" w:cs="Times New Roman"/>
                <w:color w:val="000000" w:themeColor="text1"/>
                <w:sz w:val="24"/>
                <w:szCs w:val="24"/>
              </w:rPr>
              <w:t>м</w:t>
            </w:r>
          </w:p>
        </w:tc>
      </w:tr>
      <w:tr w:rsidR="0039011E" w:rsidRPr="00ED5E2C" w14:paraId="0FD83F9B" w14:textId="77777777" w:rsidTr="003A30C5">
        <w:tc>
          <w:tcPr>
            <w:tcW w:w="691" w:type="dxa"/>
            <w:vMerge/>
          </w:tcPr>
          <w:p w14:paraId="30D26071"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11CA9E97"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2532C649"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27ED9BED"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6183942C" w14:textId="68784C83"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p>
        </w:tc>
      </w:tr>
      <w:tr w:rsidR="0039011E" w:rsidRPr="00ED5E2C" w14:paraId="4B11514A" w14:textId="77777777" w:rsidTr="003A30C5">
        <w:tc>
          <w:tcPr>
            <w:tcW w:w="691" w:type="dxa"/>
            <w:vMerge w:val="restart"/>
          </w:tcPr>
          <w:p w14:paraId="605CD278" w14:textId="77777777" w:rsidR="005174DA" w:rsidRPr="00ED5E2C" w:rsidRDefault="005174DA" w:rsidP="00ED5E2C">
            <w:pPr>
              <w:pStyle w:val="af7"/>
              <w:numPr>
                <w:ilvl w:val="0"/>
                <w:numId w:val="10"/>
              </w:numPr>
              <w:jc w:val="center"/>
              <w:rPr>
                <w:rFonts w:ascii="Times New Roman" w:hAnsi="Times New Roman" w:cs="Times New Roman"/>
                <w:color w:val="000000" w:themeColor="text1"/>
                <w:sz w:val="24"/>
                <w:szCs w:val="24"/>
              </w:rPr>
            </w:pPr>
          </w:p>
        </w:tc>
        <w:tc>
          <w:tcPr>
            <w:tcW w:w="2230" w:type="dxa"/>
            <w:vMerge w:val="restart"/>
          </w:tcPr>
          <w:p w14:paraId="6403372F" w14:textId="337DBDB9"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Административные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организаций,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обеспечивающих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предоставление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коммунальных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услуг</w:t>
            </w:r>
          </w:p>
        </w:tc>
        <w:tc>
          <w:tcPr>
            <w:tcW w:w="1731" w:type="dxa"/>
            <w:vMerge w:val="restart"/>
          </w:tcPr>
          <w:p w14:paraId="6A68EDFF" w14:textId="77777777" w:rsidR="005174DA" w:rsidRPr="00ED5E2C" w:rsidRDefault="005174DA"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3.1.2</w:t>
            </w:r>
          </w:p>
        </w:tc>
        <w:tc>
          <w:tcPr>
            <w:tcW w:w="4274" w:type="dxa"/>
            <w:vMerge w:val="restart"/>
            <w:tcBorders>
              <w:right w:val="single" w:sz="4" w:space="0" w:color="auto"/>
            </w:tcBorders>
          </w:tcPr>
          <w:p w14:paraId="567F4D5E" w14:textId="15CF873D"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приема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физических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юридических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предоставлением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коммунальных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услуг</w:t>
            </w:r>
          </w:p>
        </w:tc>
        <w:tc>
          <w:tcPr>
            <w:tcW w:w="6525" w:type="dxa"/>
            <w:tcBorders>
              <w:top w:val="single" w:sz="4" w:space="0" w:color="auto"/>
              <w:left w:val="single" w:sz="4" w:space="0" w:color="auto"/>
              <w:bottom w:val="single" w:sz="4" w:space="0" w:color="auto"/>
              <w:right w:val="single" w:sz="4" w:space="0" w:color="auto"/>
            </w:tcBorders>
          </w:tcPr>
          <w:p w14:paraId="6CC7E10B" w14:textId="28B5A175"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B0790D"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6CDD2375" w14:textId="77777777" w:rsidTr="003A30C5">
        <w:tc>
          <w:tcPr>
            <w:tcW w:w="691" w:type="dxa"/>
            <w:vMerge/>
          </w:tcPr>
          <w:p w14:paraId="72686C1B"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2B083B0D"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75CE2348"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002C7EE4"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460C9C83" w14:textId="5AFFD17B"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7CEECF7B" w14:textId="77777777" w:rsidTr="003A30C5">
        <w:tc>
          <w:tcPr>
            <w:tcW w:w="691" w:type="dxa"/>
            <w:vMerge/>
          </w:tcPr>
          <w:p w14:paraId="7AA62DDF"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543AB348"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6AFCA0F4"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78B79BA3"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36DAA4BE" w14:textId="135AB372"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05165C79" w14:textId="77777777" w:rsidTr="003A30C5">
        <w:tc>
          <w:tcPr>
            <w:tcW w:w="691" w:type="dxa"/>
            <w:vMerge/>
          </w:tcPr>
          <w:p w14:paraId="709AA64E"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77EAEBA7"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0A5F6679"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08EAECBA"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37885AF6" w14:textId="2F16A813"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0942A40A" w14:textId="77777777" w:rsidTr="003A30C5">
        <w:tc>
          <w:tcPr>
            <w:tcW w:w="691" w:type="dxa"/>
            <w:vMerge/>
          </w:tcPr>
          <w:p w14:paraId="45E63DE9"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2CE1F713"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73D06F2A"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1E45813E"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6B7BD90C" w14:textId="65CE67E8"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44169468" w14:textId="77777777" w:rsidTr="003A30C5">
        <w:tc>
          <w:tcPr>
            <w:tcW w:w="691" w:type="dxa"/>
            <w:vMerge/>
          </w:tcPr>
          <w:p w14:paraId="5C9BBEB7"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5DF05D54"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69393A1A"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5376E870"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13BFE73C" w14:textId="3766C623"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626886" w:rsidRPr="00ED5E2C">
              <w:rPr>
                <w:rFonts w:ascii="Times New Roman" w:eastAsia="Tahoma" w:hAnsi="Times New Roman" w:cs="Times New Roman"/>
                <w:color w:val="000000" w:themeColor="text1"/>
                <w:sz w:val="24"/>
                <w:szCs w:val="24"/>
              </w:rPr>
              <w:t>15%</w:t>
            </w:r>
          </w:p>
        </w:tc>
      </w:tr>
      <w:tr w:rsidR="0039011E" w:rsidRPr="00ED5E2C" w14:paraId="2DDC5ADD" w14:textId="77777777" w:rsidTr="003A30C5">
        <w:trPr>
          <w:trHeight w:val="45"/>
        </w:trPr>
        <w:tc>
          <w:tcPr>
            <w:tcW w:w="691" w:type="dxa"/>
            <w:vMerge w:val="restart"/>
          </w:tcPr>
          <w:p w14:paraId="314828AF"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val="restart"/>
          </w:tcPr>
          <w:p w14:paraId="384D7F51" w14:textId="0D9A2589"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Оказание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услуг</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связи</w:t>
            </w:r>
          </w:p>
        </w:tc>
        <w:tc>
          <w:tcPr>
            <w:tcW w:w="1731" w:type="dxa"/>
            <w:vMerge w:val="restart"/>
          </w:tcPr>
          <w:p w14:paraId="101A13AE" w14:textId="77777777" w:rsidR="005174DA" w:rsidRPr="00ED5E2C" w:rsidRDefault="005174DA"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3.2.3</w:t>
            </w:r>
          </w:p>
        </w:tc>
        <w:tc>
          <w:tcPr>
            <w:tcW w:w="4274" w:type="dxa"/>
            <w:vMerge w:val="restart"/>
            <w:tcBorders>
              <w:right w:val="single" w:sz="4" w:space="0" w:color="auto"/>
            </w:tcBorders>
          </w:tcPr>
          <w:p w14:paraId="5371B81A" w14:textId="6FBAD615"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пунктов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оказания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услуг</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почтовой,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телеграфной,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междугородней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международной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телефонной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связи</w:t>
            </w:r>
          </w:p>
        </w:tc>
        <w:tc>
          <w:tcPr>
            <w:tcW w:w="6525" w:type="dxa"/>
            <w:tcBorders>
              <w:top w:val="single" w:sz="4" w:space="0" w:color="auto"/>
              <w:left w:val="single" w:sz="4" w:space="0" w:color="auto"/>
              <w:bottom w:val="single" w:sz="4" w:space="0" w:color="auto"/>
              <w:right w:val="single" w:sz="4" w:space="0" w:color="auto"/>
            </w:tcBorders>
          </w:tcPr>
          <w:p w14:paraId="4CB098A2" w14:textId="23145392"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B0790D"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464EE67E" w14:textId="77777777" w:rsidTr="003A30C5">
        <w:trPr>
          <w:trHeight w:val="45"/>
        </w:trPr>
        <w:tc>
          <w:tcPr>
            <w:tcW w:w="691" w:type="dxa"/>
            <w:vMerge/>
          </w:tcPr>
          <w:p w14:paraId="7996AC38"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2459DBAE"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264D5517"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7FC613A4"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6CEC74EF" w14:textId="3432FABD"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13EE4AE0" w14:textId="77777777" w:rsidTr="003A30C5">
        <w:trPr>
          <w:trHeight w:val="45"/>
        </w:trPr>
        <w:tc>
          <w:tcPr>
            <w:tcW w:w="691" w:type="dxa"/>
            <w:vMerge/>
          </w:tcPr>
          <w:p w14:paraId="5BED3861"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3698BB74"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1C5C1F4B"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15294509"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6B4A1401" w14:textId="18B490FB"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5EBCBF12" w14:textId="77777777" w:rsidTr="003A30C5">
        <w:trPr>
          <w:trHeight w:val="45"/>
        </w:trPr>
        <w:tc>
          <w:tcPr>
            <w:tcW w:w="691" w:type="dxa"/>
            <w:vMerge/>
          </w:tcPr>
          <w:p w14:paraId="37BB250E"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21894DF9"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2B8112AA"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11B5C8FF"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05EC8BD3" w14:textId="4C633BFE"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5810E036" w14:textId="77777777" w:rsidTr="003A30C5">
        <w:trPr>
          <w:trHeight w:val="45"/>
        </w:trPr>
        <w:tc>
          <w:tcPr>
            <w:tcW w:w="691" w:type="dxa"/>
            <w:vMerge/>
          </w:tcPr>
          <w:p w14:paraId="09FAEFD5"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7ACF6D22"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029A9862"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7FD491C8"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18E9AFFB" w14:textId="1A519D5B"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20 м</w:t>
            </w:r>
          </w:p>
        </w:tc>
      </w:tr>
      <w:tr w:rsidR="0039011E" w:rsidRPr="00ED5E2C" w14:paraId="6A8FAE5B" w14:textId="77777777" w:rsidTr="003A30C5">
        <w:tc>
          <w:tcPr>
            <w:tcW w:w="691" w:type="dxa"/>
            <w:vMerge w:val="restart"/>
          </w:tcPr>
          <w:p w14:paraId="3242EEE2" w14:textId="77777777" w:rsidR="005174DA" w:rsidRPr="00ED5E2C" w:rsidRDefault="005174DA" w:rsidP="00ED5E2C">
            <w:pPr>
              <w:pStyle w:val="af7"/>
              <w:numPr>
                <w:ilvl w:val="0"/>
                <w:numId w:val="10"/>
              </w:numPr>
              <w:jc w:val="center"/>
              <w:rPr>
                <w:rFonts w:ascii="Times New Roman" w:hAnsi="Times New Roman" w:cs="Times New Roman"/>
                <w:color w:val="000000" w:themeColor="text1"/>
                <w:sz w:val="24"/>
                <w:szCs w:val="24"/>
              </w:rPr>
            </w:pPr>
          </w:p>
        </w:tc>
        <w:tc>
          <w:tcPr>
            <w:tcW w:w="2230" w:type="dxa"/>
            <w:vMerge w:val="restart"/>
          </w:tcPr>
          <w:p w14:paraId="4CD31EE1" w14:textId="1C36B654"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деятельности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области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гидрометеорологии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смежных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областях</w:t>
            </w:r>
          </w:p>
        </w:tc>
        <w:tc>
          <w:tcPr>
            <w:tcW w:w="1731" w:type="dxa"/>
            <w:vMerge w:val="restart"/>
          </w:tcPr>
          <w:p w14:paraId="5A548237" w14:textId="77777777" w:rsidR="005174DA" w:rsidRPr="00ED5E2C" w:rsidRDefault="005174DA"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3.9.1</w:t>
            </w:r>
          </w:p>
        </w:tc>
        <w:tc>
          <w:tcPr>
            <w:tcW w:w="4274" w:type="dxa"/>
            <w:vMerge w:val="restart"/>
            <w:tcBorders>
              <w:right w:val="single" w:sz="4" w:space="0" w:color="auto"/>
            </w:tcBorders>
          </w:tcPr>
          <w:p w14:paraId="77146812" w14:textId="30DACB98"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наблюдений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физическими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химическими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процессами,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происходящими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окружающей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среде,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ее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гидрометеорологических,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агрометеорологических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гелиогеофизических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характеристик,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уровня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загрязнения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атмосферного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воздуха,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почв,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числе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гидробиологическим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показателям,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околоземного</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космического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пространства,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используемых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области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гидрометеорологии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смежных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областях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(доплеровские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метеорологические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радиолокаторы,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гидрологические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посты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другие)</w:t>
            </w:r>
          </w:p>
        </w:tc>
        <w:tc>
          <w:tcPr>
            <w:tcW w:w="6525" w:type="dxa"/>
            <w:tcBorders>
              <w:top w:val="single" w:sz="4" w:space="0" w:color="auto"/>
              <w:left w:val="single" w:sz="4" w:space="0" w:color="auto"/>
              <w:bottom w:val="single" w:sz="4" w:space="0" w:color="auto"/>
              <w:right w:val="single" w:sz="4" w:space="0" w:color="auto"/>
            </w:tcBorders>
          </w:tcPr>
          <w:p w14:paraId="64E9708D" w14:textId="3ACABF73"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15BBA38D" w14:textId="77777777" w:rsidTr="003A30C5">
        <w:tc>
          <w:tcPr>
            <w:tcW w:w="691" w:type="dxa"/>
            <w:vMerge/>
          </w:tcPr>
          <w:p w14:paraId="2520D0CC"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76F6DF9F"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77EDDBD5"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7B176AFE"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4C7092C6" w14:textId="41F37EA5"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4AB62B35" w14:textId="77777777" w:rsidTr="003A30C5">
        <w:tc>
          <w:tcPr>
            <w:tcW w:w="691" w:type="dxa"/>
            <w:vMerge/>
          </w:tcPr>
          <w:p w14:paraId="5A7E2818"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34D512B0"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6D3AA7FA"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7E4B0AF1"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1FEFB9C3" w14:textId="0D976802"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подлежит</w:t>
            </w:r>
            <w:r w:rsidR="00062815" w:rsidRPr="00ED5E2C">
              <w:rPr>
                <w:rFonts w:ascii="Times New Roman" w:eastAsia="Tahoma" w:hAnsi="Times New Roman" w:cs="Times New Roman"/>
                <w:color w:val="000000" w:themeColor="text1"/>
                <w:sz w:val="24"/>
                <w:szCs w:val="24"/>
              </w:rPr>
              <w:t xml:space="preserve"> </w:t>
            </w:r>
            <w:r w:rsidR="00626886" w:rsidRPr="00ED5E2C">
              <w:rPr>
                <w:rFonts w:ascii="Times New Roman" w:eastAsia="Tahoma" w:hAnsi="Times New Roman" w:cs="Times New Roman"/>
                <w:color w:val="000000" w:themeColor="text1"/>
                <w:sz w:val="24"/>
                <w:szCs w:val="24"/>
              </w:rPr>
              <w:t>установлению</w:t>
            </w:r>
          </w:p>
        </w:tc>
      </w:tr>
      <w:tr w:rsidR="0039011E" w:rsidRPr="00ED5E2C" w14:paraId="44762D8B" w14:textId="77777777" w:rsidTr="003A30C5">
        <w:tc>
          <w:tcPr>
            <w:tcW w:w="691" w:type="dxa"/>
            <w:vMerge/>
          </w:tcPr>
          <w:p w14:paraId="49A46107"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422B1C0A"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0ADF84F3"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3BFC2589"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5338C8A4" w14:textId="69E35423"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подлежит</w:t>
            </w:r>
            <w:r w:rsidR="00062815" w:rsidRPr="00ED5E2C">
              <w:rPr>
                <w:rFonts w:ascii="Times New Roman" w:eastAsia="Tahoma" w:hAnsi="Times New Roman" w:cs="Times New Roman"/>
                <w:color w:val="000000" w:themeColor="text1"/>
                <w:sz w:val="24"/>
                <w:szCs w:val="24"/>
              </w:rPr>
              <w:t xml:space="preserve"> </w:t>
            </w:r>
            <w:r w:rsidR="00626886" w:rsidRPr="00ED5E2C">
              <w:rPr>
                <w:rFonts w:ascii="Times New Roman" w:eastAsia="Tahoma" w:hAnsi="Times New Roman" w:cs="Times New Roman"/>
                <w:color w:val="000000" w:themeColor="text1"/>
                <w:sz w:val="24"/>
                <w:szCs w:val="24"/>
              </w:rPr>
              <w:t>установлению</w:t>
            </w:r>
          </w:p>
        </w:tc>
      </w:tr>
      <w:tr w:rsidR="0039011E" w:rsidRPr="00ED5E2C" w14:paraId="0172C16F" w14:textId="77777777" w:rsidTr="003A30C5">
        <w:tc>
          <w:tcPr>
            <w:tcW w:w="691" w:type="dxa"/>
            <w:vMerge/>
          </w:tcPr>
          <w:p w14:paraId="04BE11E7"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0AC18DAF"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3E651FFB"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4888BCDF"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40C284F0" w14:textId="46C28E5E"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подлежит</w:t>
            </w:r>
            <w:r w:rsidR="00062815" w:rsidRPr="00ED5E2C">
              <w:rPr>
                <w:rFonts w:ascii="Times New Roman" w:eastAsia="Tahoma" w:hAnsi="Times New Roman" w:cs="Times New Roman"/>
                <w:color w:val="000000" w:themeColor="text1"/>
                <w:sz w:val="24"/>
                <w:szCs w:val="24"/>
              </w:rPr>
              <w:t xml:space="preserve"> </w:t>
            </w:r>
            <w:r w:rsidR="00626886" w:rsidRPr="00ED5E2C">
              <w:rPr>
                <w:rFonts w:ascii="Times New Roman" w:eastAsia="Tahoma" w:hAnsi="Times New Roman" w:cs="Times New Roman"/>
                <w:color w:val="000000" w:themeColor="text1"/>
                <w:sz w:val="24"/>
                <w:szCs w:val="24"/>
              </w:rPr>
              <w:t>установлению</w:t>
            </w:r>
          </w:p>
        </w:tc>
      </w:tr>
      <w:tr w:rsidR="0039011E" w:rsidRPr="00ED5E2C" w14:paraId="17223CB8" w14:textId="77777777" w:rsidTr="003A30C5">
        <w:tc>
          <w:tcPr>
            <w:tcW w:w="691" w:type="dxa"/>
            <w:vMerge w:val="restart"/>
          </w:tcPr>
          <w:p w14:paraId="6C2836D9" w14:textId="77777777" w:rsidR="005174DA" w:rsidRPr="00ED5E2C" w:rsidRDefault="005174DA" w:rsidP="00ED5E2C">
            <w:pPr>
              <w:pStyle w:val="af7"/>
              <w:numPr>
                <w:ilvl w:val="0"/>
                <w:numId w:val="10"/>
              </w:numPr>
              <w:jc w:val="center"/>
              <w:rPr>
                <w:rFonts w:ascii="Times New Roman" w:hAnsi="Times New Roman" w:cs="Times New Roman"/>
                <w:color w:val="000000" w:themeColor="text1"/>
                <w:sz w:val="24"/>
                <w:szCs w:val="24"/>
              </w:rPr>
            </w:pPr>
          </w:p>
        </w:tc>
        <w:tc>
          <w:tcPr>
            <w:tcW w:w="2230" w:type="dxa"/>
            <w:vMerge w:val="restart"/>
          </w:tcPr>
          <w:p w14:paraId="5DCD0D9A" w14:textId="77777777"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Энергетика</w:t>
            </w:r>
          </w:p>
        </w:tc>
        <w:tc>
          <w:tcPr>
            <w:tcW w:w="1731" w:type="dxa"/>
            <w:vMerge w:val="restart"/>
          </w:tcPr>
          <w:p w14:paraId="1E8FC702" w14:textId="77777777" w:rsidR="005174DA" w:rsidRPr="00ED5E2C" w:rsidRDefault="005174DA"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6.7</w:t>
            </w:r>
          </w:p>
        </w:tc>
        <w:tc>
          <w:tcPr>
            <w:tcW w:w="4274" w:type="dxa"/>
            <w:vMerge w:val="restart"/>
            <w:tcBorders>
              <w:right w:val="single" w:sz="4" w:space="0" w:color="auto"/>
            </w:tcBorders>
          </w:tcPr>
          <w:p w14:paraId="0CD24716" w14:textId="437DBEB9"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гидроэнергетики,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тепловых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других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электростанций,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обслуживающих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вспомогательных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электростанций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lastRenderedPageBreak/>
              <w:t>(золоотвалов,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гидротехнических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электросетевого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хозяйства,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исключением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энергетики,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предусмотрено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содержанием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кодом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3.1</w:t>
            </w:r>
            <w:r w:rsidR="00062815" w:rsidRPr="00ED5E2C">
              <w:rPr>
                <w:rFonts w:ascii="Times New Roman" w:eastAsia="Tahoma" w:hAnsi="Times New Roman" w:cs="Times New Roman"/>
                <w:color w:val="000000" w:themeColor="text1"/>
                <w:sz w:val="24"/>
                <w:szCs w:val="24"/>
              </w:rPr>
              <w:t xml:space="preserve"> </w:t>
            </w:r>
          </w:p>
        </w:tc>
        <w:tc>
          <w:tcPr>
            <w:tcW w:w="6525" w:type="dxa"/>
            <w:tcBorders>
              <w:top w:val="single" w:sz="4" w:space="0" w:color="auto"/>
              <w:left w:val="single" w:sz="4" w:space="0" w:color="auto"/>
              <w:bottom w:val="single" w:sz="4" w:space="0" w:color="auto"/>
              <w:right w:val="single" w:sz="4" w:space="0" w:color="auto"/>
            </w:tcBorders>
          </w:tcPr>
          <w:p w14:paraId="79FDC2AC" w14:textId="5DD6D37E"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33AB1710" w14:textId="77777777" w:rsidTr="003A30C5">
        <w:tc>
          <w:tcPr>
            <w:tcW w:w="691" w:type="dxa"/>
            <w:vMerge/>
          </w:tcPr>
          <w:p w14:paraId="1780189E"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283D1A99"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4B323812"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609DF83B"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2748ECA4" w14:textId="157C5F3E"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100000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46EC1DDA" w14:textId="77777777" w:rsidTr="003A30C5">
        <w:tc>
          <w:tcPr>
            <w:tcW w:w="691" w:type="dxa"/>
            <w:vMerge/>
          </w:tcPr>
          <w:p w14:paraId="45A07F3A"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393DB9AC"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1008E104"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3FAD0EA6"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6D17D8FC" w14:textId="2DAE6672"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626886" w:rsidRPr="00ED5E2C">
              <w:rPr>
                <w:rFonts w:ascii="Times New Roman" w:eastAsia="Tahoma" w:hAnsi="Times New Roman" w:cs="Times New Roman"/>
                <w:color w:val="000000" w:themeColor="text1"/>
                <w:sz w:val="24"/>
                <w:szCs w:val="24"/>
              </w:rPr>
              <w:t>90%</w:t>
            </w:r>
          </w:p>
        </w:tc>
      </w:tr>
      <w:tr w:rsidR="0039011E" w:rsidRPr="00ED5E2C" w14:paraId="457200C6" w14:textId="77777777" w:rsidTr="003A30C5">
        <w:tc>
          <w:tcPr>
            <w:tcW w:w="691" w:type="dxa"/>
            <w:vMerge/>
          </w:tcPr>
          <w:p w14:paraId="6B421A05"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61ED2C3F"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62C76598"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169169F6"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639AD1DD" w14:textId="1D147629"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00626886" w:rsidRPr="00ED5E2C">
              <w:rPr>
                <w:rFonts w:ascii="Times New Roman" w:eastAsia="Tahoma" w:hAnsi="Times New Roman" w:cs="Times New Roman"/>
                <w:color w:val="000000" w:themeColor="text1"/>
                <w:sz w:val="24"/>
                <w:szCs w:val="24"/>
              </w:rPr>
              <w:t>м</w:t>
            </w:r>
          </w:p>
        </w:tc>
      </w:tr>
      <w:tr w:rsidR="0039011E" w:rsidRPr="00ED5E2C" w14:paraId="5EEBCB41" w14:textId="77777777" w:rsidTr="003A30C5">
        <w:tc>
          <w:tcPr>
            <w:tcW w:w="691" w:type="dxa"/>
            <w:vMerge/>
          </w:tcPr>
          <w:p w14:paraId="41947E93" w14:textId="77777777" w:rsidR="005174DA" w:rsidRPr="00ED5E2C" w:rsidRDefault="005174DA" w:rsidP="00ED5E2C">
            <w:pPr>
              <w:pStyle w:val="af7"/>
              <w:numPr>
                <w:ilvl w:val="0"/>
                <w:numId w:val="10"/>
              </w:numPr>
              <w:rPr>
                <w:rFonts w:ascii="Times New Roman" w:hAnsi="Times New Roman" w:cs="Times New Roman"/>
                <w:color w:val="000000" w:themeColor="text1"/>
                <w:sz w:val="24"/>
                <w:szCs w:val="24"/>
              </w:rPr>
            </w:pPr>
          </w:p>
        </w:tc>
        <w:tc>
          <w:tcPr>
            <w:tcW w:w="2230" w:type="dxa"/>
            <w:vMerge/>
          </w:tcPr>
          <w:p w14:paraId="78C8B4A6"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46C7500C" w14:textId="77777777" w:rsidR="005174DA" w:rsidRPr="00ED5E2C" w:rsidRDefault="005174DA" w:rsidP="00ED5E2C">
            <w:pPr>
              <w:rPr>
                <w:rFonts w:ascii="Times New Roman" w:hAnsi="Times New Roman" w:cs="Times New Roman"/>
                <w:color w:val="000000" w:themeColor="text1"/>
                <w:sz w:val="24"/>
                <w:szCs w:val="24"/>
              </w:rPr>
            </w:pPr>
          </w:p>
        </w:tc>
        <w:tc>
          <w:tcPr>
            <w:tcW w:w="4274" w:type="dxa"/>
            <w:vMerge/>
            <w:tcBorders>
              <w:right w:val="single" w:sz="4" w:space="0" w:color="auto"/>
            </w:tcBorders>
          </w:tcPr>
          <w:p w14:paraId="6756AD0E" w14:textId="77777777" w:rsidR="005174DA" w:rsidRPr="00ED5E2C" w:rsidRDefault="005174DA" w:rsidP="00ED5E2C">
            <w:pPr>
              <w:rPr>
                <w:rFonts w:ascii="Times New Roman"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0339E3FB" w14:textId="3BCF9708"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подлежит</w:t>
            </w:r>
            <w:r w:rsidR="00062815" w:rsidRPr="00ED5E2C">
              <w:rPr>
                <w:rFonts w:ascii="Times New Roman" w:eastAsia="Tahoma" w:hAnsi="Times New Roman" w:cs="Times New Roman"/>
                <w:color w:val="000000" w:themeColor="text1"/>
                <w:sz w:val="24"/>
                <w:szCs w:val="24"/>
              </w:rPr>
              <w:t xml:space="preserve"> </w:t>
            </w:r>
            <w:r w:rsidR="00626886" w:rsidRPr="00ED5E2C">
              <w:rPr>
                <w:rFonts w:ascii="Times New Roman" w:eastAsia="Tahoma" w:hAnsi="Times New Roman" w:cs="Times New Roman"/>
                <w:color w:val="000000" w:themeColor="text1"/>
                <w:sz w:val="24"/>
                <w:szCs w:val="24"/>
              </w:rPr>
              <w:t>установлению</w:t>
            </w:r>
          </w:p>
        </w:tc>
      </w:tr>
      <w:tr w:rsidR="0039011E" w:rsidRPr="00ED5E2C" w14:paraId="64998E54" w14:textId="77777777" w:rsidTr="003A30C5">
        <w:trPr>
          <w:trHeight w:val="428"/>
        </w:trPr>
        <w:tc>
          <w:tcPr>
            <w:tcW w:w="691" w:type="dxa"/>
          </w:tcPr>
          <w:p w14:paraId="3469D627" w14:textId="77777777" w:rsidR="005174DA" w:rsidRPr="00ED5E2C" w:rsidRDefault="005174DA" w:rsidP="00ED5E2C">
            <w:pPr>
              <w:pStyle w:val="af7"/>
              <w:numPr>
                <w:ilvl w:val="0"/>
                <w:numId w:val="10"/>
              </w:numPr>
              <w:jc w:val="center"/>
              <w:rPr>
                <w:rFonts w:ascii="Times New Roman" w:eastAsia="Tahoma" w:hAnsi="Times New Roman" w:cs="Times New Roman"/>
                <w:color w:val="000000" w:themeColor="text1"/>
                <w:sz w:val="24"/>
                <w:szCs w:val="24"/>
              </w:rPr>
            </w:pPr>
          </w:p>
        </w:tc>
        <w:tc>
          <w:tcPr>
            <w:tcW w:w="2230" w:type="dxa"/>
          </w:tcPr>
          <w:p w14:paraId="5B497001" w14:textId="77777777"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Связь</w:t>
            </w:r>
          </w:p>
        </w:tc>
        <w:tc>
          <w:tcPr>
            <w:tcW w:w="1731" w:type="dxa"/>
          </w:tcPr>
          <w:p w14:paraId="2B5ACE66" w14:textId="77777777" w:rsidR="005174DA" w:rsidRPr="00ED5E2C" w:rsidRDefault="005174DA"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6.8</w:t>
            </w:r>
          </w:p>
        </w:tc>
        <w:tc>
          <w:tcPr>
            <w:tcW w:w="4274" w:type="dxa"/>
          </w:tcPr>
          <w:p w14:paraId="55ACF871" w14:textId="225AD49C"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радиовещания,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телевидения,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включая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воздушные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радиорелейные,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надземные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подземные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кабельные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линии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линии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радиофикации,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антенные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усилительные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пункты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кабельных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линиях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инфраструктуру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спутниковой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телерадиовещания,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исключением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предусмотрено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содержанием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кодами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3.1.1,</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3.2.3</w:t>
            </w:r>
          </w:p>
        </w:tc>
        <w:tc>
          <w:tcPr>
            <w:tcW w:w="6525" w:type="dxa"/>
            <w:tcBorders>
              <w:top w:val="single" w:sz="4" w:space="0" w:color="auto"/>
              <w:bottom w:val="single" w:sz="4" w:space="0" w:color="auto"/>
            </w:tcBorders>
          </w:tcPr>
          <w:p w14:paraId="67C3FBA3" w14:textId="7FFA3E0B" w:rsidR="005174DA" w:rsidRPr="00ED5E2C" w:rsidRDefault="003B587D" w:rsidP="00E22DD0">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0CC23241" w14:textId="77777777" w:rsidTr="003A30C5">
        <w:trPr>
          <w:trHeight w:val="55"/>
        </w:trPr>
        <w:tc>
          <w:tcPr>
            <w:tcW w:w="691" w:type="dxa"/>
            <w:vMerge w:val="restart"/>
          </w:tcPr>
          <w:p w14:paraId="317247EB" w14:textId="77777777" w:rsidR="005174DA" w:rsidRPr="00ED5E2C" w:rsidRDefault="005174DA" w:rsidP="00ED5E2C">
            <w:pPr>
              <w:pStyle w:val="af7"/>
              <w:numPr>
                <w:ilvl w:val="0"/>
                <w:numId w:val="10"/>
              </w:numPr>
              <w:rPr>
                <w:rFonts w:ascii="Times New Roman" w:eastAsia="Tahoma" w:hAnsi="Times New Roman" w:cs="Times New Roman"/>
                <w:color w:val="000000" w:themeColor="text1"/>
                <w:sz w:val="24"/>
                <w:szCs w:val="24"/>
              </w:rPr>
            </w:pPr>
          </w:p>
        </w:tc>
        <w:tc>
          <w:tcPr>
            <w:tcW w:w="2230" w:type="dxa"/>
            <w:vMerge w:val="restart"/>
          </w:tcPr>
          <w:p w14:paraId="083DDB17" w14:textId="15CAA929"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внутреннего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правопорядка</w:t>
            </w:r>
          </w:p>
        </w:tc>
        <w:tc>
          <w:tcPr>
            <w:tcW w:w="1731" w:type="dxa"/>
            <w:vMerge w:val="restart"/>
          </w:tcPr>
          <w:p w14:paraId="480AB73B" w14:textId="77777777" w:rsidR="005174DA" w:rsidRPr="00ED5E2C" w:rsidRDefault="005174DA"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8.3</w:t>
            </w:r>
          </w:p>
        </w:tc>
        <w:tc>
          <w:tcPr>
            <w:tcW w:w="4274" w:type="dxa"/>
            <w:vMerge w:val="restart"/>
            <w:tcBorders>
              <w:right w:val="single" w:sz="4" w:space="0" w:color="auto"/>
            </w:tcBorders>
          </w:tcPr>
          <w:p w14:paraId="5E241CE9" w14:textId="0C986F5D"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необходимых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подготовки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поддержания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готовности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органов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внутренних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дел,</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Росгвардии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спасательных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служб,</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существует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военизированная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служба;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гражданской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обороны,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исключением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гражданской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обороны,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являющихся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частями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p>
        </w:tc>
        <w:tc>
          <w:tcPr>
            <w:tcW w:w="6525" w:type="dxa"/>
            <w:tcBorders>
              <w:top w:val="single" w:sz="4" w:space="0" w:color="auto"/>
              <w:left w:val="single" w:sz="4" w:space="0" w:color="auto"/>
              <w:bottom w:val="single" w:sz="4" w:space="0" w:color="auto"/>
              <w:right w:val="single" w:sz="4" w:space="0" w:color="auto"/>
            </w:tcBorders>
          </w:tcPr>
          <w:p w14:paraId="2A76059D" w14:textId="5F5E9886"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0C6968"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7260F1BA" w14:textId="77777777" w:rsidTr="003A30C5">
        <w:trPr>
          <w:trHeight w:val="55"/>
        </w:trPr>
        <w:tc>
          <w:tcPr>
            <w:tcW w:w="691" w:type="dxa"/>
            <w:vMerge/>
          </w:tcPr>
          <w:p w14:paraId="110E8F67" w14:textId="77777777" w:rsidR="005174DA" w:rsidRPr="00ED5E2C" w:rsidRDefault="005174DA" w:rsidP="00ED5E2C">
            <w:pPr>
              <w:pStyle w:val="af7"/>
              <w:numPr>
                <w:ilvl w:val="0"/>
                <w:numId w:val="10"/>
              </w:numPr>
              <w:rPr>
                <w:rFonts w:ascii="Times New Roman" w:eastAsia="Tahoma" w:hAnsi="Times New Roman" w:cs="Times New Roman"/>
                <w:color w:val="000000" w:themeColor="text1"/>
                <w:sz w:val="24"/>
                <w:szCs w:val="24"/>
              </w:rPr>
            </w:pPr>
          </w:p>
        </w:tc>
        <w:tc>
          <w:tcPr>
            <w:tcW w:w="2230" w:type="dxa"/>
            <w:vMerge/>
          </w:tcPr>
          <w:p w14:paraId="76A02733" w14:textId="77777777" w:rsidR="005174DA" w:rsidRPr="00ED5E2C" w:rsidRDefault="005174DA" w:rsidP="00ED5E2C">
            <w:pPr>
              <w:rPr>
                <w:rFonts w:ascii="Times New Roman" w:eastAsia="Tahoma" w:hAnsi="Times New Roman" w:cs="Times New Roman"/>
                <w:color w:val="000000" w:themeColor="text1"/>
                <w:sz w:val="24"/>
                <w:szCs w:val="24"/>
              </w:rPr>
            </w:pPr>
          </w:p>
        </w:tc>
        <w:tc>
          <w:tcPr>
            <w:tcW w:w="1731" w:type="dxa"/>
            <w:vMerge/>
          </w:tcPr>
          <w:p w14:paraId="790CC5FC" w14:textId="77777777" w:rsidR="005174DA" w:rsidRPr="00ED5E2C" w:rsidRDefault="005174DA" w:rsidP="00ED5E2C">
            <w:pPr>
              <w:rPr>
                <w:rFonts w:ascii="Times New Roman" w:eastAsia="Tahoma" w:hAnsi="Times New Roman" w:cs="Times New Roman"/>
                <w:color w:val="000000" w:themeColor="text1"/>
                <w:sz w:val="24"/>
                <w:szCs w:val="24"/>
              </w:rPr>
            </w:pPr>
          </w:p>
        </w:tc>
        <w:tc>
          <w:tcPr>
            <w:tcW w:w="4274" w:type="dxa"/>
            <w:vMerge/>
            <w:tcBorders>
              <w:right w:val="single" w:sz="4" w:space="0" w:color="auto"/>
            </w:tcBorders>
          </w:tcPr>
          <w:p w14:paraId="7A145B7D" w14:textId="77777777" w:rsidR="005174DA" w:rsidRPr="00ED5E2C" w:rsidRDefault="005174DA" w:rsidP="00ED5E2C">
            <w:pPr>
              <w:rPr>
                <w:rFonts w:ascii="Times New Roman" w:eastAsia="Tahoma"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7A06CFDB" w14:textId="4B0E4610"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38EA6255" w14:textId="77777777" w:rsidTr="003A30C5">
        <w:trPr>
          <w:trHeight w:val="55"/>
        </w:trPr>
        <w:tc>
          <w:tcPr>
            <w:tcW w:w="691" w:type="dxa"/>
            <w:vMerge/>
          </w:tcPr>
          <w:p w14:paraId="0C265F70" w14:textId="77777777" w:rsidR="005174DA" w:rsidRPr="00ED5E2C" w:rsidRDefault="005174DA" w:rsidP="00ED5E2C">
            <w:pPr>
              <w:pStyle w:val="af7"/>
              <w:numPr>
                <w:ilvl w:val="0"/>
                <w:numId w:val="10"/>
              </w:numPr>
              <w:rPr>
                <w:rFonts w:ascii="Times New Roman" w:eastAsia="Tahoma" w:hAnsi="Times New Roman" w:cs="Times New Roman"/>
                <w:color w:val="000000" w:themeColor="text1"/>
                <w:sz w:val="24"/>
                <w:szCs w:val="24"/>
              </w:rPr>
            </w:pPr>
          </w:p>
        </w:tc>
        <w:tc>
          <w:tcPr>
            <w:tcW w:w="2230" w:type="dxa"/>
            <w:vMerge/>
          </w:tcPr>
          <w:p w14:paraId="372810B3" w14:textId="77777777" w:rsidR="005174DA" w:rsidRPr="00ED5E2C" w:rsidRDefault="005174DA" w:rsidP="00ED5E2C">
            <w:pPr>
              <w:rPr>
                <w:rFonts w:ascii="Times New Roman" w:eastAsia="Tahoma" w:hAnsi="Times New Roman" w:cs="Times New Roman"/>
                <w:color w:val="000000" w:themeColor="text1"/>
                <w:sz w:val="24"/>
                <w:szCs w:val="24"/>
              </w:rPr>
            </w:pPr>
          </w:p>
        </w:tc>
        <w:tc>
          <w:tcPr>
            <w:tcW w:w="1731" w:type="dxa"/>
            <w:vMerge/>
          </w:tcPr>
          <w:p w14:paraId="171561AC" w14:textId="77777777" w:rsidR="005174DA" w:rsidRPr="00ED5E2C" w:rsidRDefault="005174DA" w:rsidP="00ED5E2C">
            <w:pPr>
              <w:rPr>
                <w:rFonts w:ascii="Times New Roman" w:eastAsia="Tahoma" w:hAnsi="Times New Roman" w:cs="Times New Roman"/>
                <w:color w:val="000000" w:themeColor="text1"/>
                <w:sz w:val="24"/>
                <w:szCs w:val="24"/>
              </w:rPr>
            </w:pPr>
          </w:p>
        </w:tc>
        <w:tc>
          <w:tcPr>
            <w:tcW w:w="4274" w:type="dxa"/>
            <w:vMerge/>
            <w:tcBorders>
              <w:right w:val="single" w:sz="4" w:space="0" w:color="auto"/>
            </w:tcBorders>
          </w:tcPr>
          <w:p w14:paraId="2A50B144" w14:textId="77777777" w:rsidR="005174DA" w:rsidRPr="00ED5E2C" w:rsidRDefault="005174DA" w:rsidP="00ED5E2C">
            <w:pPr>
              <w:rPr>
                <w:rFonts w:ascii="Times New Roman" w:eastAsia="Tahoma"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74AD56DD" w14:textId="1C0B5AE9"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17856F7C" w14:textId="77777777" w:rsidTr="003A30C5">
        <w:trPr>
          <w:trHeight w:val="55"/>
        </w:trPr>
        <w:tc>
          <w:tcPr>
            <w:tcW w:w="691" w:type="dxa"/>
            <w:vMerge/>
          </w:tcPr>
          <w:p w14:paraId="12CB2F13" w14:textId="77777777" w:rsidR="005174DA" w:rsidRPr="00ED5E2C" w:rsidRDefault="005174DA" w:rsidP="00ED5E2C">
            <w:pPr>
              <w:pStyle w:val="af7"/>
              <w:numPr>
                <w:ilvl w:val="0"/>
                <w:numId w:val="10"/>
              </w:numPr>
              <w:rPr>
                <w:rFonts w:ascii="Times New Roman" w:eastAsia="Tahoma" w:hAnsi="Times New Roman" w:cs="Times New Roman"/>
                <w:color w:val="000000" w:themeColor="text1"/>
                <w:sz w:val="24"/>
                <w:szCs w:val="24"/>
              </w:rPr>
            </w:pPr>
          </w:p>
        </w:tc>
        <w:tc>
          <w:tcPr>
            <w:tcW w:w="2230" w:type="dxa"/>
            <w:vMerge/>
          </w:tcPr>
          <w:p w14:paraId="17D9975D" w14:textId="77777777" w:rsidR="005174DA" w:rsidRPr="00ED5E2C" w:rsidRDefault="005174DA" w:rsidP="00ED5E2C">
            <w:pPr>
              <w:rPr>
                <w:rFonts w:ascii="Times New Roman" w:eastAsia="Tahoma" w:hAnsi="Times New Roman" w:cs="Times New Roman"/>
                <w:color w:val="000000" w:themeColor="text1"/>
                <w:sz w:val="24"/>
                <w:szCs w:val="24"/>
              </w:rPr>
            </w:pPr>
          </w:p>
        </w:tc>
        <w:tc>
          <w:tcPr>
            <w:tcW w:w="1731" w:type="dxa"/>
            <w:vMerge/>
          </w:tcPr>
          <w:p w14:paraId="11908BC0" w14:textId="77777777" w:rsidR="005174DA" w:rsidRPr="00ED5E2C" w:rsidRDefault="005174DA" w:rsidP="00ED5E2C">
            <w:pPr>
              <w:rPr>
                <w:rFonts w:ascii="Times New Roman" w:eastAsia="Tahoma" w:hAnsi="Times New Roman" w:cs="Times New Roman"/>
                <w:color w:val="000000" w:themeColor="text1"/>
                <w:sz w:val="24"/>
                <w:szCs w:val="24"/>
              </w:rPr>
            </w:pPr>
          </w:p>
        </w:tc>
        <w:tc>
          <w:tcPr>
            <w:tcW w:w="4274" w:type="dxa"/>
            <w:vMerge/>
            <w:tcBorders>
              <w:right w:val="single" w:sz="4" w:space="0" w:color="auto"/>
            </w:tcBorders>
          </w:tcPr>
          <w:p w14:paraId="714E0ABB" w14:textId="77777777" w:rsidR="005174DA" w:rsidRPr="00ED5E2C" w:rsidRDefault="005174DA" w:rsidP="00ED5E2C">
            <w:pPr>
              <w:rPr>
                <w:rFonts w:ascii="Times New Roman" w:eastAsia="Tahoma"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59FE9ACC" w14:textId="4CAD803E"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4BB19952" w14:textId="77777777" w:rsidTr="003A30C5">
        <w:trPr>
          <w:trHeight w:val="55"/>
        </w:trPr>
        <w:tc>
          <w:tcPr>
            <w:tcW w:w="691" w:type="dxa"/>
            <w:vMerge/>
          </w:tcPr>
          <w:p w14:paraId="7512A6AF" w14:textId="77777777" w:rsidR="005174DA" w:rsidRPr="00ED5E2C" w:rsidRDefault="005174DA" w:rsidP="00ED5E2C">
            <w:pPr>
              <w:pStyle w:val="af7"/>
              <w:numPr>
                <w:ilvl w:val="0"/>
                <w:numId w:val="10"/>
              </w:numPr>
              <w:rPr>
                <w:rFonts w:ascii="Times New Roman" w:eastAsia="Tahoma" w:hAnsi="Times New Roman" w:cs="Times New Roman"/>
                <w:color w:val="000000" w:themeColor="text1"/>
                <w:sz w:val="24"/>
                <w:szCs w:val="24"/>
              </w:rPr>
            </w:pPr>
          </w:p>
        </w:tc>
        <w:tc>
          <w:tcPr>
            <w:tcW w:w="2230" w:type="dxa"/>
            <w:vMerge/>
          </w:tcPr>
          <w:p w14:paraId="67918214" w14:textId="77777777" w:rsidR="005174DA" w:rsidRPr="00ED5E2C" w:rsidRDefault="005174DA" w:rsidP="00ED5E2C">
            <w:pPr>
              <w:rPr>
                <w:rFonts w:ascii="Times New Roman" w:eastAsia="Tahoma" w:hAnsi="Times New Roman" w:cs="Times New Roman"/>
                <w:color w:val="000000" w:themeColor="text1"/>
                <w:sz w:val="24"/>
                <w:szCs w:val="24"/>
              </w:rPr>
            </w:pPr>
          </w:p>
        </w:tc>
        <w:tc>
          <w:tcPr>
            <w:tcW w:w="1731" w:type="dxa"/>
            <w:vMerge/>
          </w:tcPr>
          <w:p w14:paraId="543838DE" w14:textId="77777777" w:rsidR="005174DA" w:rsidRPr="00ED5E2C" w:rsidRDefault="005174DA" w:rsidP="00ED5E2C">
            <w:pPr>
              <w:rPr>
                <w:rFonts w:ascii="Times New Roman" w:eastAsia="Tahoma" w:hAnsi="Times New Roman" w:cs="Times New Roman"/>
                <w:color w:val="000000" w:themeColor="text1"/>
                <w:sz w:val="24"/>
                <w:szCs w:val="24"/>
              </w:rPr>
            </w:pPr>
          </w:p>
        </w:tc>
        <w:tc>
          <w:tcPr>
            <w:tcW w:w="4274" w:type="dxa"/>
            <w:vMerge/>
            <w:tcBorders>
              <w:right w:val="single" w:sz="4" w:space="0" w:color="auto"/>
            </w:tcBorders>
          </w:tcPr>
          <w:p w14:paraId="0BEA834E" w14:textId="77777777" w:rsidR="005174DA" w:rsidRPr="00ED5E2C" w:rsidRDefault="005174DA" w:rsidP="00ED5E2C">
            <w:pPr>
              <w:rPr>
                <w:rFonts w:ascii="Times New Roman" w:eastAsia="Tahoma"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3EBBF4F8" w14:textId="39220275"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6193E0DF" w14:textId="77777777" w:rsidTr="003A30C5">
        <w:trPr>
          <w:trHeight w:val="55"/>
        </w:trPr>
        <w:tc>
          <w:tcPr>
            <w:tcW w:w="691" w:type="dxa"/>
            <w:vMerge/>
          </w:tcPr>
          <w:p w14:paraId="7753C6B6" w14:textId="77777777" w:rsidR="005174DA" w:rsidRPr="00ED5E2C" w:rsidRDefault="005174DA" w:rsidP="00ED5E2C">
            <w:pPr>
              <w:pStyle w:val="af7"/>
              <w:numPr>
                <w:ilvl w:val="0"/>
                <w:numId w:val="10"/>
              </w:numPr>
              <w:rPr>
                <w:rFonts w:ascii="Times New Roman" w:eastAsia="Tahoma" w:hAnsi="Times New Roman" w:cs="Times New Roman"/>
                <w:color w:val="000000" w:themeColor="text1"/>
                <w:sz w:val="24"/>
                <w:szCs w:val="24"/>
              </w:rPr>
            </w:pPr>
          </w:p>
        </w:tc>
        <w:tc>
          <w:tcPr>
            <w:tcW w:w="2230" w:type="dxa"/>
            <w:vMerge/>
          </w:tcPr>
          <w:p w14:paraId="63FB31D8" w14:textId="77777777" w:rsidR="005174DA" w:rsidRPr="00ED5E2C" w:rsidRDefault="005174DA" w:rsidP="00ED5E2C">
            <w:pPr>
              <w:rPr>
                <w:rFonts w:ascii="Times New Roman" w:eastAsia="Tahoma" w:hAnsi="Times New Roman" w:cs="Times New Roman"/>
                <w:color w:val="000000" w:themeColor="text1"/>
                <w:sz w:val="24"/>
                <w:szCs w:val="24"/>
              </w:rPr>
            </w:pPr>
          </w:p>
        </w:tc>
        <w:tc>
          <w:tcPr>
            <w:tcW w:w="1731" w:type="dxa"/>
            <w:vMerge/>
          </w:tcPr>
          <w:p w14:paraId="36B423E1" w14:textId="77777777" w:rsidR="005174DA" w:rsidRPr="00ED5E2C" w:rsidRDefault="005174DA" w:rsidP="00ED5E2C">
            <w:pPr>
              <w:rPr>
                <w:rFonts w:ascii="Times New Roman" w:eastAsia="Tahoma" w:hAnsi="Times New Roman" w:cs="Times New Roman"/>
                <w:color w:val="000000" w:themeColor="text1"/>
                <w:sz w:val="24"/>
                <w:szCs w:val="24"/>
              </w:rPr>
            </w:pPr>
          </w:p>
        </w:tc>
        <w:tc>
          <w:tcPr>
            <w:tcW w:w="4274" w:type="dxa"/>
            <w:vMerge/>
            <w:tcBorders>
              <w:right w:val="single" w:sz="4" w:space="0" w:color="auto"/>
            </w:tcBorders>
          </w:tcPr>
          <w:p w14:paraId="37D1449B" w14:textId="77777777" w:rsidR="005174DA" w:rsidRPr="00ED5E2C" w:rsidRDefault="005174DA" w:rsidP="00ED5E2C">
            <w:pPr>
              <w:rPr>
                <w:rFonts w:ascii="Times New Roman" w:eastAsia="Tahoma" w:hAnsi="Times New Roman" w:cs="Times New Roman"/>
                <w:color w:val="000000" w:themeColor="text1"/>
                <w:sz w:val="24"/>
                <w:szCs w:val="24"/>
              </w:rPr>
            </w:pPr>
          </w:p>
        </w:tc>
        <w:tc>
          <w:tcPr>
            <w:tcW w:w="6525" w:type="dxa"/>
            <w:tcBorders>
              <w:top w:val="single" w:sz="4" w:space="0" w:color="auto"/>
              <w:left w:val="single" w:sz="4" w:space="0" w:color="auto"/>
              <w:bottom w:val="single" w:sz="4" w:space="0" w:color="auto"/>
              <w:right w:val="single" w:sz="4" w:space="0" w:color="auto"/>
            </w:tcBorders>
          </w:tcPr>
          <w:p w14:paraId="7241CE4A" w14:textId="40C01455"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15%</w:t>
            </w:r>
          </w:p>
        </w:tc>
      </w:tr>
      <w:tr w:rsidR="0039011E" w:rsidRPr="00ED5E2C" w14:paraId="3FDD3ED8" w14:textId="77777777" w:rsidTr="00A35B12">
        <w:trPr>
          <w:trHeight w:val="645"/>
        </w:trPr>
        <w:tc>
          <w:tcPr>
            <w:tcW w:w="691" w:type="dxa"/>
          </w:tcPr>
          <w:p w14:paraId="0126ABC0" w14:textId="77777777" w:rsidR="005174DA" w:rsidRPr="00ED5E2C" w:rsidRDefault="005174DA" w:rsidP="00ED5E2C">
            <w:pPr>
              <w:pStyle w:val="af7"/>
              <w:numPr>
                <w:ilvl w:val="0"/>
                <w:numId w:val="10"/>
              </w:numPr>
              <w:jc w:val="center"/>
              <w:rPr>
                <w:rFonts w:ascii="Times New Roman" w:hAnsi="Times New Roman" w:cs="Times New Roman"/>
                <w:color w:val="000000" w:themeColor="text1"/>
                <w:sz w:val="24"/>
                <w:szCs w:val="24"/>
              </w:rPr>
            </w:pPr>
          </w:p>
        </w:tc>
        <w:tc>
          <w:tcPr>
            <w:tcW w:w="2230" w:type="dxa"/>
          </w:tcPr>
          <w:p w14:paraId="439784F8" w14:textId="5EAA6B89"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пользования</w:t>
            </w:r>
          </w:p>
        </w:tc>
        <w:tc>
          <w:tcPr>
            <w:tcW w:w="1731" w:type="dxa"/>
          </w:tcPr>
          <w:p w14:paraId="26D4FBFB" w14:textId="77777777" w:rsidR="005174DA" w:rsidRPr="00ED5E2C" w:rsidRDefault="005174DA"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w:t>
            </w:r>
          </w:p>
        </w:tc>
        <w:tc>
          <w:tcPr>
            <w:tcW w:w="4274" w:type="dxa"/>
          </w:tcPr>
          <w:p w14:paraId="53D3A1FA" w14:textId="4091FA56"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пользования.</w:t>
            </w:r>
          </w:p>
          <w:p w14:paraId="78F9CCD5" w14:textId="18867D06"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Содержание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данного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включает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lastRenderedPageBreak/>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себя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содержание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hyperlink w:anchor="sub_11201">
              <w:r w:rsidRPr="00ED5E2C">
                <w:rPr>
                  <w:rFonts w:ascii="Times New Roman" w:eastAsia="Tahoma" w:hAnsi="Times New Roman" w:cs="Times New Roman"/>
                  <w:color w:val="000000" w:themeColor="text1"/>
                  <w:sz w:val="24"/>
                  <w:szCs w:val="24"/>
                </w:rPr>
                <w:t>кодами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12.0.1</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12.0.2</w:t>
              </w:r>
            </w:hyperlink>
          </w:p>
        </w:tc>
        <w:tc>
          <w:tcPr>
            <w:tcW w:w="6525" w:type="dxa"/>
            <w:tcBorders>
              <w:top w:val="single" w:sz="4" w:space="0" w:color="auto"/>
            </w:tcBorders>
          </w:tcPr>
          <w:p w14:paraId="2233FF7E" w14:textId="162C563B" w:rsidR="005174DA" w:rsidRPr="00ED5E2C" w:rsidRDefault="003B587D" w:rsidP="00E22DD0">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2D8A3DB1" w14:textId="77777777" w:rsidTr="00A35B12">
        <w:trPr>
          <w:trHeight w:val="110"/>
        </w:trPr>
        <w:tc>
          <w:tcPr>
            <w:tcW w:w="691" w:type="dxa"/>
          </w:tcPr>
          <w:p w14:paraId="7AAD1154" w14:textId="77777777" w:rsidR="005174DA" w:rsidRPr="00ED5E2C" w:rsidRDefault="005174DA" w:rsidP="00ED5E2C">
            <w:pPr>
              <w:pStyle w:val="af7"/>
              <w:numPr>
                <w:ilvl w:val="0"/>
                <w:numId w:val="10"/>
              </w:numPr>
              <w:jc w:val="center"/>
              <w:rPr>
                <w:rFonts w:ascii="Times New Roman" w:eastAsia="Tahoma" w:hAnsi="Times New Roman" w:cs="Times New Roman"/>
                <w:color w:val="000000" w:themeColor="text1"/>
                <w:sz w:val="24"/>
                <w:szCs w:val="24"/>
              </w:rPr>
            </w:pPr>
          </w:p>
        </w:tc>
        <w:tc>
          <w:tcPr>
            <w:tcW w:w="2230" w:type="dxa"/>
          </w:tcPr>
          <w:p w14:paraId="5C7EC73D" w14:textId="4B935A11"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Улично-дорожная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сеть</w:t>
            </w:r>
          </w:p>
        </w:tc>
        <w:tc>
          <w:tcPr>
            <w:tcW w:w="1731" w:type="dxa"/>
          </w:tcPr>
          <w:p w14:paraId="06AE5597" w14:textId="77777777" w:rsidR="005174DA" w:rsidRPr="00ED5E2C" w:rsidRDefault="005174DA"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12.0.1</w:t>
            </w:r>
          </w:p>
        </w:tc>
        <w:tc>
          <w:tcPr>
            <w:tcW w:w="4274" w:type="dxa"/>
          </w:tcPr>
          <w:p w14:paraId="691640F1" w14:textId="1B08F7FB"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улично-дорожной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сети: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автомобильных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дорог,</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трамвайных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путей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пешеходных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тротуаров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населенных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пунктов,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пешеходных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переходов,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бульваров,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проездов,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велодорожек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C6968"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велотранспортной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инженерной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инфраструктуры;</w:t>
            </w:r>
          </w:p>
          <w:p w14:paraId="15C65B82" w14:textId="02D982D2"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придорожных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стоянок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(парковок)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транспортных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средств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городских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улиц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дорог,</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исключением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предусмотренных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hyperlink w:anchor="sub_10271">
              <w:r w:rsidRPr="00ED5E2C">
                <w:rPr>
                  <w:rFonts w:ascii="Times New Roman" w:eastAsia="Tahoma" w:hAnsi="Times New Roman" w:cs="Times New Roman"/>
                  <w:color w:val="000000" w:themeColor="text1"/>
                  <w:sz w:val="24"/>
                  <w:szCs w:val="24"/>
                </w:rPr>
                <w:t>кодами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2.7.1</w:t>
              </w:r>
            </w:hyperlink>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hyperlink w:anchor="sub_1049">
              <w:r w:rsidRPr="00ED5E2C">
                <w:rPr>
                  <w:rFonts w:ascii="Times New Roman" w:eastAsia="Tahoma" w:hAnsi="Times New Roman" w:cs="Times New Roman"/>
                  <w:color w:val="000000" w:themeColor="text1"/>
                  <w:sz w:val="24"/>
                  <w:szCs w:val="24"/>
                </w:rPr>
                <w:t>4.9</w:t>
              </w:r>
            </w:hyperlink>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hyperlink w:anchor="sub_1723">
              <w:r w:rsidRPr="00ED5E2C">
                <w:rPr>
                  <w:rFonts w:ascii="Times New Roman" w:eastAsia="Tahoma" w:hAnsi="Times New Roman" w:cs="Times New Roman"/>
                  <w:color w:val="000000" w:themeColor="text1"/>
                  <w:sz w:val="24"/>
                  <w:szCs w:val="24"/>
                </w:rPr>
                <w:t>7.2.3</w:t>
              </w:r>
            </w:hyperlink>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также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некапитальных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охраны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транспортных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средств</w:t>
            </w:r>
          </w:p>
        </w:tc>
        <w:tc>
          <w:tcPr>
            <w:tcW w:w="6525" w:type="dxa"/>
          </w:tcPr>
          <w:p w14:paraId="75B14AA9" w14:textId="72FD421D" w:rsidR="005174DA" w:rsidRPr="00ED5E2C" w:rsidRDefault="003B587D" w:rsidP="00E22DD0">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7F931BA5" w14:textId="77777777" w:rsidTr="00A35B12">
        <w:trPr>
          <w:trHeight w:val="110"/>
        </w:trPr>
        <w:tc>
          <w:tcPr>
            <w:tcW w:w="691" w:type="dxa"/>
          </w:tcPr>
          <w:p w14:paraId="1DBD111B" w14:textId="77777777" w:rsidR="005174DA" w:rsidRPr="00ED5E2C" w:rsidRDefault="005174DA" w:rsidP="00ED5E2C">
            <w:pPr>
              <w:pStyle w:val="af7"/>
              <w:numPr>
                <w:ilvl w:val="0"/>
                <w:numId w:val="10"/>
              </w:numPr>
              <w:jc w:val="center"/>
              <w:rPr>
                <w:rFonts w:ascii="Times New Roman" w:eastAsia="Tahoma" w:hAnsi="Times New Roman" w:cs="Times New Roman"/>
                <w:color w:val="000000" w:themeColor="text1"/>
                <w:sz w:val="24"/>
                <w:szCs w:val="24"/>
              </w:rPr>
            </w:pPr>
          </w:p>
        </w:tc>
        <w:tc>
          <w:tcPr>
            <w:tcW w:w="2230" w:type="dxa"/>
          </w:tcPr>
          <w:p w14:paraId="7945F13A" w14:textId="74F0C840"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Благоустройство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p>
        </w:tc>
        <w:tc>
          <w:tcPr>
            <w:tcW w:w="1731" w:type="dxa"/>
          </w:tcPr>
          <w:p w14:paraId="0B4435A9" w14:textId="77777777" w:rsidR="005174DA" w:rsidRPr="00ED5E2C" w:rsidRDefault="005174DA"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12.0.2</w:t>
            </w:r>
          </w:p>
        </w:tc>
        <w:tc>
          <w:tcPr>
            <w:tcW w:w="4274" w:type="dxa"/>
          </w:tcPr>
          <w:p w14:paraId="52CB43F9" w14:textId="1CC92164" w:rsidR="005174DA" w:rsidRPr="00ED5E2C" w:rsidRDefault="005174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декоративных,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технических,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планировочных,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конструктивных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устройств,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элементов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различных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оборудования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оформления,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малых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архитектурных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форм,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некапитальных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нестационарных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информационных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щитов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указателей,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применяемых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составные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части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благоустройства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туалетов</w:t>
            </w:r>
          </w:p>
        </w:tc>
        <w:tc>
          <w:tcPr>
            <w:tcW w:w="6525" w:type="dxa"/>
          </w:tcPr>
          <w:p w14:paraId="5AFB8E68" w14:textId="050783C0" w:rsidR="005174DA" w:rsidRPr="00ED5E2C" w:rsidRDefault="003B587D" w:rsidP="00E22DD0">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bl>
    <w:p w14:paraId="66682044" w14:textId="77777777" w:rsidR="00E22DD0" w:rsidRPr="00E22DD0" w:rsidRDefault="00E22DD0" w:rsidP="00ED5E2C">
      <w:pPr>
        <w:keepNext/>
        <w:keepLines/>
        <w:outlineLvl w:val="1"/>
        <w:rPr>
          <w:rFonts w:ascii="Times New Roman" w:eastAsia="Tahoma" w:hAnsi="Times New Roman" w:cs="Times New Roman"/>
          <w:b/>
          <w:bCs/>
          <w:color w:val="000000" w:themeColor="text1"/>
          <w:sz w:val="16"/>
          <w:szCs w:val="16"/>
        </w:rPr>
      </w:pPr>
    </w:p>
    <w:p w14:paraId="21388D9A" w14:textId="7DA2B78A" w:rsidR="005174DA" w:rsidRPr="00ED5E2C" w:rsidRDefault="005174DA"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Вспомогательные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использования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не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установлены</w:t>
      </w:r>
    </w:p>
    <w:p w14:paraId="0A09325F" w14:textId="77777777" w:rsidR="00E22DD0" w:rsidRPr="00E22DD0" w:rsidRDefault="00E22DD0" w:rsidP="00ED5E2C">
      <w:pPr>
        <w:keepNext/>
        <w:keepLines/>
        <w:outlineLvl w:val="1"/>
        <w:rPr>
          <w:rFonts w:ascii="Times New Roman" w:eastAsia="Tahoma" w:hAnsi="Times New Roman" w:cs="Times New Roman"/>
          <w:b/>
          <w:bCs/>
          <w:color w:val="000000" w:themeColor="text1"/>
          <w:sz w:val="16"/>
          <w:szCs w:val="16"/>
        </w:rPr>
      </w:pPr>
    </w:p>
    <w:p w14:paraId="119D128F" w14:textId="43AAC9B6" w:rsidR="005174DA" w:rsidRPr="00ED5E2C" w:rsidRDefault="005174DA"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использования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p>
    <w:tbl>
      <w:tblPr>
        <w:tblStyle w:val="af"/>
        <w:tblW w:w="15304" w:type="dxa"/>
        <w:tblLook w:val="04A0" w:firstRow="1" w:lastRow="0" w:firstColumn="1" w:lastColumn="0" w:noHBand="0" w:noVBand="1"/>
      </w:tblPr>
      <w:tblGrid>
        <w:gridCol w:w="540"/>
        <w:gridCol w:w="1987"/>
        <w:gridCol w:w="1731"/>
        <w:gridCol w:w="4242"/>
        <w:gridCol w:w="6804"/>
      </w:tblGrid>
      <w:tr w:rsidR="0039011E" w:rsidRPr="00ED5E2C" w14:paraId="0F73A557" w14:textId="77777777" w:rsidTr="003A30C5">
        <w:tc>
          <w:tcPr>
            <w:tcW w:w="540" w:type="dxa"/>
          </w:tcPr>
          <w:p w14:paraId="120CD9AD" w14:textId="6472DDA8" w:rsidR="003B587D" w:rsidRPr="00ED5E2C" w:rsidRDefault="003B587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1987" w:type="dxa"/>
          </w:tcPr>
          <w:p w14:paraId="120779F9" w14:textId="25AE55B7" w:rsidR="003B587D" w:rsidRPr="00ED5E2C" w:rsidRDefault="003B587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Наименование вида </w:t>
            </w:r>
            <w:r w:rsidRPr="00ED5E2C">
              <w:rPr>
                <w:rFonts w:ascii="Times New Roman" w:eastAsia="Tahoma" w:hAnsi="Times New Roman" w:cs="Times New Roman"/>
                <w:color w:val="000000" w:themeColor="text1"/>
                <w:sz w:val="24"/>
                <w:szCs w:val="24"/>
              </w:rPr>
              <w:lastRenderedPageBreak/>
              <w:t>разрешенного использования</w:t>
            </w:r>
          </w:p>
        </w:tc>
        <w:tc>
          <w:tcPr>
            <w:tcW w:w="1731" w:type="dxa"/>
          </w:tcPr>
          <w:p w14:paraId="43DEFACE" w14:textId="2C1B2599" w:rsidR="003B587D" w:rsidRPr="00ED5E2C" w:rsidRDefault="003B587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Код вида разрешенного использования</w:t>
            </w:r>
          </w:p>
        </w:tc>
        <w:tc>
          <w:tcPr>
            <w:tcW w:w="4242" w:type="dxa"/>
          </w:tcPr>
          <w:p w14:paraId="5C489743" w14:textId="287E2970" w:rsidR="003B587D" w:rsidRPr="00ED5E2C" w:rsidRDefault="003B587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804" w:type="dxa"/>
            <w:tcBorders>
              <w:bottom w:val="single" w:sz="4" w:space="0" w:color="auto"/>
            </w:tcBorders>
          </w:tcPr>
          <w:p w14:paraId="67DFCACA" w14:textId="0B0872C6" w:rsidR="003B587D" w:rsidRPr="00ED5E2C" w:rsidRDefault="003B587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376C575C" w14:textId="77777777" w:rsidTr="003A30C5">
        <w:tc>
          <w:tcPr>
            <w:tcW w:w="540" w:type="dxa"/>
            <w:vMerge w:val="restart"/>
          </w:tcPr>
          <w:p w14:paraId="0ABC9D18" w14:textId="77777777" w:rsidR="005174DA" w:rsidRPr="00ED5E2C" w:rsidRDefault="005174DA"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w:t>
            </w:r>
          </w:p>
        </w:tc>
        <w:tc>
          <w:tcPr>
            <w:tcW w:w="1987" w:type="dxa"/>
            <w:vMerge w:val="restart"/>
          </w:tcPr>
          <w:p w14:paraId="00E357F9" w14:textId="77777777"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Склад</w:t>
            </w:r>
          </w:p>
        </w:tc>
        <w:tc>
          <w:tcPr>
            <w:tcW w:w="1731" w:type="dxa"/>
            <w:vMerge w:val="restart"/>
          </w:tcPr>
          <w:p w14:paraId="2CB28C0D" w14:textId="77777777" w:rsidR="005174DA" w:rsidRPr="00ED5E2C" w:rsidRDefault="005174DA"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6.9</w:t>
            </w:r>
          </w:p>
        </w:tc>
        <w:tc>
          <w:tcPr>
            <w:tcW w:w="4242" w:type="dxa"/>
            <w:vMerge w:val="restart"/>
            <w:tcBorders>
              <w:right w:val="single" w:sz="4" w:space="0" w:color="auto"/>
            </w:tcBorders>
          </w:tcPr>
          <w:p w14:paraId="58B3A916" w14:textId="6EEC7282"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имеющих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назначение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временному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хранению,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распределению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перевалке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грузов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исключением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хранения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стратегических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запасов),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являющихся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частями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комплексов,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был</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создан</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груз:</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промышленные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базы,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склады,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погрузочные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терминалы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нефтехранилища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нефтеналивные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станции,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газовые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хранилища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обслуживающие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газоконденсатные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газоперекачивающие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станции,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элеваторы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продовольственные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склады,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исключением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железнодорожных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перевалочных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складов</w:t>
            </w:r>
          </w:p>
        </w:tc>
        <w:tc>
          <w:tcPr>
            <w:tcW w:w="6804" w:type="dxa"/>
            <w:tcBorders>
              <w:top w:val="single" w:sz="4" w:space="0" w:color="auto"/>
              <w:left w:val="single" w:sz="4" w:space="0" w:color="auto"/>
              <w:bottom w:val="single" w:sz="4" w:space="0" w:color="auto"/>
              <w:right w:val="single" w:sz="4" w:space="0" w:color="auto"/>
            </w:tcBorders>
          </w:tcPr>
          <w:p w14:paraId="7F6A9894" w14:textId="26D8CC44"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2E353D" w:rsidRPr="00ED5E2C">
              <w:rPr>
                <w:rFonts w:ascii="Times New Roman" w:eastAsia="Tahoma" w:hAnsi="Times New Roman" w:cs="Times New Roman"/>
                <w:color w:val="000000" w:themeColor="text1"/>
                <w:sz w:val="24"/>
                <w:szCs w:val="24"/>
              </w:rPr>
              <w:t>4</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014C1F6D" w14:textId="77777777" w:rsidTr="003A30C5">
        <w:tc>
          <w:tcPr>
            <w:tcW w:w="540" w:type="dxa"/>
            <w:vMerge/>
          </w:tcPr>
          <w:p w14:paraId="526025FC" w14:textId="77777777" w:rsidR="005174DA" w:rsidRPr="00ED5E2C" w:rsidRDefault="005174DA" w:rsidP="00ED5E2C">
            <w:pPr>
              <w:rPr>
                <w:rFonts w:ascii="Times New Roman" w:hAnsi="Times New Roman" w:cs="Times New Roman"/>
                <w:color w:val="000000" w:themeColor="text1"/>
                <w:sz w:val="24"/>
                <w:szCs w:val="24"/>
              </w:rPr>
            </w:pPr>
          </w:p>
        </w:tc>
        <w:tc>
          <w:tcPr>
            <w:tcW w:w="1987" w:type="dxa"/>
            <w:vMerge/>
          </w:tcPr>
          <w:p w14:paraId="4D9E0BEA"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433BE1E8" w14:textId="77777777" w:rsidR="005174DA" w:rsidRPr="00ED5E2C" w:rsidRDefault="005174DA" w:rsidP="00ED5E2C">
            <w:pPr>
              <w:rPr>
                <w:rFonts w:ascii="Times New Roman" w:hAnsi="Times New Roman" w:cs="Times New Roman"/>
                <w:color w:val="000000" w:themeColor="text1"/>
                <w:sz w:val="24"/>
                <w:szCs w:val="24"/>
              </w:rPr>
            </w:pPr>
          </w:p>
        </w:tc>
        <w:tc>
          <w:tcPr>
            <w:tcW w:w="4242" w:type="dxa"/>
            <w:vMerge/>
            <w:tcBorders>
              <w:right w:val="single" w:sz="4" w:space="0" w:color="auto"/>
            </w:tcBorders>
          </w:tcPr>
          <w:p w14:paraId="6B564936" w14:textId="77777777" w:rsidR="005174DA" w:rsidRPr="00ED5E2C" w:rsidRDefault="005174DA"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84384D7" w14:textId="662124BE"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10000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6FF9607D" w14:textId="77777777" w:rsidTr="003A30C5">
        <w:tc>
          <w:tcPr>
            <w:tcW w:w="540" w:type="dxa"/>
            <w:vMerge/>
          </w:tcPr>
          <w:p w14:paraId="605E3A9D" w14:textId="77777777" w:rsidR="005174DA" w:rsidRPr="00ED5E2C" w:rsidRDefault="005174DA" w:rsidP="00ED5E2C">
            <w:pPr>
              <w:rPr>
                <w:rFonts w:ascii="Times New Roman" w:hAnsi="Times New Roman" w:cs="Times New Roman"/>
                <w:color w:val="000000" w:themeColor="text1"/>
                <w:sz w:val="24"/>
                <w:szCs w:val="24"/>
              </w:rPr>
            </w:pPr>
          </w:p>
        </w:tc>
        <w:tc>
          <w:tcPr>
            <w:tcW w:w="1987" w:type="dxa"/>
            <w:vMerge/>
          </w:tcPr>
          <w:p w14:paraId="19FB84B6"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611EF9BB" w14:textId="77777777" w:rsidR="005174DA" w:rsidRPr="00ED5E2C" w:rsidRDefault="005174DA" w:rsidP="00ED5E2C">
            <w:pPr>
              <w:rPr>
                <w:rFonts w:ascii="Times New Roman" w:hAnsi="Times New Roman" w:cs="Times New Roman"/>
                <w:color w:val="000000" w:themeColor="text1"/>
                <w:sz w:val="24"/>
                <w:szCs w:val="24"/>
              </w:rPr>
            </w:pPr>
          </w:p>
        </w:tc>
        <w:tc>
          <w:tcPr>
            <w:tcW w:w="4242" w:type="dxa"/>
            <w:vMerge/>
            <w:tcBorders>
              <w:right w:val="single" w:sz="4" w:space="0" w:color="auto"/>
            </w:tcBorders>
          </w:tcPr>
          <w:p w14:paraId="7C5F5CF0" w14:textId="77777777" w:rsidR="005174DA" w:rsidRPr="00ED5E2C" w:rsidRDefault="005174DA"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17D5381" w14:textId="18FF8901"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3205D758" w14:textId="77777777" w:rsidTr="003A30C5">
        <w:tc>
          <w:tcPr>
            <w:tcW w:w="540" w:type="dxa"/>
            <w:vMerge/>
          </w:tcPr>
          <w:p w14:paraId="4CF79984" w14:textId="77777777" w:rsidR="005174DA" w:rsidRPr="00ED5E2C" w:rsidRDefault="005174DA" w:rsidP="00ED5E2C">
            <w:pPr>
              <w:rPr>
                <w:rFonts w:ascii="Times New Roman" w:hAnsi="Times New Roman" w:cs="Times New Roman"/>
                <w:color w:val="000000" w:themeColor="text1"/>
                <w:sz w:val="24"/>
                <w:szCs w:val="24"/>
              </w:rPr>
            </w:pPr>
          </w:p>
        </w:tc>
        <w:tc>
          <w:tcPr>
            <w:tcW w:w="1987" w:type="dxa"/>
            <w:vMerge/>
          </w:tcPr>
          <w:p w14:paraId="51C92B67"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2D92EF14" w14:textId="77777777" w:rsidR="005174DA" w:rsidRPr="00ED5E2C" w:rsidRDefault="005174DA" w:rsidP="00ED5E2C">
            <w:pPr>
              <w:rPr>
                <w:rFonts w:ascii="Times New Roman" w:hAnsi="Times New Roman" w:cs="Times New Roman"/>
                <w:color w:val="000000" w:themeColor="text1"/>
                <w:sz w:val="24"/>
                <w:szCs w:val="24"/>
              </w:rPr>
            </w:pPr>
          </w:p>
        </w:tc>
        <w:tc>
          <w:tcPr>
            <w:tcW w:w="4242" w:type="dxa"/>
            <w:vMerge/>
            <w:tcBorders>
              <w:right w:val="single" w:sz="4" w:space="0" w:color="auto"/>
            </w:tcBorders>
          </w:tcPr>
          <w:p w14:paraId="78EA91E0" w14:textId="77777777" w:rsidR="005174DA" w:rsidRPr="00ED5E2C" w:rsidRDefault="005174DA"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9EB46BE" w14:textId="28EF2A54"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626886"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463B7C09" w14:textId="77777777" w:rsidTr="003A30C5">
        <w:tc>
          <w:tcPr>
            <w:tcW w:w="540" w:type="dxa"/>
            <w:vMerge/>
          </w:tcPr>
          <w:p w14:paraId="25230929" w14:textId="77777777" w:rsidR="005174DA" w:rsidRPr="00ED5E2C" w:rsidRDefault="005174DA" w:rsidP="00ED5E2C">
            <w:pPr>
              <w:rPr>
                <w:rFonts w:ascii="Times New Roman" w:hAnsi="Times New Roman" w:cs="Times New Roman"/>
                <w:color w:val="000000" w:themeColor="text1"/>
                <w:sz w:val="24"/>
                <w:szCs w:val="24"/>
              </w:rPr>
            </w:pPr>
          </w:p>
        </w:tc>
        <w:tc>
          <w:tcPr>
            <w:tcW w:w="1987" w:type="dxa"/>
            <w:vMerge/>
          </w:tcPr>
          <w:p w14:paraId="4C233A98" w14:textId="77777777" w:rsidR="005174DA" w:rsidRPr="00ED5E2C" w:rsidRDefault="005174DA" w:rsidP="00ED5E2C">
            <w:pPr>
              <w:rPr>
                <w:rFonts w:ascii="Times New Roman" w:hAnsi="Times New Roman" w:cs="Times New Roman"/>
                <w:color w:val="000000" w:themeColor="text1"/>
                <w:sz w:val="24"/>
                <w:szCs w:val="24"/>
              </w:rPr>
            </w:pPr>
          </w:p>
        </w:tc>
        <w:tc>
          <w:tcPr>
            <w:tcW w:w="1731" w:type="dxa"/>
            <w:vMerge/>
          </w:tcPr>
          <w:p w14:paraId="7E8BA4BE" w14:textId="77777777" w:rsidR="005174DA" w:rsidRPr="00ED5E2C" w:rsidRDefault="005174DA" w:rsidP="00ED5E2C">
            <w:pPr>
              <w:rPr>
                <w:rFonts w:ascii="Times New Roman" w:hAnsi="Times New Roman" w:cs="Times New Roman"/>
                <w:color w:val="000000" w:themeColor="text1"/>
                <w:sz w:val="24"/>
                <w:szCs w:val="24"/>
              </w:rPr>
            </w:pPr>
          </w:p>
        </w:tc>
        <w:tc>
          <w:tcPr>
            <w:tcW w:w="4242" w:type="dxa"/>
            <w:vMerge/>
            <w:tcBorders>
              <w:right w:val="single" w:sz="4" w:space="0" w:color="auto"/>
            </w:tcBorders>
          </w:tcPr>
          <w:p w14:paraId="4E3C10D2" w14:textId="77777777" w:rsidR="005174DA" w:rsidRPr="00ED5E2C" w:rsidRDefault="005174DA"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15E359B" w14:textId="6BDD5926"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44BD0980" w14:textId="77777777" w:rsidTr="00A35B12">
        <w:tc>
          <w:tcPr>
            <w:tcW w:w="540" w:type="dxa"/>
          </w:tcPr>
          <w:p w14:paraId="4547A5A9" w14:textId="77777777" w:rsidR="005174DA" w:rsidRPr="00ED5E2C" w:rsidRDefault="005174DA"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w:t>
            </w:r>
          </w:p>
        </w:tc>
        <w:tc>
          <w:tcPr>
            <w:tcW w:w="1987" w:type="dxa"/>
          </w:tcPr>
          <w:p w14:paraId="68AB220E" w14:textId="1AEDCE95"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Трубопроводный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транспорт</w:t>
            </w:r>
          </w:p>
        </w:tc>
        <w:tc>
          <w:tcPr>
            <w:tcW w:w="1731" w:type="dxa"/>
          </w:tcPr>
          <w:p w14:paraId="08464EE0" w14:textId="77777777" w:rsidR="005174DA" w:rsidRPr="00ED5E2C" w:rsidRDefault="005174DA"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7.5</w:t>
            </w:r>
          </w:p>
        </w:tc>
        <w:tc>
          <w:tcPr>
            <w:tcW w:w="4242" w:type="dxa"/>
          </w:tcPr>
          <w:p w14:paraId="0C4CAE69" w14:textId="75794342" w:rsidR="005174DA" w:rsidRPr="00ED5E2C" w:rsidRDefault="005174D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нефтепроводов,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водопроводов,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газопроводов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трубопроводов,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также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необходимых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эксплуатации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названных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трубопроводов</w:t>
            </w:r>
          </w:p>
        </w:tc>
        <w:tc>
          <w:tcPr>
            <w:tcW w:w="6804" w:type="dxa"/>
            <w:tcBorders>
              <w:top w:val="single" w:sz="4" w:space="0" w:color="auto"/>
            </w:tcBorders>
          </w:tcPr>
          <w:p w14:paraId="74CBAD1C" w14:textId="5F3D35C6" w:rsidR="005174DA" w:rsidRPr="00ED5E2C" w:rsidRDefault="00343084"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bl>
    <w:p w14:paraId="216B81A3" w14:textId="77777777" w:rsidR="00E22DD0" w:rsidRDefault="00E22DD0" w:rsidP="00ED5E2C">
      <w:pPr>
        <w:keepNext/>
        <w:keepLines/>
        <w:outlineLvl w:val="1"/>
        <w:rPr>
          <w:rFonts w:ascii="Times New Roman" w:eastAsia="Tahoma" w:hAnsi="Times New Roman" w:cs="Times New Roman"/>
          <w:b/>
          <w:bCs/>
          <w:color w:val="000000" w:themeColor="text1"/>
          <w:sz w:val="24"/>
          <w:szCs w:val="24"/>
        </w:rPr>
      </w:pPr>
    </w:p>
    <w:p w14:paraId="5A65AEA5" w14:textId="208B7746" w:rsidR="005174DA" w:rsidRPr="00ED5E2C" w:rsidRDefault="005174DA"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применения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градостроительного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регламента</w:t>
      </w:r>
    </w:p>
    <w:p w14:paraId="09E9E07D" w14:textId="2AA59D4F" w:rsidR="005174DA" w:rsidRPr="00ED5E2C" w:rsidRDefault="003B587D"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5174DA"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Показатели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параметрам</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зоны</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И1:</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обслуживания</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населения;</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требования</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параметры</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временному</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хранению</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индивидуальных</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транспортных</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средств,</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размещению</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гаражей</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открытых</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автостоянок,</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требования</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параметры</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доле</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озелененной</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регламентируются</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устанавливаются</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нормативами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градостроительного</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проектирования.</w:t>
      </w:r>
    </w:p>
    <w:p w14:paraId="6C55C824" w14:textId="62561238" w:rsidR="005174DA" w:rsidRPr="00ED5E2C" w:rsidRDefault="003B587D"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w:t>
      </w:r>
      <w:r w:rsidR="005174DA"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случае</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если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земельный</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участок</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объект</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находится</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зоны</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особыми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условиями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территорий,</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них</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устанавливаются</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ограничения</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соответствии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главой</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1</w:t>
      </w:r>
      <w:r w:rsidR="00842384"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настоящих</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Правил,</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требованиями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законодательства</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Российской</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Федерации.</w:t>
      </w:r>
    </w:p>
    <w:p w14:paraId="31EBF7C7" w14:textId="3714FD03" w:rsidR="005174DA" w:rsidRDefault="003B587D"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w:t>
      </w:r>
      <w:r w:rsidR="005174DA"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территориальной</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зоны</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И1,</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применительно</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которой</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предусматривается</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осуществление</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деятельности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комплексному</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развитию</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расчетные</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показатели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минимально</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уровня</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обеспеченности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объектами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коммунальной,</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транспортной,</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социальной</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инфраструктур</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расчетные</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показатели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максимально</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уровня</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территориальной</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доступности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указанных</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lastRenderedPageBreak/>
        <w:t>населения,</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устанавливаются</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согласно</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нормативам</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градостроительного</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проектирования,</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документам</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планировке</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требованиям</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действующего</w:t>
      </w:r>
      <w:r w:rsidR="00062815" w:rsidRPr="00ED5E2C">
        <w:rPr>
          <w:rFonts w:ascii="Times New Roman" w:eastAsia="Tahoma" w:hAnsi="Times New Roman" w:cs="Times New Roman"/>
          <w:color w:val="000000" w:themeColor="text1"/>
          <w:sz w:val="24"/>
          <w:szCs w:val="24"/>
        </w:rPr>
        <w:t xml:space="preserve"> </w:t>
      </w:r>
      <w:r w:rsidR="005174DA" w:rsidRPr="00ED5E2C">
        <w:rPr>
          <w:rFonts w:ascii="Times New Roman" w:eastAsia="Tahoma" w:hAnsi="Times New Roman" w:cs="Times New Roman"/>
          <w:color w:val="000000" w:themeColor="text1"/>
          <w:sz w:val="24"/>
          <w:szCs w:val="24"/>
        </w:rPr>
        <w:t>законодательства.</w:t>
      </w:r>
    </w:p>
    <w:p w14:paraId="57B28252" w14:textId="77777777" w:rsidR="00E22DD0" w:rsidRPr="00ED5E2C" w:rsidRDefault="00E22DD0" w:rsidP="00ED5E2C">
      <w:pPr>
        <w:ind w:firstLine="709"/>
        <w:jc w:val="both"/>
        <w:rPr>
          <w:rFonts w:ascii="Times New Roman" w:hAnsi="Times New Roman" w:cs="Times New Roman"/>
          <w:color w:val="000000" w:themeColor="text1"/>
          <w:sz w:val="24"/>
          <w:szCs w:val="24"/>
        </w:rPr>
      </w:pPr>
    </w:p>
    <w:p w14:paraId="448D59F2" w14:textId="237F6A69" w:rsidR="005174DA" w:rsidRPr="00ED5E2C" w:rsidRDefault="005174DA"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Требования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архитектурно-градостроительному</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облику</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p>
    <w:p w14:paraId="7DC06BC8" w14:textId="0F3EAF91" w:rsidR="005174DA" w:rsidRDefault="005174DA" w:rsidP="00ED5E2C">
      <w:pPr>
        <w:pStyle w:val="af7"/>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случае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если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находится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предусматриваются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архитектурно-градостроительному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облику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устанавливаются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соответствии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главой</w:t>
      </w:r>
      <w:r w:rsidR="00062815" w:rsidRPr="00ED5E2C">
        <w:rPr>
          <w:rFonts w:ascii="Times New Roman" w:eastAsia="Tahoma" w:hAnsi="Times New Roman" w:cs="Times New Roman"/>
          <w:color w:val="000000" w:themeColor="text1"/>
          <w:sz w:val="24"/>
          <w:szCs w:val="24"/>
        </w:rPr>
        <w:t xml:space="preserve"> </w:t>
      </w:r>
      <w:r w:rsidR="00842384" w:rsidRPr="00ED5E2C">
        <w:rPr>
          <w:rFonts w:ascii="Times New Roman" w:eastAsia="Tahoma" w:hAnsi="Times New Roman" w:cs="Times New Roman"/>
          <w:color w:val="000000" w:themeColor="text1"/>
          <w:sz w:val="24"/>
          <w:szCs w:val="24"/>
        </w:rPr>
        <w:t>10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настоящих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Правил.</w:t>
      </w:r>
    </w:p>
    <w:p w14:paraId="54A5B81D" w14:textId="77777777" w:rsidR="00E22DD0" w:rsidRPr="00ED5E2C" w:rsidRDefault="00E22DD0" w:rsidP="00ED5E2C">
      <w:pPr>
        <w:pStyle w:val="af7"/>
        <w:ind w:left="0" w:firstLine="709"/>
        <w:jc w:val="both"/>
        <w:rPr>
          <w:rFonts w:ascii="Times New Roman" w:eastAsia="Tahoma" w:hAnsi="Times New Roman" w:cs="Times New Roman"/>
          <w:color w:val="000000" w:themeColor="text1"/>
          <w:sz w:val="24"/>
          <w:szCs w:val="24"/>
        </w:rPr>
      </w:pPr>
    </w:p>
    <w:p w14:paraId="4C6B6318" w14:textId="3EF37F98" w:rsidR="000562F3" w:rsidRPr="00ED5E2C" w:rsidRDefault="000562F3" w:rsidP="00ED5E2C">
      <w:pPr>
        <w:jc w:val="both"/>
        <w:outlineLvl w:val="0"/>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 xml:space="preserve">Статья </w:t>
      </w:r>
      <w:r w:rsidR="00B2166D" w:rsidRPr="00ED5E2C">
        <w:rPr>
          <w:rFonts w:ascii="Times New Roman" w:eastAsia="Tahoma" w:hAnsi="Times New Roman" w:cs="Times New Roman"/>
          <w:b/>
          <w:bCs/>
          <w:color w:val="000000" w:themeColor="text1"/>
          <w:sz w:val="24"/>
          <w:szCs w:val="24"/>
        </w:rPr>
        <w:t>30</w:t>
      </w:r>
      <w:r w:rsidRPr="00ED5E2C">
        <w:rPr>
          <w:rFonts w:ascii="Times New Roman" w:eastAsia="Tahoma" w:hAnsi="Times New Roman" w:cs="Times New Roman"/>
          <w:b/>
          <w:bCs/>
          <w:color w:val="000000" w:themeColor="text1"/>
          <w:sz w:val="24"/>
          <w:szCs w:val="24"/>
        </w:rPr>
        <w:t>. Т1. Зона транспортной инфраструктуры</w:t>
      </w:r>
    </w:p>
    <w:p w14:paraId="4EC55EEB" w14:textId="77777777" w:rsidR="000562F3" w:rsidRPr="00ED5E2C" w:rsidRDefault="000562F3" w:rsidP="00ED5E2C">
      <w:pPr>
        <w:pStyle w:val="af7"/>
        <w:numPr>
          <w:ilvl w:val="0"/>
          <w:numId w:val="3"/>
        </w:numPr>
        <w:tabs>
          <w:tab w:val="left" w:pos="426"/>
          <w:tab w:val="left" w:pos="993"/>
        </w:tabs>
        <w:ind w:left="0"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Зона транспортной инфраструктуры установлена для размещения объектов транспортной инфраструктуры, в том числе различного рода путей сообщения и сооружений, используемых для перевозки людей или грузов либо передачи веществ, а также их обслуживания, объектов дорожного сервиса, хранения автотранспорта, коммунального обслуживания, территорий общего пользования, организации санитарно-защитных зон и специального озеленения (при необходимости).</w:t>
      </w:r>
    </w:p>
    <w:p w14:paraId="04D736FD" w14:textId="77777777" w:rsidR="000562F3" w:rsidRDefault="000562F3" w:rsidP="00ED5E2C">
      <w:pPr>
        <w:pStyle w:val="af7"/>
        <w:numPr>
          <w:ilvl w:val="0"/>
          <w:numId w:val="3"/>
        </w:numPr>
        <w:tabs>
          <w:tab w:val="left" w:pos="426"/>
          <w:tab w:val="left" w:pos="993"/>
        </w:tabs>
        <w:ind w:left="0"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Т1:</w:t>
      </w:r>
    </w:p>
    <w:p w14:paraId="14099E91" w14:textId="77777777" w:rsidR="00E22DD0" w:rsidRPr="00ED5E2C" w:rsidRDefault="00E22DD0" w:rsidP="00ED5E2C">
      <w:pPr>
        <w:pStyle w:val="af7"/>
        <w:numPr>
          <w:ilvl w:val="0"/>
          <w:numId w:val="3"/>
        </w:numPr>
        <w:tabs>
          <w:tab w:val="left" w:pos="426"/>
          <w:tab w:val="left" w:pos="993"/>
        </w:tabs>
        <w:ind w:left="0" w:firstLine="567"/>
        <w:jc w:val="both"/>
        <w:rPr>
          <w:rFonts w:ascii="Times New Roman" w:eastAsia="Tahoma" w:hAnsi="Times New Roman" w:cs="Times New Roman"/>
          <w:color w:val="000000" w:themeColor="text1"/>
          <w:sz w:val="24"/>
          <w:szCs w:val="24"/>
        </w:rPr>
      </w:pPr>
    </w:p>
    <w:p w14:paraId="4F6544AD" w14:textId="77777777" w:rsidR="000562F3" w:rsidRPr="00ED5E2C" w:rsidRDefault="000562F3"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140"/>
        <w:gridCol w:w="1731"/>
        <w:gridCol w:w="4198"/>
        <w:gridCol w:w="6695"/>
      </w:tblGrid>
      <w:tr w:rsidR="0039011E" w:rsidRPr="00ED5E2C" w14:paraId="0CBEA846" w14:textId="77777777" w:rsidTr="003A30C5">
        <w:tc>
          <w:tcPr>
            <w:tcW w:w="540" w:type="dxa"/>
          </w:tcPr>
          <w:p w14:paraId="7B088699" w14:textId="77777777" w:rsidR="000562F3" w:rsidRPr="00ED5E2C" w:rsidRDefault="000562F3" w:rsidP="00ED5E2C">
            <w:pPr>
              <w:pStyle w:val="af7"/>
              <w:ind w:left="0" w:right="-132"/>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140" w:type="dxa"/>
          </w:tcPr>
          <w:p w14:paraId="11208F0D"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291C95C1"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198" w:type="dxa"/>
          </w:tcPr>
          <w:p w14:paraId="48A9D126"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695" w:type="dxa"/>
            <w:tcBorders>
              <w:bottom w:val="single" w:sz="4" w:space="0" w:color="auto"/>
            </w:tcBorders>
          </w:tcPr>
          <w:p w14:paraId="35C975F2" w14:textId="77777777" w:rsidR="000562F3" w:rsidRPr="00ED5E2C" w:rsidRDefault="000562F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0F44169A" w14:textId="77777777" w:rsidTr="003A30C5">
        <w:tc>
          <w:tcPr>
            <w:tcW w:w="540" w:type="dxa"/>
            <w:vMerge w:val="restart"/>
          </w:tcPr>
          <w:p w14:paraId="094A335D" w14:textId="77777777" w:rsidR="000562F3" w:rsidRPr="00ED5E2C" w:rsidRDefault="000562F3" w:rsidP="00ED5E2C">
            <w:pPr>
              <w:pStyle w:val="af7"/>
              <w:numPr>
                <w:ilvl w:val="0"/>
                <w:numId w:val="11"/>
              </w:numPr>
              <w:jc w:val="center"/>
              <w:rPr>
                <w:rFonts w:ascii="Times New Roman" w:hAnsi="Times New Roman" w:cs="Times New Roman"/>
                <w:color w:val="000000" w:themeColor="text1"/>
                <w:sz w:val="24"/>
                <w:szCs w:val="24"/>
              </w:rPr>
            </w:pPr>
          </w:p>
        </w:tc>
        <w:tc>
          <w:tcPr>
            <w:tcW w:w="2140" w:type="dxa"/>
            <w:vMerge w:val="restart"/>
          </w:tcPr>
          <w:p w14:paraId="7EA13785"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Хранение автотранспорта</w:t>
            </w:r>
          </w:p>
        </w:tc>
        <w:tc>
          <w:tcPr>
            <w:tcW w:w="1731" w:type="dxa"/>
            <w:vMerge w:val="restart"/>
          </w:tcPr>
          <w:p w14:paraId="09DBE720"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2.7.1</w:t>
            </w:r>
          </w:p>
        </w:tc>
        <w:tc>
          <w:tcPr>
            <w:tcW w:w="4198" w:type="dxa"/>
            <w:vMerge w:val="restart"/>
            <w:tcBorders>
              <w:right w:val="single" w:sz="4" w:space="0" w:color="auto"/>
            </w:tcBorders>
          </w:tcPr>
          <w:p w14:paraId="543E6933"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5" w:anchor="sub_1272" w:history="1">
              <w:r w:rsidRPr="00ED5E2C">
                <w:rPr>
                  <w:rFonts w:ascii="Times New Roman" w:hAnsi="Times New Roman" w:cs="Times New Roman"/>
                  <w:color w:val="000000" w:themeColor="text1"/>
                  <w:sz w:val="24"/>
                  <w:szCs w:val="24"/>
                </w:rPr>
                <w:t>кодами 2.7.2</w:t>
              </w:r>
            </w:hyperlink>
            <w:r w:rsidRPr="00ED5E2C">
              <w:rPr>
                <w:rFonts w:ascii="Times New Roman" w:hAnsi="Times New Roman" w:cs="Times New Roman"/>
                <w:color w:val="000000" w:themeColor="text1"/>
                <w:sz w:val="24"/>
                <w:szCs w:val="24"/>
              </w:rPr>
              <w:t>, 4.9</w:t>
            </w:r>
          </w:p>
        </w:tc>
        <w:tc>
          <w:tcPr>
            <w:tcW w:w="6695" w:type="dxa"/>
            <w:tcBorders>
              <w:top w:val="single" w:sz="4" w:space="0" w:color="auto"/>
              <w:left w:val="single" w:sz="4" w:space="0" w:color="auto"/>
              <w:bottom w:val="single" w:sz="4" w:space="0" w:color="auto"/>
              <w:right w:val="single" w:sz="4" w:space="0" w:color="auto"/>
            </w:tcBorders>
          </w:tcPr>
          <w:p w14:paraId="7956BAAA" w14:textId="5014ED0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20 </w:t>
            </w:r>
            <w:r w:rsidR="00115DA7" w:rsidRPr="00ED5E2C">
              <w:rPr>
                <w:rFonts w:ascii="Times New Roman" w:eastAsia="Tahoma" w:hAnsi="Times New Roman" w:cs="Times New Roman"/>
                <w:color w:val="000000" w:themeColor="text1"/>
                <w:sz w:val="24"/>
                <w:szCs w:val="24"/>
              </w:rPr>
              <w:t>кв.м</w:t>
            </w:r>
          </w:p>
        </w:tc>
      </w:tr>
      <w:tr w:rsidR="0039011E" w:rsidRPr="00ED5E2C" w14:paraId="2E3035DF" w14:textId="77777777" w:rsidTr="003A30C5">
        <w:tc>
          <w:tcPr>
            <w:tcW w:w="540" w:type="dxa"/>
            <w:vMerge/>
          </w:tcPr>
          <w:p w14:paraId="4223DBC0"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74B22B5D"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72368E16"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31F5D336"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3EB483C7" w14:textId="4DD602E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44665B3A" w14:textId="77777777" w:rsidTr="003A30C5">
        <w:tc>
          <w:tcPr>
            <w:tcW w:w="540" w:type="dxa"/>
            <w:vMerge/>
          </w:tcPr>
          <w:p w14:paraId="0A8F77EB"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3CF825EC"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16D3A761"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50C8E325"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45BED10B" w14:textId="3AA98BCD"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участка – </w:t>
            </w:r>
            <w:r w:rsidR="00B2166D" w:rsidRPr="00ED5E2C">
              <w:rPr>
                <w:rFonts w:ascii="Times New Roman" w:eastAsia="Tahoma" w:hAnsi="Times New Roman" w:cs="Times New Roman"/>
                <w:color w:val="000000" w:themeColor="text1"/>
                <w:sz w:val="24"/>
                <w:szCs w:val="24"/>
              </w:rPr>
              <w:t>10</w:t>
            </w:r>
            <w:r w:rsidR="00626886" w:rsidRPr="00ED5E2C">
              <w:rPr>
                <w:rFonts w:ascii="Times New Roman" w:eastAsia="Tahoma" w:hAnsi="Times New Roman" w:cs="Times New Roman"/>
                <w:color w:val="000000" w:themeColor="text1"/>
                <w:sz w:val="24"/>
                <w:szCs w:val="24"/>
              </w:rPr>
              <w:t>0%</w:t>
            </w:r>
          </w:p>
        </w:tc>
      </w:tr>
      <w:tr w:rsidR="0039011E" w:rsidRPr="00ED5E2C" w14:paraId="296324D9" w14:textId="77777777" w:rsidTr="003A30C5">
        <w:tc>
          <w:tcPr>
            <w:tcW w:w="540" w:type="dxa"/>
            <w:vMerge/>
          </w:tcPr>
          <w:p w14:paraId="25C69DCF"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4FA0CA97"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6688EC21"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2DD78FB2"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41B0741C"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39011E" w:rsidRPr="00ED5E2C" w14:paraId="00061145" w14:textId="77777777" w:rsidTr="003A30C5">
        <w:tc>
          <w:tcPr>
            <w:tcW w:w="540" w:type="dxa"/>
            <w:vMerge/>
          </w:tcPr>
          <w:p w14:paraId="5B896808"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4168D485"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6DADD572"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40E25C2B"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46F6AADF" w14:textId="60BAC2B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w:t>
            </w:r>
            <w:r w:rsidR="00626886" w:rsidRPr="00ED5E2C">
              <w:rPr>
                <w:rFonts w:ascii="Times New Roman" w:eastAsia="Tahoma" w:hAnsi="Times New Roman" w:cs="Times New Roman"/>
                <w:color w:val="000000" w:themeColor="text1"/>
                <w:sz w:val="24"/>
                <w:szCs w:val="24"/>
              </w:rPr>
              <w:t>ний, строений, сооружений – 5 м</w:t>
            </w:r>
          </w:p>
        </w:tc>
      </w:tr>
      <w:tr w:rsidR="0039011E" w:rsidRPr="00ED5E2C" w14:paraId="269489FE" w14:textId="77777777" w:rsidTr="003A30C5">
        <w:trPr>
          <w:trHeight w:val="276"/>
        </w:trPr>
        <w:tc>
          <w:tcPr>
            <w:tcW w:w="540" w:type="dxa"/>
            <w:vMerge w:val="restart"/>
          </w:tcPr>
          <w:p w14:paraId="03D138E5" w14:textId="77777777" w:rsidR="000562F3" w:rsidRPr="00ED5E2C" w:rsidRDefault="000562F3" w:rsidP="00ED5E2C">
            <w:pPr>
              <w:pStyle w:val="af7"/>
              <w:numPr>
                <w:ilvl w:val="0"/>
                <w:numId w:val="11"/>
              </w:numPr>
              <w:jc w:val="center"/>
              <w:rPr>
                <w:rFonts w:ascii="Times New Roman" w:hAnsi="Times New Roman" w:cs="Times New Roman"/>
                <w:color w:val="000000" w:themeColor="text1"/>
                <w:sz w:val="24"/>
                <w:szCs w:val="24"/>
              </w:rPr>
            </w:pPr>
          </w:p>
        </w:tc>
        <w:tc>
          <w:tcPr>
            <w:tcW w:w="2140" w:type="dxa"/>
            <w:vMerge w:val="restart"/>
          </w:tcPr>
          <w:p w14:paraId="0C805ED8"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гаражей для собственных нужд</w:t>
            </w:r>
          </w:p>
        </w:tc>
        <w:tc>
          <w:tcPr>
            <w:tcW w:w="1731" w:type="dxa"/>
            <w:vMerge w:val="restart"/>
          </w:tcPr>
          <w:p w14:paraId="33C347B3"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2.7.2</w:t>
            </w:r>
          </w:p>
        </w:tc>
        <w:tc>
          <w:tcPr>
            <w:tcW w:w="4198" w:type="dxa"/>
            <w:vMerge w:val="restart"/>
            <w:tcBorders>
              <w:right w:val="single" w:sz="4" w:space="0" w:color="auto"/>
            </w:tcBorders>
          </w:tcPr>
          <w:p w14:paraId="65A26D65"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Размещение для собственных нужд отдельно стоящих гаражей и (или) гаражей, блокированных общими </w:t>
            </w:r>
            <w:r w:rsidRPr="00ED5E2C">
              <w:rPr>
                <w:rFonts w:ascii="Times New Roman" w:hAnsi="Times New Roman" w:cs="Times New Roman"/>
                <w:color w:val="000000" w:themeColor="text1"/>
                <w:sz w:val="24"/>
                <w:szCs w:val="24"/>
              </w:rPr>
              <w:lastRenderedPageBreak/>
              <w:t>стенами с другими гаражами в одном ряду, имеющих общие с ними крышу, фундамент и коммуникации</w:t>
            </w:r>
          </w:p>
        </w:tc>
        <w:tc>
          <w:tcPr>
            <w:tcW w:w="6695" w:type="dxa"/>
            <w:tcBorders>
              <w:top w:val="single" w:sz="4" w:space="0" w:color="auto"/>
              <w:left w:val="single" w:sz="4" w:space="0" w:color="auto"/>
              <w:bottom w:val="single" w:sz="4" w:space="0" w:color="auto"/>
              <w:right w:val="single" w:sz="4" w:space="0" w:color="auto"/>
            </w:tcBorders>
          </w:tcPr>
          <w:p w14:paraId="234B9B60" w14:textId="263A3E32"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18 </w:t>
            </w:r>
            <w:r w:rsidR="00115DA7" w:rsidRPr="00ED5E2C">
              <w:rPr>
                <w:rFonts w:ascii="Times New Roman" w:eastAsia="Tahoma" w:hAnsi="Times New Roman" w:cs="Times New Roman"/>
                <w:color w:val="000000" w:themeColor="text1"/>
                <w:sz w:val="24"/>
                <w:szCs w:val="24"/>
              </w:rPr>
              <w:t>кв.м</w:t>
            </w:r>
          </w:p>
        </w:tc>
      </w:tr>
      <w:tr w:rsidR="0039011E" w:rsidRPr="00ED5E2C" w14:paraId="7D0F1990" w14:textId="77777777" w:rsidTr="003A30C5">
        <w:trPr>
          <w:trHeight w:val="276"/>
        </w:trPr>
        <w:tc>
          <w:tcPr>
            <w:tcW w:w="540" w:type="dxa"/>
            <w:vMerge/>
          </w:tcPr>
          <w:p w14:paraId="2B7EA021"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33D1D713"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1434B984"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45BDA69D"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17ADAE94" w14:textId="2370DBAF"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60 </w:t>
            </w:r>
            <w:r w:rsidR="00115DA7" w:rsidRPr="00ED5E2C">
              <w:rPr>
                <w:rFonts w:ascii="Times New Roman" w:eastAsia="Tahoma" w:hAnsi="Times New Roman" w:cs="Times New Roman"/>
                <w:color w:val="000000" w:themeColor="text1"/>
                <w:sz w:val="24"/>
                <w:szCs w:val="24"/>
              </w:rPr>
              <w:t>кв.м</w:t>
            </w:r>
          </w:p>
        </w:tc>
      </w:tr>
      <w:tr w:rsidR="0039011E" w:rsidRPr="00ED5E2C" w14:paraId="0E88C976" w14:textId="77777777" w:rsidTr="003A30C5">
        <w:trPr>
          <w:trHeight w:val="276"/>
        </w:trPr>
        <w:tc>
          <w:tcPr>
            <w:tcW w:w="540" w:type="dxa"/>
            <w:vMerge/>
          </w:tcPr>
          <w:p w14:paraId="47549330"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129F653E"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07FBB5F9"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5E80B8A5"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0B386BB6" w14:textId="37A3BAFA"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80%</w:t>
            </w:r>
          </w:p>
        </w:tc>
      </w:tr>
      <w:tr w:rsidR="0039011E" w:rsidRPr="00ED5E2C" w14:paraId="4FC40FE3" w14:textId="77777777" w:rsidTr="003A30C5">
        <w:trPr>
          <w:trHeight w:val="276"/>
        </w:trPr>
        <w:tc>
          <w:tcPr>
            <w:tcW w:w="540" w:type="dxa"/>
            <w:vMerge/>
          </w:tcPr>
          <w:p w14:paraId="30A56B04"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5507464D"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1320ED9D"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71485A40"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7FBB4E9E" w14:textId="33775EDD"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626886" w:rsidRPr="00ED5E2C">
              <w:rPr>
                <w:rFonts w:ascii="Times New Roman" w:eastAsia="Tahoma" w:hAnsi="Times New Roman" w:cs="Times New Roman"/>
                <w:color w:val="000000" w:themeColor="text1"/>
                <w:sz w:val="24"/>
                <w:szCs w:val="24"/>
              </w:rPr>
              <w:t>ний, строений, сооружений – 1 м</w:t>
            </w:r>
          </w:p>
        </w:tc>
      </w:tr>
      <w:tr w:rsidR="0039011E" w:rsidRPr="00ED5E2C" w14:paraId="7197DE85" w14:textId="77777777" w:rsidTr="003A30C5">
        <w:trPr>
          <w:trHeight w:val="276"/>
        </w:trPr>
        <w:tc>
          <w:tcPr>
            <w:tcW w:w="540" w:type="dxa"/>
            <w:vMerge/>
          </w:tcPr>
          <w:p w14:paraId="2FA2677C"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0468C8BB"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42E968C1"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0F647E25"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1D48169A" w14:textId="74DC6F86"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w:t>
            </w:r>
            <w:r w:rsidR="00626886" w:rsidRPr="00ED5E2C">
              <w:rPr>
                <w:rFonts w:ascii="Times New Roman" w:eastAsia="Tahoma" w:hAnsi="Times New Roman" w:cs="Times New Roman"/>
                <w:color w:val="000000" w:themeColor="text1"/>
                <w:sz w:val="24"/>
                <w:szCs w:val="24"/>
              </w:rPr>
              <w:t>ний, строений, сооружений – 4 м</w:t>
            </w:r>
          </w:p>
        </w:tc>
      </w:tr>
      <w:tr w:rsidR="0039011E" w:rsidRPr="00ED5E2C" w14:paraId="4BF15AE7" w14:textId="77777777" w:rsidTr="00E22DD0">
        <w:trPr>
          <w:trHeight w:val="70"/>
        </w:trPr>
        <w:tc>
          <w:tcPr>
            <w:tcW w:w="540" w:type="dxa"/>
            <w:vMerge w:val="restart"/>
          </w:tcPr>
          <w:p w14:paraId="6A408694" w14:textId="77777777" w:rsidR="000562F3" w:rsidRPr="00ED5E2C" w:rsidRDefault="000562F3" w:rsidP="00ED5E2C">
            <w:pPr>
              <w:pStyle w:val="af7"/>
              <w:numPr>
                <w:ilvl w:val="0"/>
                <w:numId w:val="11"/>
              </w:numPr>
              <w:jc w:val="center"/>
              <w:rPr>
                <w:rFonts w:ascii="Times New Roman" w:hAnsi="Times New Roman" w:cs="Times New Roman"/>
                <w:color w:val="000000" w:themeColor="text1"/>
                <w:sz w:val="24"/>
                <w:szCs w:val="24"/>
              </w:rPr>
            </w:pPr>
          </w:p>
        </w:tc>
        <w:tc>
          <w:tcPr>
            <w:tcW w:w="2140" w:type="dxa"/>
            <w:vMerge w:val="restart"/>
          </w:tcPr>
          <w:p w14:paraId="4877DC1E"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 коммунальных услуг</w:t>
            </w:r>
          </w:p>
        </w:tc>
        <w:tc>
          <w:tcPr>
            <w:tcW w:w="1731" w:type="dxa"/>
            <w:vMerge w:val="restart"/>
          </w:tcPr>
          <w:p w14:paraId="39444A82"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4198" w:type="dxa"/>
            <w:vMerge w:val="restart"/>
            <w:tcBorders>
              <w:right w:val="single" w:sz="4" w:space="0" w:color="auto"/>
            </w:tcBorders>
          </w:tcPr>
          <w:p w14:paraId="0BEB2E61"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695" w:type="dxa"/>
            <w:tcBorders>
              <w:top w:val="single" w:sz="4" w:space="0" w:color="auto"/>
              <w:left w:val="single" w:sz="4" w:space="0" w:color="auto"/>
              <w:bottom w:val="single" w:sz="4" w:space="0" w:color="auto"/>
              <w:right w:val="single" w:sz="4" w:space="0" w:color="auto"/>
            </w:tcBorders>
          </w:tcPr>
          <w:p w14:paraId="585EE7D9" w14:textId="3BA8820B"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 </w:t>
            </w:r>
            <w:r w:rsidR="00115DA7" w:rsidRPr="00ED5E2C">
              <w:rPr>
                <w:rFonts w:ascii="Times New Roman" w:eastAsia="Tahoma" w:hAnsi="Times New Roman" w:cs="Times New Roman"/>
                <w:color w:val="000000" w:themeColor="text1"/>
                <w:sz w:val="24"/>
                <w:szCs w:val="24"/>
              </w:rPr>
              <w:t>кв.м</w:t>
            </w:r>
          </w:p>
        </w:tc>
      </w:tr>
      <w:tr w:rsidR="0039011E" w:rsidRPr="00ED5E2C" w14:paraId="0F66CCCB" w14:textId="77777777" w:rsidTr="00E22DD0">
        <w:trPr>
          <w:trHeight w:val="70"/>
        </w:trPr>
        <w:tc>
          <w:tcPr>
            <w:tcW w:w="540" w:type="dxa"/>
            <w:vMerge/>
          </w:tcPr>
          <w:p w14:paraId="05393F6A" w14:textId="77777777" w:rsidR="000562F3" w:rsidRPr="00ED5E2C" w:rsidRDefault="000562F3" w:rsidP="00ED5E2C">
            <w:pPr>
              <w:pStyle w:val="af7"/>
              <w:numPr>
                <w:ilvl w:val="0"/>
                <w:numId w:val="11"/>
              </w:numPr>
              <w:jc w:val="center"/>
              <w:rPr>
                <w:rFonts w:ascii="Times New Roman" w:eastAsia="Tahoma" w:hAnsi="Times New Roman" w:cs="Times New Roman"/>
                <w:color w:val="000000" w:themeColor="text1"/>
                <w:sz w:val="24"/>
                <w:szCs w:val="24"/>
              </w:rPr>
            </w:pPr>
          </w:p>
        </w:tc>
        <w:tc>
          <w:tcPr>
            <w:tcW w:w="2140" w:type="dxa"/>
            <w:vMerge/>
          </w:tcPr>
          <w:p w14:paraId="004283C7" w14:textId="77777777" w:rsidR="000562F3" w:rsidRPr="00ED5E2C" w:rsidRDefault="000562F3" w:rsidP="00ED5E2C">
            <w:pPr>
              <w:rPr>
                <w:rFonts w:ascii="Times New Roman" w:eastAsia="Tahoma" w:hAnsi="Times New Roman" w:cs="Times New Roman"/>
                <w:color w:val="000000" w:themeColor="text1"/>
                <w:sz w:val="24"/>
                <w:szCs w:val="24"/>
              </w:rPr>
            </w:pPr>
          </w:p>
        </w:tc>
        <w:tc>
          <w:tcPr>
            <w:tcW w:w="1731" w:type="dxa"/>
            <w:vMerge/>
          </w:tcPr>
          <w:p w14:paraId="12C61A99" w14:textId="77777777" w:rsidR="000562F3" w:rsidRPr="00ED5E2C" w:rsidRDefault="000562F3" w:rsidP="00ED5E2C">
            <w:pPr>
              <w:rPr>
                <w:rFonts w:ascii="Times New Roman" w:eastAsia="Tahoma" w:hAnsi="Times New Roman" w:cs="Times New Roman"/>
                <w:color w:val="000000" w:themeColor="text1"/>
                <w:sz w:val="24"/>
                <w:szCs w:val="24"/>
              </w:rPr>
            </w:pPr>
          </w:p>
        </w:tc>
        <w:tc>
          <w:tcPr>
            <w:tcW w:w="4198" w:type="dxa"/>
            <w:vMerge/>
            <w:tcBorders>
              <w:right w:val="single" w:sz="4" w:space="0" w:color="auto"/>
            </w:tcBorders>
          </w:tcPr>
          <w:p w14:paraId="54F726FD" w14:textId="77777777" w:rsidR="000562F3" w:rsidRPr="00ED5E2C" w:rsidRDefault="000562F3" w:rsidP="00ED5E2C">
            <w:pPr>
              <w:rPr>
                <w:rFonts w:ascii="Times New Roman" w:eastAsia="Tahoma"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289FA417" w14:textId="190828A4"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159BC588" w14:textId="77777777" w:rsidTr="003A30C5">
        <w:trPr>
          <w:trHeight w:val="389"/>
        </w:trPr>
        <w:tc>
          <w:tcPr>
            <w:tcW w:w="540" w:type="dxa"/>
            <w:vMerge/>
          </w:tcPr>
          <w:p w14:paraId="75CB3154" w14:textId="77777777" w:rsidR="000562F3" w:rsidRPr="00ED5E2C" w:rsidRDefault="000562F3" w:rsidP="00ED5E2C">
            <w:pPr>
              <w:pStyle w:val="af7"/>
              <w:numPr>
                <w:ilvl w:val="0"/>
                <w:numId w:val="11"/>
              </w:numPr>
              <w:jc w:val="center"/>
              <w:rPr>
                <w:rFonts w:ascii="Times New Roman" w:eastAsia="Tahoma" w:hAnsi="Times New Roman" w:cs="Times New Roman"/>
                <w:color w:val="000000" w:themeColor="text1"/>
                <w:sz w:val="24"/>
                <w:szCs w:val="24"/>
              </w:rPr>
            </w:pPr>
          </w:p>
        </w:tc>
        <w:tc>
          <w:tcPr>
            <w:tcW w:w="2140" w:type="dxa"/>
            <w:vMerge/>
          </w:tcPr>
          <w:p w14:paraId="0F305C74" w14:textId="77777777" w:rsidR="000562F3" w:rsidRPr="00ED5E2C" w:rsidRDefault="000562F3" w:rsidP="00ED5E2C">
            <w:pPr>
              <w:rPr>
                <w:rFonts w:ascii="Times New Roman" w:eastAsia="Tahoma" w:hAnsi="Times New Roman" w:cs="Times New Roman"/>
                <w:color w:val="000000" w:themeColor="text1"/>
                <w:sz w:val="24"/>
                <w:szCs w:val="24"/>
              </w:rPr>
            </w:pPr>
          </w:p>
        </w:tc>
        <w:tc>
          <w:tcPr>
            <w:tcW w:w="1731" w:type="dxa"/>
            <w:vMerge/>
          </w:tcPr>
          <w:p w14:paraId="4D578836" w14:textId="77777777" w:rsidR="000562F3" w:rsidRPr="00ED5E2C" w:rsidRDefault="000562F3" w:rsidP="00ED5E2C">
            <w:pPr>
              <w:rPr>
                <w:rFonts w:ascii="Times New Roman" w:eastAsia="Tahoma" w:hAnsi="Times New Roman" w:cs="Times New Roman"/>
                <w:color w:val="000000" w:themeColor="text1"/>
                <w:sz w:val="24"/>
                <w:szCs w:val="24"/>
              </w:rPr>
            </w:pPr>
          </w:p>
        </w:tc>
        <w:tc>
          <w:tcPr>
            <w:tcW w:w="4198" w:type="dxa"/>
            <w:vMerge/>
            <w:tcBorders>
              <w:right w:val="single" w:sz="4" w:space="0" w:color="auto"/>
            </w:tcBorders>
          </w:tcPr>
          <w:p w14:paraId="321150B1" w14:textId="77777777" w:rsidR="000562F3" w:rsidRPr="00ED5E2C" w:rsidRDefault="000562F3" w:rsidP="00ED5E2C">
            <w:pPr>
              <w:rPr>
                <w:rFonts w:ascii="Times New Roman" w:eastAsia="Tahoma"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5D515E4E" w14:textId="5AEBC0B4"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30A6B8A9" w14:textId="77777777" w:rsidTr="003A30C5">
        <w:trPr>
          <w:trHeight w:val="782"/>
        </w:trPr>
        <w:tc>
          <w:tcPr>
            <w:tcW w:w="540" w:type="dxa"/>
            <w:vMerge/>
          </w:tcPr>
          <w:p w14:paraId="13F5BB2A" w14:textId="77777777" w:rsidR="000562F3" w:rsidRPr="00ED5E2C" w:rsidRDefault="000562F3" w:rsidP="00ED5E2C">
            <w:pPr>
              <w:pStyle w:val="af7"/>
              <w:numPr>
                <w:ilvl w:val="0"/>
                <w:numId w:val="11"/>
              </w:numPr>
              <w:jc w:val="center"/>
              <w:rPr>
                <w:rFonts w:ascii="Times New Roman" w:eastAsia="Tahoma" w:hAnsi="Times New Roman" w:cs="Times New Roman"/>
                <w:color w:val="000000" w:themeColor="text1"/>
                <w:sz w:val="24"/>
                <w:szCs w:val="24"/>
              </w:rPr>
            </w:pPr>
          </w:p>
        </w:tc>
        <w:tc>
          <w:tcPr>
            <w:tcW w:w="2140" w:type="dxa"/>
            <w:vMerge/>
          </w:tcPr>
          <w:p w14:paraId="5519FC0B" w14:textId="77777777" w:rsidR="000562F3" w:rsidRPr="00ED5E2C" w:rsidRDefault="000562F3" w:rsidP="00ED5E2C">
            <w:pPr>
              <w:rPr>
                <w:rFonts w:ascii="Times New Roman" w:eastAsia="Tahoma" w:hAnsi="Times New Roman" w:cs="Times New Roman"/>
                <w:color w:val="000000" w:themeColor="text1"/>
                <w:sz w:val="24"/>
                <w:szCs w:val="24"/>
              </w:rPr>
            </w:pPr>
          </w:p>
        </w:tc>
        <w:tc>
          <w:tcPr>
            <w:tcW w:w="1731" w:type="dxa"/>
            <w:vMerge/>
          </w:tcPr>
          <w:p w14:paraId="60E71E44" w14:textId="77777777" w:rsidR="000562F3" w:rsidRPr="00ED5E2C" w:rsidRDefault="000562F3" w:rsidP="00ED5E2C">
            <w:pPr>
              <w:rPr>
                <w:rFonts w:ascii="Times New Roman" w:eastAsia="Tahoma" w:hAnsi="Times New Roman" w:cs="Times New Roman"/>
                <w:color w:val="000000" w:themeColor="text1"/>
                <w:sz w:val="24"/>
                <w:szCs w:val="24"/>
              </w:rPr>
            </w:pPr>
          </w:p>
        </w:tc>
        <w:tc>
          <w:tcPr>
            <w:tcW w:w="4198" w:type="dxa"/>
            <w:vMerge/>
            <w:tcBorders>
              <w:right w:val="single" w:sz="4" w:space="0" w:color="auto"/>
            </w:tcBorders>
          </w:tcPr>
          <w:p w14:paraId="1D81029A" w14:textId="77777777" w:rsidR="000562F3" w:rsidRPr="00ED5E2C" w:rsidRDefault="000562F3" w:rsidP="00ED5E2C">
            <w:pPr>
              <w:rPr>
                <w:rFonts w:ascii="Times New Roman" w:eastAsia="Tahoma"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794D96FF" w14:textId="3B5DEE7F"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626886" w:rsidRPr="00ED5E2C">
              <w:rPr>
                <w:rFonts w:ascii="Times New Roman" w:eastAsia="Tahoma" w:hAnsi="Times New Roman" w:cs="Times New Roman"/>
                <w:color w:val="000000" w:themeColor="text1"/>
                <w:sz w:val="24"/>
                <w:szCs w:val="24"/>
              </w:rPr>
              <w:t>3 м, для линейных объектов -1 м</w:t>
            </w:r>
          </w:p>
        </w:tc>
      </w:tr>
      <w:tr w:rsidR="0039011E" w:rsidRPr="00ED5E2C" w14:paraId="3CAB2F02" w14:textId="77777777" w:rsidTr="00626886">
        <w:trPr>
          <w:trHeight w:val="478"/>
        </w:trPr>
        <w:tc>
          <w:tcPr>
            <w:tcW w:w="540" w:type="dxa"/>
            <w:vMerge/>
          </w:tcPr>
          <w:p w14:paraId="07070756" w14:textId="77777777" w:rsidR="000562F3" w:rsidRPr="00ED5E2C" w:rsidRDefault="000562F3" w:rsidP="00ED5E2C">
            <w:pPr>
              <w:pStyle w:val="af7"/>
              <w:numPr>
                <w:ilvl w:val="0"/>
                <w:numId w:val="11"/>
              </w:numPr>
              <w:jc w:val="center"/>
              <w:rPr>
                <w:rFonts w:ascii="Times New Roman" w:eastAsia="Tahoma" w:hAnsi="Times New Roman" w:cs="Times New Roman"/>
                <w:color w:val="000000" w:themeColor="text1"/>
                <w:sz w:val="24"/>
                <w:szCs w:val="24"/>
              </w:rPr>
            </w:pPr>
          </w:p>
        </w:tc>
        <w:tc>
          <w:tcPr>
            <w:tcW w:w="2140" w:type="dxa"/>
            <w:vMerge/>
          </w:tcPr>
          <w:p w14:paraId="33B11CD9" w14:textId="77777777" w:rsidR="000562F3" w:rsidRPr="00ED5E2C" w:rsidRDefault="000562F3" w:rsidP="00ED5E2C">
            <w:pPr>
              <w:rPr>
                <w:rFonts w:ascii="Times New Roman" w:eastAsia="Tahoma" w:hAnsi="Times New Roman" w:cs="Times New Roman"/>
                <w:color w:val="000000" w:themeColor="text1"/>
                <w:sz w:val="24"/>
                <w:szCs w:val="24"/>
              </w:rPr>
            </w:pPr>
          </w:p>
        </w:tc>
        <w:tc>
          <w:tcPr>
            <w:tcW w:w="1731" w:type="dxa"/>
            <w:vMerge/>
          </w:tcPr>
          <w:p w14:paraId="2CAC89EC" w14:textId="77777777" w:rsidR="000562F3" w:rsidRPr="00ED5E2C" w:rsidRDefault="000562F3" w:rsidP="00ED5E2C">
            <w:pPr>
              <w:rPr>
                <w:rFonts w:ascii="Times New Roman" w:eastAsia="Tahoma" w:hAnsi="Times New Roman" w:cs="Times New Roman"/>
                <w:color w:val="000000" w:themeColor="text1"/>
                <w:sz w:val="24"/>
                <w:szCs w:val="24"/>
              </w:rPr>
            </w:pPr>
          </w:p>
        </w:tc>
        <w:tc>
          <w:tcPr>
            <w:tcW w:w="4198" w:type="dxa"/>
            <w:vMerge/>
            <w:tcBorders>
              <w:right w:val="single" w:sz="4" w:space="0" w:color="auto"/>
            </w:tcBorders>
          </w:tcPr>
          <w:p w14:paraId="7233FB72" w14:textId="77777777" w:rsidR="000562F3" w:rsidRPr="00ED5E2C" w:rsidRDefault="000562F3" w:rsidP="00ED5E2C">
            <w:pPr>
              <w:rPr>
                <w:rFonts w:ascii="Times New Roman" w:eastAsia="Tahoma"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4F424703" w14:textId="39EA94C0"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w:t>
            </w:r>
            <w:r w:rsidR="00626886" w:rsidRPr="00ED5E2C">
              <w:rPr>
                <w:rFonts w:ascii="Times New Roman" w:eastAsia="Tahoma" w:hAnsi="Times New Roman" w:cs="Times New Roman"/>
                <w:color w:val="000000" w:themeColor="text1"/>
                <w:sz w:val="24"/>
                <w:szCs w:val="24"/>
              </w:rPr>
              <w:t>ий, строений, сооружений – 30 м</w:t>
            </w:r>
          </w:p>
        </w:tc>
      </w:tr>
      <w:tr w:rsidR="0039011E" w:rsidRPr="00ED5E2C" w14:paraId="75292BF0" w14:textId="77777777" w:rsidTr="00626886">
        <w:trPr>
          <w:trHeight w:val="171"/>
        </w:trPr>
        <w:tc>
          <w:tcPr>
            <w:tcW w:w="540" w:type="dxa"/>
            <w:vMerge w:val="restart"/>
          </w:tcPr>
          <w:p w14:paraId="3353426C" w14:textId="77777777" w:rsidR="00626886" w:rsidRPr="00ED5E2C" w:rsidRDefault="00626886" w:rsidP="00ED5E2C">
            <w:pPr>
              <w:pStyle w:val="af7"/>
              <w:numPr>
                <w:ilvl w:val="0"/>
                <w:numId w:val="11"/>
              </w:numPr>
              <w:jc w:val="center"/>
              <w:rPr>
                <w:rFonts w:ascii="Times New Roman" w:eastAsia="Tahoma" w:hAnsi="Times New Roman" w:cs="Times New Roman"/>
                <w:color w:val="000000" w:themeColor="text1"/>
                <w:sz w:val="24"/>
                <w:szCs w:val="24"/>
              </w:rPr>
            </w:pPr>
          </w:p>
        </w:tc>
        <w:tc>
          <w:tcPr>
            <w:tcW w:w="2140" w:type="dxa"/>
            <w:vMerge w:val="restart"/>
          </w:tcPr>
          <w:p w14:paraId="1C27ED7F" w14:textId="57A15584" w:rsidR="00626886" w:rsidRPr="00ED5E2C" w:rsidRDefault="0062688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Магазины</w:t>
            </w:r>
          </w:p>
        </w:tc>
        <w:tc>
          <w:tcPr>
            <w:tcW w:w="1731" w:type="dxa"/>
            <w:vMerge w:val="restart"/>
          </w:tcPr>
          <w:p w14:paraId="42CEE6D2" w14:textId="22E27136" w:rsidR="00626886" w:rsidRPr="00ED5E2C" w:rsidRDefault="00626886"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4.4</w:t>
            </w:r>
          </w:p>
        </w:tc>
        <w:tc>
          <w:tcPr>
            <w:tcW w:w="4198" w:type="dxa"/>
            <w:vMerge w:val="restart"/>
            <w:tcBorders>
              <w:right w:val="single" w:sz="4" w:space="0" w:color="auto"/>
            </w:tcBorders>
          </w:tcPr>
          <w:p w14:paraId="1679DD49" w14:textId="641DF803" w:rsidR="00626886" w:rsidRPr="00ED5E2C" w:rsidRDefault="0062688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695" w:type="dxa"/>
            <w:tcBorders>
              <w:top w:val="single" w:sz="4" w:space="0" w:color="auto"/>
              <w:left w:val="single" w:sz="4" w:space="0" w:color="auto"/>
              <w:bottom w:val="single" w:sz="4" w:space="0" w:color="auto"/>
              <w:right w:val="single" w:sz="4" w:space="0" w:color="auto"/>
            </w:tcBorders>
          </w:tcPr>
          <w:p w14:paraId="5C2AE893" w14:textId="44F7EDC7" w:rsidR="00626886" w:rsidRPr="00ED5E2C" w:rsidRDefault="0062688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500 кв.м</w:t>
            </w:r>
          </w:p>
        </w:tc>
      </w:tr>
      <w:tr w:rsidR="0039011E" w:rsidRPr="00ED5E2C" w14:paraId="28E1099D" w14:textId="77777777" w:rsidTr="00E22DD0">
        <w:trPr>
          <w:trHeight w:val="209"/>
        </w:trPr>
        <w:tc>
          <w:tcPr>
            <w:tcW w:w="540" w:type="dxa"/>
            <w:vMerge/>
          </w:tcPr>
          <w:p w14:paraId="7341F088" w14:textId="77777777" w:rsidR="00626886" w:rsidRPr="00ED5E2C" w:rsidRDefault="00626886" w:rsidP="00ED5E2C">
            <w:pPr>
              <w:pStyle w:val="af7"/>
              <w:numPr>
                <w:ilvl w:val="0"/>
                <w:numId w:val="11"/>
              </w:numPr>
              <w:jc w:val="center"/>
              <w:rPr>
                <w:rFonts w:ascii="Times New Roman" w:eastAsia="Tahoma" w:hAnsi="Times New Roman" w:cs="Times New Roman"/>
                <w:color w:val="000000" w:themeColor="text1"/>
                <w:sz w:val="24"/>
                <w:szCs w:val="24"/>
              </w:rPr>
            </w:pPr>
          </w:p>
        </w:tc>
        <w:tc>
          <w:tcPr>
            <w:tcW w:w="2140" w:type="dxa"/>
            <w:vMerge/>
          </w:tcPr>
          <w:p w14:paraId="43B59787" w14:textId="77777777" w:rsidR="00626886" w:rsidRPr="00ED5E2C" w:rsidRDefault="00626886" w:rsidP="00ED5E2C">
            <w:pPr>
              <w:rPr>
                <w:rFonts w:ascii="Times New Roman" w:eastAsia="Tahoma" w:hAnsi="Times New Roman" w:cs="Times New Roman"/>
                <w:color w:val="000000" w:themeColor="text1"/>
                <w:sz w:val="24"/>
                <w:szCs w:val="24"/>
              </w:rPr>
            </w:pPr>
          </w:p>
        </w:tc>
        <w:tc>
          <w:tcPr>
            <w:tcW w:w="1731" w:type="dxa"/>
            <w:vMerge/>
          </w:tcPr>
          <w:p w14:paraId="2882F547" w14:textId="77777777" w:rsidR="00626886" w:rsidRPr="00ED5E2C" w:rsidRDefault="00626886" w:rsidP="00ED5E2C">
            <w:pPr>
              <w:jc w:val="center"/>
              <w:rPr>
                <w:rFonts w:ascii="Times New Roman" w:eastAsia="Tahoma" w:hAnsi="Times New Roman" w:cs="Times New Roman"/>
                <w:color w:val="000000" w:themeColor="text1"/>
                <w:sz w:val="24"/>
                <w:szCs w:val="24"/>
              </w:rPr>
            </w:pPr>
          </w:p>
        </w:tc>
        <w:tc>
          <w:tcPr>
            <w:tcW w:w="4198" w:type="dxa"/>
            <w:vMerge/>
            <w:tcBorders>
              <w:right w:val="single" w:sz="4" w:space="0" w:color="auto"/>
            </w:tcBorders>
          </w:tcPr>
          <w:p w14:paraId="43087976" w14:textId="77777777" w:rsidR="00626886" w:rsidRPr="00ED5E2C" w:rsidRDefault="00626886" w:rsidP="00ED5E2C">
            <w:pPr>
              <w:rPr>
                <w:rFonts w:ascii="Times New Roman" w:eastAsia="Tahoma"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37288773" w14:textId="7669B3E5" w:rsidR="00626886" w:rsidRPr="00ED5E2C" w:rsidRDefault="0062688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 кв.м</w:t>
            </w:r>
          </w:p>
        </w:tc>
      </w:tr>
      <w:tr w:rsidR="0039011E" w:rsidRPr="00ED5E2C" w14:paraId="59391A55" w14:textId="77777777" w:rsidTr="00626886">
        <w:trPr>
          <w:trHeight w:val="70"/>
        </w:trPr>
        <w:tc>
          <w:tcPr>
            <w:tcW w:w="540" w:type="dxa"/>
            <w:vMerge/>
          </w:tcPr>
          <w:p w14:paraId="113BF083" w14:textId="77777777" w:rsidR="00626886" w:rsidRPr="00ED5E2C" w:rsidRDefault="00626886" w:rsidP="00ED5E2C">
            <w:pPr>
              <w:pStyle w:val="af7"/>
              <w:numPr>
                <w:ilvl w:val="0"/>
                <w:numId w:val="11"/>
              </w:numPr>
              <w:jc w:val="center"/>
              <w:rPr>
                <w:rFonts w:ascii="Times New Roman" w:eastAsia="Tahoma" w:hAnsi="Times New Roman" w:cs="Times New Roman"/>
                <w:color w:val="000000" w:themeColor="text1"/>
                <w:sz w:val="24"/>
                <w:szCs w:val="24"/>
              </w:rPr>
            </w:pPr>
          </w:p>
        </w:tc>
        <w:tc>
          <w:tcPr>
            <w:tcW w:w="2140" w:type="dxa"/>
            <w:vMerge/>
          </w:tcPr>
          <w:p w14:paraId="43868E5B" w14:textId="77777777" w:rsidR="00626886" w:rsidRPr="00ED5E2C" w:rsidRDefault="00626886" w:rsidP="00ED5E2C">
            <w:pPr>
              <w:rPr>
                <w:rFonts w:ascii="Times New Roman" w:eastAsia="Tahoma" w:hAnsi="Times New Roman" w:cs="Times New Roman"/>
                <w:color w:val="000000" w:themeColor="text1"/>
                <w:sz w:val="24"/>
                <w:szCs w:val="24"/>
              </w:rPr>
            </w:pPr>
          </w:p>
        </w:tc>
        <w:tc>
          <w:tcPr>
            <w:tcW w:w="1731" w:type="dxa"/>
            <w:vMerge/>
          </w:tcPr>
          <w:p w14:paraId="1C101ED0" w14:textId="77777777" w:rsidR="00626886" w:rsidRPr="00ED5E2C" w:rsidRDefault="00626886" w:rsidP="00ED5E2C">
            <w:pPr>
              <w:jc w:val="center"/>
              <w:rPr>
                <w:rFonts w:ascii="Times New Roman" w:eastAsia="Tahoma" w:hAnsi="Times New Roman" w:cs="Times New Roman"/>
                <w:color w:val="000000" w:themeColor="text1"/>
                <w:sz w:val="24"/>
                <w:szCs w:val="24"/>
              </w:rPr>
            </w:pPr>
          </w:p>
        </w:tc>
        <w:tc>
          <w:tcPr>
            <w:tcW w:w="4198" w:type="dxa"/>
            <w:vMerge/>
            <w:tcBorders>
              <w:right w:val="single" w:sz="4" w:space="0" w:color="auto"/>
            </w:tcBorders>
          </w:tcPr>
          <w:p w14:paraId="317ADEAA" w14:textId="77777777" w:rsidR="00626886" w:rsidRPr="00ED5E2C" w:rsidRDefault="00626886" w:rsidP="00ED5E2C">
            <w:pPr>
              <w:rPr>
                <w:rFonts w:ascii="Times New Roman" w:eastAsia="Tahoma"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51BCF613" w14:textId="1E059D43" w:rsidR="00626886" w:rsidRPr="00ED5E2C" w:rsidRDefault="0062688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68626EC5" w14:textId="77777777" w:rsidTr="003A30C5">
        <w:trPr>
          <w:trHeight w:val="717"/>
        </w:trPr>
        <w:tc>
          <w:tcPr>
            <w:tcW w:w="540" w:type="dxa"/>
            <w:vMerge/>
          </w:tcPr>
          <w:p w14:paraId="7EB40A23" w14:textId="77777777" w:rsidR="00626886" w:rsidRPr="00ED5E2C" w:rsidRDefault="00626886" w:rsidP="00ED5E2C">
            <w:pPr>
              <w:pStyle w:val="af7"/>
              <w:numPr>
                <w:ilvl w:val="0"/>
                <w:numId w:val="11"/>
              </w:numPr>
              <w:jc w:val="center"/>
              <w:rPr>
                <w:rFonts w:ascii="Times New Roman" w:eastAsia="Tahoma" w:hAnsi="Times New Roman" w:cs="Times New Roman"/>
                <w:color w:val="000000" w:themeColor="text1"/>
                <w:sz w:val="24"/>
                <w:szCs w:val="24"/>
              </w:rPr>
            </w:pPr>
          </w:p>
        </w:tc>
        <w:tc>
          <w:tcPr>
            <w:tcW w:w="2140" w:type="dxa"/>
            <w:vMerge/>
          </w:tcPr>
          <w:p w14:paraId="5BF5EA0F" w14:textId="77777777" w:rsidR="00626886" w:rsidRPr="00ED5E2C" w:rsidRDefault="00626886" w:rsidP="00ED5E2C">
            <w:pPr>
              <w:rPr>
                <w:rFonts w:ascii="Times New Roman" w:eastAsia="Tahoma" w:hAnsi="Times New Roman" w:cs="Times New Roman"/>
                <w:color w:val="000000" w:themeColor="text1"/>
                <w:sz w:val="24"/>
                <w:szCs w:val="24"/>
              </w:rPr>
            </w:pPr>
          </w:p>
        </w:tc>
        <w:tc>
          <w:tcPr>
            <w:tcW w:w="1731" w:type="dxa"/>
            <w:vMerge/>
          </w:tcPr>
          <w:p w14:paraId="04211958" w14:textId="77777777" w:rsidR="00626886" w:rsidRPr="00ED5E2C" w:rsidRDefault="00626886" w:rsidP="00ED5E2C">
            <w:pPr>
              <w:jc w:val="center"/>
              <w:rPr>
                <w:rFonts w:ascii="Times New Roman" w:eastAsia="Tahoma" w:hAnsi="Times New Roman" w:cs="Times New Roman"/>
                <w:color w:val="000000" w:themeColor="text1"/>
                <w:sz w:val="24"/>
                <w:szCs w:val="24"/>
              </w:rPr>
            </w:pPr>
          </w:p>
        </w:tc>
        <w:tc>
          <w:tcPr>
            <w:tcW w:w="4198" w:type="dxa"/>
            <w:vMerge/>
            <w:tcBorders>
              <w:right w:val="single" w:sz="4" w:space="0" w:color="auto"/>
            </w:tcBorders>
          </w:tcPr>
          <w:p w14:paraId="04D5FAEC" w14:textId="77777777" w:rsidR="00626886" w:rsidRPr="00ED5E2C" w:rsidRDefault="00626886" w:rsidP="00ED5E2C">
            <w:pPr>
              <w:rPr>
                <w:rFonts w:ascii="Times New Roman" w:eastAsia="Tahoma" w:hAnsi="Times New Roman" w:cs="Times New Roman"/>
                <w:color w:val="000000" w:themeColor="text1"/>
                <w:sz w:val="24"/>
                <w:szCs w:val="24"/>
              </w:rPr>
            </w:pPr>
          </w:p>
        </w:tc>
        <w:tc>
          <w:tcPr>
            <w:tcW w:w="6695" w:type="dxa"/>
            <w:tcBorders>
              <w:top w:val="nil"/>
              <w:left w:val="single" w:sz="4" w:space="0" w:color="auto"/>
              <w:bottom w:val="single" w:sz="4" w:space="0" w:color="auto"/>
              <w:right w:val="single" w:sz="4" w:space="0" w:color="auto"/>
            </w:tcBorders>
          </w:tcPr>
          <w:p w14:paraId="2007DAD2" w14:textId="586EC2D8" w:rsidR="00626886" w:rsidRPr="00ED5E2C" w:rsidRDefault="0062688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421E3D57" w14:textId="77777777" w:rsidTr="00626886">
        <w:trPr>
          <w:trHeight w:val="70"/>
        </w:trPr>
        <w:tc>
          <w:tcPr>
            <w:tcW w:w="540" w:type="dxa"/>
            <w:vMerge/>
          </w:tcPr>
          <w:p w14:paraId="23407C85" w14:textId="77777777" w:rsidR="00626886" w:rsidRPr="00ED5E2C" w:rsidRDefault="00626886" w:rsidP="00ED5E2C">
            <w:pPr>
              <w:pStyle w:val="af7"/>
              <w:numPr>
                <w:ilvl w:val="0"/>
                <w:numId w:val="11"/>
              </w:numPr>
              <w:jc w:val="center"/>
              <w:rPr>
                <w:rFonts w:ascii="Times New Roman" w:eastAsia="Tahoma" w:hAnsi="Times New Roman" w:cs="Times New Roman"/>
                <w:color w:val="000000" w:themeColor="text1"/>
                <w:sz w:val="24"/>
                <w:szCs w:val="24"/>
              </w:rPr>
            </w:pPr>
          </w:p>
        </w:tc>
        <w:tc>
          <w:tcPr>
            <w:tcW w:w="2140" w:type="dxa"/>
            <w:vMerge/>
          </w:tcPr>
          <w:p w14:paraId="7BF5C4F1" w14:textId="77777777" w:rsidR="00626886" w:rsidRPr="00ED5E2C" w:rsidRDefault="00626886" w:rsidP="00ED5E2C">
            <w:pPr>
              <w:rPr>
                <w:rFonts w:ascii="Times New Roman" w:eastAsia="Tahoma" w:hAnsi="Times New Roman" w:cs="Times New Roman"/>
                <w:color w:val="000000" w:themeColor="text1"/>
                <w:sz w:val="24"/>
                <w:szCs w:val="24"/>
              </w:rPr>
            </w:pPr>
          </w:p>
        </w:tc>
        <w:tc>
          <w:tcPr>
            <w:tcW w:w="1731" w:type="dxa"/>
            <w:vMerge/>
          </w:tcPr>
          <w:p w14:paraId="1E914E75" w14:textId="77777777" w:rsidR="00626886" w:rsidRPr="00ED5E2C" w:rsidRDefault="00626886" w:rsidP="00ED5E2C">
            <w:pPr>
              <w:jc w:val="center"/>
              <w:rPr>
                <w:rFonts w:ascii="Times New Roman" w:eastAsia="Tahoma" w:hAnsi="Times New Roman" w:cs="Times New Roman"/>
                <w:color w:val="000000" w:themeColor="text1"/>
                <w:sz w:val="24"/>
                <w:szCs w:val="24"/>
              </w:rPr>
            </w:pPr>
          </w:p>
        </w:tc>
        <w:tc>
          <w:tcPr>
            <w:tcW w:w="4198" w:type="dxa"/>
            <w:vMerge/>
            <w:tcBorders>
              <w:right w:val="single" w:sz="4" w:space="0" w:color="auto"/>
            </w:tcBorders>
          </w:tcPr>
          <w:p w14:paraId="477BB08D" w14:textId="77777777" w:rsidR="00626886" w:rsidRPr="00ED5E2C" w:rsidRDefault="00626886" w:rsidP="00ED5E2C">
            <w:pPr>
              <w:rPr>
                <w:rFonts w:ascii="Times New Roman" w:eastAsia="Tahoma" w:hAnsi="Times New Roman" w:cs="Times New Roman"/>
                <w:color w:val="000000" w:themeColor="text1"/>
                <w:sz w:val="24"/>
                <w:szCs w:val="24"/>
              </w:rPr>
            </w:pPr>
          </w:p>
        </w:tc>
        <w:tc>
          <w:tcPr>
            <w:tcW w:w="6695" w:type="dxa"/>
            <w:tcBorders>
              <w:top w:val="nil"/>
              <w:left w:val="single" w:sz="4" w:space="0" w:color="auto"/>
              <w:bottom w:val="single" w:sz="4" w:space="0" w:color="auto"/>
              <w:right w:val="single" w:sz="4" w:space="0" w:color="auto"/>
            </w:tcBorders>
          </w:tcPr>
          <w:p w14:paraId="6F30E717" w14:textId="2C35B874" w:rsidR="00626886" w:rsidRPr="00ED5E2C" w:rsidRDefault="0062688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67A4DBB3" w14:textId="77777777" w:rsidTr="00626886">
        <w:trPr>
          <w:trHeight w:val="70"/>
        </w:trPr>
        <w:tc>
          <w:tcPr>
            <w:tcW w:w="540" w:type="dxa"/>
            <w:vMerge/>
          </w:tcPr>
          <w:p w14:paraId="1D24004F" w14:textId="77777777" w:rsidR="00626886" w:rsidRPr="00ED5E2C" w:rsidRDefault="00626886" w:rsidP="00ED5E2C">
            <w:pPr>
              <w:pStyle w:val="af7"/>
              <w:numPr>
                <w:ilvl w:val="0"/>
                <w:numId w:val="11"/>
              </w:numPr>
              <w:jc w:val="center"/>
              <w:rPr>
                <w:rFonts w:ascii="Times New Roman" w:eastAsia="Tahoma" w:hAnsi="Times New Roman" w:cs="Times New Roman"/>
                <w:color w:val="000000" w:themeColor="text1"/>
                <w:sz w:val="24"/>
                <w:szCs w:val="24"/>
              </w:rPr>
            </w:pPr>
          </w:p>
        </w:tc>
        <w:tc>
          <w:tcPr>
            <w:tcW w:w="2140" w:type="dxa"/>
            <w:vMerge/>
          </w:tcPr>
          <w:p w14:paraId="092C980A" w14:textId="77777777" w:rsidR="00626886" w:rsidRPr="00ED5E2C" w:rsidRDefault="00626886" w:rsidP="00ED5E2C">
            <w:pPr>
              <w:rPr>
                <w:rFonts w:ascii="Times New Roman" w:eastAsia="Tahoma" w:hAnsi="Times New Roman" w:cs="Times New Roman"/>
                <w:color w:val="000000" w:themeColor="text1"/>
                <w:sz w:val="24"/>
                <w:szCs w:val="24"/>
              </w:rPr>
            </w:pPr>
          </w:p>
        </w:tc>
        <w:tc>
          <w:tcPr>
            <w:tcW w:w="1731" w:type="dxa"/>
            <w:vMerge/>
          </w:tcPr>
          <w:p w14:paraId="0ED17A19" w14:textId="77777777" w:rsidR="00626886" w:rsidRPr="00ED5E2C" w:rsidRDefault="00626886" w:rsidP="00ED5E2C">
            <w:pPr>
              <w:jc w:val="center"/>
              <w:rPr>
                <w:rFonts w:ascii="Times New Roman" w:eastAsia="Tahoma" w:hAnsi="Times New Roman" w:cs="Times New Roman"/>
                <w:color w:val="000000" w:themeColor="text1"/>
                <w:sz w:val="24"/>
                <w:szCs w:val="24"/>
              </w:rPr>
            </w:pPr>
          </w:p>
        </w:tc>
        <w:tc>
          <w:tcPr>
            <w:tcW w:w="4198" w:type="dxa"/>
            <w:vMerge/>
            <w:tcBorders>
              <w:right w:val="single" w:sz="4" w:space="0" w:color="auto"/>
            </w:tcBorders>
          </w:tcPr>
          <w:p w14:paraId="1545C8FB" w14:textId="77777777" w:rsidR="00626886" w:rsidRPr="00ED5E2C" w:rsidRDefault="00626886" w:rsidP="00ED5E2C">
            <w:pPr>
              <w:rPr>
                <w:rFonts w:ascii="Times New Roman" w:eastAsia="Tahoma" w:hAnsi="Times New Roman" w:cs="Times New Roman"/>
                <w:color w:val="000000" w:themeColor="text1"/>
                <w:sz w:val="24"/>
                <w:szCs w:val="24"/>
              </w:rPr>
            </w:pPr>
          </w:p>
        </w:tc>
        <w:tc>
          <w:tcPr>
            <w:tcW w:w="6695" w:type="dxa"/>
            <w:tcBorders>
              <w:top w:val="nil"/>
              <w:left w:val="single" w:sz="4" w:space="0" w:color="auto"/>
              <w:bottom w:val="single" w:sz="4" w:space="0" w:color="auto"/>
              <w:right w:val="single" w:sz="4" w:space="0" w:color="auto"/>
            </w:tcBorders>
          </w:tcPr>
          <w:p w14:paraId="313C0BFE" w14:textId="6DE27711" w:rsidR="00626886" w:rsidRPr="00ED5E2C" w:rsidRDefault="0062688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10%</w:t>
            </w:r>
          </w:p>
        </w:tc>
      </w:tr>
      <w:tr w:rsidR="0039011E" w:rsidRPr="00ED5E2C" w14:paraId="4796EE0F" w14:textId="77777777" w:rsidTr="003A30C5">
        <w:tc>
          <w:tcPr>
            <w:tcW w:w="540" w:type="dxa"/>
            <w:vMerge w:val="restart"/>
          </w:tcPr>
          <w:p w14:paraId="0E372F4E" w14:textId="77777777" w:rsidR="000562F3" w:rsidRPr="00ED5E2C" w:rsidRDefault="000562F3" w:rsidP="00ED5E2C">
            <w:pPr>
              <w:pStyle w:val="af7"/>
              <w:numPr>
                <w:ilvl w:val="0"/>
                <w:numId w:val="11"/>
              </w:numPr>
              <w:jc w:val="center"/>
              <w:rPr>
                <w:rFonts w:ascii="Times New Roman" w:hAnsi="Times New Roman" w:cs="Times New Roman"/>
                <w:color w:val="000000" w:themeColor="text1"/>
                <w:sz w:val="24"/>
                <w:szCs w:val="24"/>
              </w:rPr>
            </w:pPr>
          </w:p>
        </w:tc>
        <w:tc>
          <w:tcPr>
            <w:tcW w:w="2140" w:type="dxa"/>
            <w:vMerge w:val="restart"/>
          </w:tcPr>
          <w:p w14:paraId="761E7310"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Служебные гаражи</w:t>
            </w:r>
          </w:p>
        </w:tc>
        <w:tc>
          <w:tcPr>
            <w:tcW w:w="1731" w:type="dxa"/>
            <w:vMerge w:val="restart"/>
          </w:tcPr>
          <w:p w14:paraId="093121B4"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4.9</w:t>
            </w:r>
          </w:p>
        </w:tc>
        <w:tc>
          <w:tcPr>
            <w:tcW w:w="4198" w:type="dxa"/>
            <w:vMerge w:val="restart"/>
            <w:tcBorders>
              <w:right w:val="single" w:sz="4" w:space="0" w:color="auto"/>
            </w:tcBorders>
          </w:tcPr>
          <w:p w14:paraId="3CE6B7A7"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постоянных или временных гаражей, стоянок для </w:t>
            </w:r>
            <w:r w:rsidRPr="00ED5E2C">
              <w:rPr>
                <w:rFonts w:ascii="Times New Roman" w:eastAsia="Tahoma" w:hAnsi="Times New Roman" w:cs="Times New Roman"/>
                <w:color w:val="000000" w:themeColor="text1"/>
                <w:sz w:val="24"/>
                <w:szCs w:val="24"/>
              </w:rPr>
              <w:lastRenderedPageBreak/>
              <w:t>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695" w:type="dxa"/>
            <w:tcBorders>
              <w:top w:val="single" w:sz="4" w:space="0" w:color="auto"/>
              <w:left w:val="single" w:sz="4" w:space="0" w:color="auto"/>
              <w:bottom w:val="single" w:sz="4" w:space="0" w:color="auto"/>
              <w:right w:val="single" w:sz="4" w:space="0" w:color="auto"/>
            </w:tcBorders>
          </w:tcPr>
          <w:p w14:paraId="7A206385" w14:textId="14F0CB6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15CE167E" w14:textId="77777777" w:rsidTr="003A30C5">
        <w:tc>
          <w:tcPr>
            <w:tcW w:w="540" w:type="dxa"/>
            <w:vMerge/>
          </w:tcPr>
          <w:p w14:paraId="0437A253"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655AFAB4"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6E50C034"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2AEA6B8D"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7E2CBFFC" w14:textId="74B7FD2A"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2A66755E" w14:textId="77777777" w:rsidTr="003A30C5">
        <w:tc>
          <w:tcPr>
            <w:tcW w:w="540" w:type="dxa"/>
            <w:vMerge/>
          </w:tcPr>
          <w:p w14:paraId="1E41A1A3"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56E2B717"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5296D521"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7F7B42C7"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36BDCCCC" w14:textId="2E0907FE"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277098AC" w14:textId="77777777" w:rsidTr="003A30C5">
        <w:tc>
          <w:tcPr>
            <w:tcW w:w="540" w:type="dxa"/>
            <w:vMerge/>
          </w:tcPr>
          <w:p w14:paraId="37B16706"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2BCA1CC9"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03BF0910"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52CB6D93"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6137742C" w14:textId="6D8F0866"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3F437F97" w14:textId="77777777" w:rsidTr="003A30C5">
        <w:tc>
          <w:tcPr>
            <w:tcW w:w="540" w:type="dxa"/>
            <w:vMerge/>
          </w:tcPr>
          <w:p w14:paraId="259DCC69"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31B7AE63"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6EA9E86D"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07467CFC"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36358BDD" w14:textId="0CEA8FCE"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1FB9E170" w14:textId="77777777" w:rsidTr="003A30C5">
        <w:tc>
          <w:tcPr>
            <w:tcW w:w="540" w:type="dxa"/>
            <w:vMerge w:val="restart"/>
          </w:tcPr>
          <w:p w14:paraId="1B82A9B0" w14:textId="77777777" w:rsidR="000562F3" w:rsidRPr="00ED5E2C" w:rsidRDefault="000562F3" w:rsidP="00ED5E2C">
            <w:pPr>
              <w:pStyle w:val="af7"/>
              <w:numPr>
                <w:ilvl w:val="0"/>
                <w:numId w:val="11"/>
              </w:numPr>
              <w:jc w:val="center"/>
              <w:rPr>
                <w:rFonts w:ascii="Times New Roman" w:hAnsi="Times New Roman" w:cs="Times New Roman"/>
                <w:color w:val="000000" w:themeColor="text1"/>
                <w:sz w:val="24"/>
                <w:szCs w:val="24"/>
              </w:rPr>
            </w:pPr>
          </w:p>
        </w:tc>
        <w:tc>
          <w:tcPr>
            <w:tcW w:w="2140" w:type="dxa"/>
            <w:vMerge w:val="restart"/>
          </w:tcPr>
          <w:p w14:paraId="7EB472A4"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Заправка транспортных средств</w:t>
            </w:r>
          </w:p>
        </w:tc>
        <w:tc>
          <w:tcPr>
            <w:tcW w:w="1731" w:type="dxa"/>
            <w:vMerge w:val="restart"/>
          </w:tcPr>
          <w:p w14:paraId="6B9EF623"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4.9.1.1</w:t>
            </w:r>
          </w:p>
        </w:tc>
        <w:tc>
          <w:tcPr>
            <w:tcW w:w="4198" w:type="dxa"/>
            <w:vMerge w:val="restart"/>
            <w:tcBorders>
              <w:right w:val="single" w:sz="4" w:space="0" w:color="auto"/>
            </w:tcBorders>
          </w:tcPr>
          <w:p w14:paraId="4C558098" w14:textId="77777777" w:rsidR="000562F3" w:rsidRPr="00ED5E2C" w:rsidRDefault="000562F3" w:rsidP="00ED5E2C">
            <w:pPr>
              <w:pStyle w:val="afe"/>
              <w:jc w:val="left"/>
              <w:rPr>
                <w:rFonts w:ascii="Times New Roman" w:eastAsiaTheme="minorHAnsi" w:hAnsi="Times New Roman" w:cs="Times New Roman"/>
                <w:color w:val="000000" w:themeColor="text1"/>
                <w:lang w:eastAsia="en-US"/>
                <w14:ligatures w14:val="none"/>
              </w:rPr>
            </w:pPr>
            <w:r w:rsidRPr="00ED5E2C">
              <w:rPr>
                <w:rFonts w:ascii="Times New Roman" w:eastAsiaTheme="minorHAnsi" w:hAnsi="Times New Roman" w:cs="Times New Roman"/>
                <w:color w:val="000000" w:themeColor="text1"/>
                <w:lang w:eastAsia="en-US"/>
                <w14:ligatures w14:val="none"/>
              </w:rPr>
              <w:t>Размещение автозаправочных станций;</w:t>
            </w:r>
          </w:p>
          <w:p w14:paraId="07332602"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магазинов сопутствующей торговли, зданий для организации общественного питания в качестве объектов дорожного сервиса</w:t>
            </w:r>
          </w:p>
        </w:tc>
        <w:tc>
          <w:tcPr>
            <w:tcW w:w="6695" w:type="dxa"/>
            <w:tcBorders>
              <w:top w:val="single" w:sz="4" w:space="0" w:color="auto"/>
              <w:left w:val="single" w:sz="4" w:space="0" w:color="auto"/>
              <w:bottom w:val="single" w:sz="4" w:space="0" w:color="auto"/>
              <w:right w:val="single" w:sz="4" w:space="0" w:color="auto"/>
            </w:tcBorders>
          </w:tcPr>
          <w:p w14:paraId="5045C596" w14:textId="517830CA" w:rsidR="000562F3" w:rsidRPr="00ED5E2C" w:rsidRDefault="000562F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hAnsi="Times New Roman" w:cs="Times New Roman"/>
                <w:color w:val="000000" w:themeColor="text1"/>
                <w:sz w:val="24"/>
                <w:szCs w:val="24"/>
              </w:rPr>
              <w:t>кв.м</w:t>
            </w:r>
          </w:p>
        </w:tc>
      </w:tr>
      <w:tr w:rsidR="0039011E" w:rsidRPr="00ED5E2C" w14:paraId="30417584" w14:textId="77777777" w:rsidTr="003A30C5">
        <w:tc>
          <w:tcPr>
            <w:tcW w:w="540" w:type="dxa"/>
            <w:vMerge/>
          </w:tcPr>
          <w:p w14:paraId="390A4647"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5A36DB4C"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0587D3B8"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46D1FCE8"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00E01991" w14:textId="0AF48B08" w:rsidR="000562F3" w:rsidRPr="00ED5E2C" w:rsidRDefault="000562F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hAnsi="Times New Roman" w:cs="Times New Roman"/>
                <w:color w:val="000000" w:themeColor="text1"/>
                <w:sz w:val="24"/>
                <w:szCs w:val="24"/>
              </w:rPr>
              <w:t>кв.м</w:t>
            </w:r>
          </w:p>
        </w:tc>
      </w:tr>
      <w:tr w:rsidR="0039011E" w:rsidRPr="00ED5E2C" w14:paraId="0E623630" w14:textId="77777777" w:rsidTr="003A30C5">
        <w:tc>
          <w:tcPr>
            <w:tcW w:w="540" w:type="dxa"/>
            <w:vMerge/>
          </w:tcPr>
          <w:p w14:paraId="5A461861"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4E2214E5"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0C887AA6"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6AD5E388"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2A86BF36" w14:textId="134E6E0E" w:rsidR="000562F3" w:rsidRPr="00ED5E2C" w:rsidRDefault="000562F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hAnsi="Times New Roman" w:cs="Times New Roman"/>
                <w:color w:val="000000" w:themeColor="text1"/>
                <w:sz w:val="24"/>
                <w:szCs w:val="24"/>
              </w:rPr>
              <w:t>участка – 60%</w:t>
            </w:r>
          </w:p>
        </w:tc>
      </w:tr>
      <w:tr w:rsidR="0039011E" w:rsidRPr="00ED5E2C" w14:paraId="58161945" w14:textId="77777777" w:rsidTr="003A30C5">
        <w:tc>
          <w:tcPr>
            <w:tcW w:w="540" w:type="dxa"/>
            <w:vMerge/>
          </w:tcPr>
          <w:p w14:paraId="68C5926C"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7E8F21E8"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5414B7F7"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39E27425"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3F8E7B1F" w14:textId="39D0AC1C" w:rsidR="000562F3" w:rsidRPr="00ED5E2C" w:rsidRDefault="000562F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hAnsi="Times New Roman" w:cs="Times New Roman"/>
                <w:color w:val="000000" w:themeColor="text1"/>
                <w:sz w:val="24"/>
                <w:szCs w:val="24"/>
              </w:rPr>
              <w:t>строений, сооружений – 3 м</w:t>
            </w:r>
          </w:p>
        </w:tc>
      </w:tr>
      <w:tr w:rsidR="0039011E" w:rsidRPr="00ED5E2C" w14:paraId="4E6BFDD8" w14:textId="77777777" w:rsidTr="003A30C5">
        <w:tc>
          <w:tcPr>
            <w:tcW w:w="540" w:type="dxa"/>
            <w:vMerge/>
          </w:tcPr>
          <w:p w14:paraId="62D45111"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0636F3B0"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052F59BE"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04928759"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045F1317" w14:textId="71678A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5D403A4E" w14:textId="77777777" w:rsidTr="003A30C5">
        <w:tc>
          <w:tcPr>
            <w:tcW w:w="540" w:type="dxa"/>
            <w:vMerge w:val="restart"/>
          </w:tcPr>
          <w:p w14:paraId="1FF632EB" w14:textId="77777777" w:rsidR="000562F3" w:rsidRPr="00ED5E2C" w:rsidRDefault="000562F3" w:rsidP="00ED5E2C">
            <w:pPr>
              <w:pStyle w:val="af7"/>
              <w:numPr>
                <w:ilvl w:val="0"/>
                <w:numId w:val="11"/>
              </w:numPr>
              <w:jc w:val="center"/>
              <w:rPr>
                <w:rFonts w:ascii="Times New Roman" w:hAnsi="Times New Roman" w:cs="Times New Roman"/>
                <w:color w:val="000000" w:themeColor="text1"/>
                <w:sz w:val="24"/>
                <w:szCs w:val="24"/>
              </w:rPr>
            </w:pPr>
          </w:p>
        </w:tc>
        <w:tc>
          <w:tcPr>
            <w:tcW w:w="2140" w:type="dxa"/>
            <w:vMerge w:val="restart"/>
          </w:tcPr>
          <w:p w14:paraId="430C26FB"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 дорожного отдыха</w:t>
            </w:r>
          </w:p>
        </w:tc>
        <w:tc>
          <w:tcPr>
            <w:tcW w:w="1731" w:type="dxa"/>
            <w:vMerge w:val="restart"/>
          </w:tcPr>
          <w:p w14:paraId="44403B35"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4.9.1.2</w:t>
            </w:r>
          </w:p>
        </w:tc>
        <w:tc>
          <w:tcPr>
            <w:tcW w:w="4198" w:type="dxa"/>
            <w:vMerge w:val="restart"/>
            <w:tcBorders>
              <w:right w:val="single" w:sz="4" w:space="0" w:color="auto"/>
            </w:tcBorders>
          </w:tcPr>
          <w:p w14:paraId="6F2C39CA"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6695" w:type="dxa"/>
            <w:tcBorders>
              <w:top w:val="single" w:sz="4" w:space="0" w:color="auto"/>
              <w:left w:val="single" w:sz="4" w:space="0" w:color="auto"/>
              <w:bottom w:val="single" w:sz="4" w:space="0" w:color="auto"/>
              <w:right w:val="single" w:sz="4" w:space="0" w:color="auto"/>
            </w:tcBorders>
          </w:tcPr>
          <w:p w14:paraId="0EB1FCE9" w14:textId="6286569F"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400 </w:t>
            </w:r>
            <w:r w:rsidR="00115DA7" w:rsidRPr="00ED5E2C">
              <w:rPr>
                <w:rFonts w:ascii="Times New Roman" w:eastAsia="Tahoma" w:hAnsi="Times New Roman" w:cs="Times New Roman"/>
                <w:color w:val="000000" w:themeColor="text1"/>
                <w:sz w:val="24"/>
                <w:szCs w:val="24"/>
              </w:rPr>
              <w:t>кв.м</w:t>
            </w:r>
          </w:p>
        </w:tc>
      </w:tr>
      <w:tr w:rsidR="0039011E" w:rsidRPr="00ED5E2C" w14:paraId="58ED76A2" w14:textId="77777777" w:rsidTr="003A30C5">
        <w:tc>
          <w:tcPr>
            <w:tcW w:w="540" w:type="dxa"/>
            <w:vMerge/>
          </w:tcPr>
          <w:p w14:paraId="04099D01"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7FD8DA98"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3D46F201"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65BEE2B5"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670C2B7E" w14:textId="56B5EBC0"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34822B58" w14:textId="77777777" w:rsidTr="003A30C5">
        <w:tc>
          <w:tcPr>
            <w:tcW w:w="540" w:type="dxa"/>
            <w:vMerge/>
          </w:tcPr>
          <w:p w14:paraId="28ED1A57"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2B184E41"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5E7ED480"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42AB17E1"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38BFE35D" w14:textId="459A48B5"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113D755B" w14:textId="77777777" w:rsidTr="003A30C5">
        <w:tc>
          <w:tcPr>
            <w:tcW w:w="540" w:type="dxa"/>
            <w:vMerge/>
          </w:tcPr>
          <w:p w14:paraId="00C5B088"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3B11F18D"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3A6C8524"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703C8FFD"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5E6CDBE9" w14:textId="3D3BEAE5"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32008560" w14:textId="77777777" w:rsidTr="003A30C5">
        <w:tc>
          <w:tcPr>
            <w:tcW w:w="540" w:type="dxa"/>
            <w:vMerge/>
          </w:tcPr>
          <w:p w14:paraId="7DCBD343"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0F749BD1"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078A58C0"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617B7D96"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598DDA67" w14:textId="798F557B"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7B40068A" w14:textId="77777777" w:rsidTr="003A30C5">
        <w:tc>
          <w:tcPr>
            <w:tcW w:w="540" w:type="dxa"/>
            <w:vMerge/>
          </w:tcPr>
          <w:p w14:paraId="59097330"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5A94E4EF"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1D1F7F44"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5C621065"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391BD17A" w14:textId="55395026"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w:t>
            </w:r>
            <w:r w:rsidR="00B962BB" w:rsidRPr="00ED5E2C">
              <w:rPr>
                <w:rFonts w:ascii="Times New Roman" w:eastAsia="Tahoma" w:hAnsi="Times New Roman" w:cs="Times New Roman"/>
                <w:color w:val="000000" w:themeColor="text1"/>
                <w:sz w:val="24"/>
                <w:szCs w:val="24"/>
              </w:rPr>
              <w:t>аницах земельного участка – 15%</w:t>
            </w:r>
          </w:p>
        </w:tc>
      </w:tr>
      <w:tr w:rsidR="0039011E" w:rsidRPr="00ED5E2C" w14:paraId="668E2CA3" w14:textId="77777777" w:rsidTr="003A30C5">
        <w:trPr>
          <w:trHeight w:val="276"/>
        </w:trPr>
        <w:tc>
          <w:tcPr>
            <w:tcW w:w="540" w:type="dxa"/>
            <w:vMerge w:val="restart"/>
          </w:tcPr>
          <w:p w14:paraId="6247D870" w14:textId="77777777" w:rsidR="000562F3" w:rsidRPr="00ED5E2C" w:rsidRDefault="000562F3" w:rsidP="00ED5E2C">
            <w:pPr>
              <w:pStyle w:val="af7"/>
              <w:numPr>
                <w:ilvl w:val="0"/>
                <w:numId w:val="11"/>
              </w:numPr>
              <w:jc w:val="center"/>
              <w:rPr>
                <w:rFonts w:ascii="Times New Roman" w:hAnsi="Times New Roman" w:cs="Times New Roman"/>
                <w:color w:val="000000" w:themeColor="text1"/>
                <w:sz w:val="24"/>
                <w:szCs w:val="24"/>
              </w:rPr>
            </w:pPr>
          </w:p>
        </w:tc>
        <w:tc>
          <w:tcPr>
            <w:tcW w:w="2140" w:type="dxa"/>
            <w:vMerge w:val="restart"/>
          </w:tcPr>
          <w:p w14:paraId="794727B6"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Автомобильные мойки</w:t>
            </w:r>
          </w:p>
        </w:tc>
        <w:tc>
          <w:tcPr>
            <w:tcW w:w="1731" w:type="dxa"/>
            <w:vMerge w:val="restart"/>
          </w:tcPr>
          <w:p w14:paraId="39CB67F4"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4.9.1.3</w:t>
            </w:r>
          </w:p>
        </w:tc>
        <w:tc>
          <w:tcPr>
            <w:tcW w:w="4198" w:type="dxa"/>
            <w:vMerge w:val="restart"/>
            <w:tcBorders>
              <w:right w:val="single" w:sz="4" w:space="0" w:color="auto"/>
            </w:tcBorders>
          </w:tcPr>
          <w:p w14:paraId="4B5FD8C7"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автомобильных моек, а также размещение магазинов сопутствующей торговли</w:t>
            </w:r>
          </w:p>
        </w:tc>
        <w:tc>
          <w:tcPr>
            <w:tcW w:w="6695" w:type="dxa"/>
            <w:tcBorders>
              <w:top w:val="single" w:sz="4" w:space="0" w:color="auto"/>
              <w:left w:val="single" w:sz="4" w:space="0" w:color="auto"/>
              <w:bottom w:val="single" w:sz="4" w:space="0" w:color="auto"/>
              <w:right w:val="single" w:sz="4" w:space="0" w:color="auto"/>
            </w:tcBorders>
          </w:tcPr>
          <w:p w14:paraId="370C1BAA" w14:textId="1C22045C"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01769E2B" w14:textId="77777777" w:rsidTr="003A30C5">
        <w:trPr>
          <w:trHeight w:val="276"/>
        </w:trPr>
        <w:tc>
          <w:tcPr>
            <w:tcW w:w="540" w:type="dxa"/>
            <w:vMerge/>
          </w:tcPr>
          <w:p w14:paraId="775347EC"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50FB195A"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4C086BD5"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7A1DB7EC"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6125C800" w14:textId="600E0E91"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17D70FA7" w14:textId="77777777" w:rsidTr="003A30C5">
        <w:trPr>
          <w:trHeight w:val="276"/>
        </w:trPr>
        <w:tc>
          <w:tcPr>
            <w:tcW w:w="540" w:type="dxa"/>
            <w:vMerge/>
          </w:tcPr>
          <w:p w14:paraId="3E9E75E4"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601D945A"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69D134E8"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19E79DEC"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65A220F4" w14:textId="2AE9ECEA"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5AD5C8FD" w14:textId="77777777" w:rsidTr="003A30C5">
        <w:trPr>
          <w:trHeight w:val="276"/>
        </w:trPr>
        <w:tc>
          <w:tcPr>
            <w:tcW w:w="540" w:type="dxa"/>
            <w:vMerge/>
          </w:tcPr>
          <w:p w14:paraId="3080396F"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422820E7"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188325FF"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7A556693"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394D056C" w14:textId="61793C6A"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1D48A0E4" w14:textId="77777777" w:rsidTr="003A30C5">
        <w:trPr>
          <w:trHeight w:val="276"/>
        </w:trPr>
        <w:tc>
          <w:tcPr>
            <w:tcW w:w="540" w:type="dxa"/>
            <w:vMerge/>
          </w:tcPr>
          <w:p w14:paraId="568C7A0F"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vMerge/>
          </w:tcPr>
          <w:p w14:paraId="66337DB8"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606AE7BD" w14:textId="77777777" w:rsidR="000562F3" w:rsidRPr="00ED5E2C" w:rsidRDefault="000562F3" w:rsidP="00ED5E2C">
            <w:pPr>
              <w:rPr>
                <w:rFonts w:ascii="Times New Roman" w:hAnsi="Times New Roman" w:cs="Times New Roman"/>
                <w:color w:val="000000" w:themeColor="text1"/>
                <w:sz w:val="24"/>
                <w:szCs w:val="24"/>
              </w:rPr>
            </w:pPr>
          </w:p>
        </w:tc>
        <w:tc>
          <w:tcPr>
            <w:tcW w:w="4198" w:type="dxa"/>
            <w:vMerge/>
            <w:tcBorders>
              <w:right w:val="single" w:sz="4" w:space="0" w:color="auto"/>
            </w:tcBorders>
          </w:tcPr>
          <w:p w14:paraId="00492D15" w14:textId="77777777" w:rsidR="000562F3" w:rsidRPr="00ED5E2C" w:rsidRDefault="000562F3"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125335EE" w14:textId="4C0242C3"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06604EBF" w14:textId="77777777" w:rsidTr="003A30C5">
        <w:trPr>
          <w:trHeight w:val="325"/>
        </w:trPr>
        <w:tc>
          <w:tcPr>
            <w:tcW w:w="540" w:type="dxa"/>
            <w:vMerge w:val="restart"/>
          </w:tcPr>
          <w:p w14:paraId="0650F9DE" w14:textId="77777777" w:rsidR="000562F3" w:rsidRPr="00ED5E2C" w:rsidRDefault="000562F3" w:rsidP="00ED5E2C">
            <w:pPr>
              <w:pStyle w:val="af7"/>
              <w:numPr>
                <w:ilvl w:val="0"/>
                <w:numId w:val="11"/>
              </w:numPr>
              <w:jc w:val="center"/>
              <w:rPr>
                <w:rFonts w:ascii="Times New Roman" w:hAnsi="Times New Roman" w:cs="Times New Roman"/>
                <w:color w:val="000000" w:themeColor="text1"/>
                <w:sz w:val="24"/>
                <w:szCs w:val="24"/>
              </w:rPr>
            </w:pPr>
          </w:p>
        </w:tc>
        <w:tc>
          <w:tcPr>
            <w:tcW w:w="2140" w:type="dxa"/>
            <w:vMerge w:val="restart"/>
          </w:tcPr>
          <w:p w14:paraId="6B8E77B0"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Ремонт автомобилей</w:t>
            </w:r>
          </w:p>
        </w:tc>
        <w:tc>
          <w:tcPr>
            <w:tcW w:w="1731" w:type="dxa"/>
            <w:vMerge w:val="restart"/>
          </w:tcPr>
          <w:p w14:paraId="53928410"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4.9.1.4</w:t>
            </w:r>
          </w:p>
        </w:tc>
        <w:tc>
          <w:tcPr>
            <w:tcW w:w="4198" w:type="dxa"/>
            <w:vMerge w:val="restart"/>
            <w:tcBorders>
              <w:right w:val="single" w:sz="4" w:space="0" w:color="auto"/>
            </w:tcBorders>
          </w:tcPr>
          <w:p w14:paraId="36E12DA8"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6695" w:type="dxa"/>
            <w:tcBorders>
              <w:top w:val="single" w:sz="4" w:space="0" w:color="auto"/>
              <w:left w:val="single" w:sz="4" w:space="0" w:color="auto"/>
              <w:bottom w:val="single" w:sz="4" w:space="0" w:color="auto"/>
              <w:right w:val="single" w:sz="4" w:space="0" w:color="auto"/>
            </w:tcBorders>
          </w:tcPr>
          <w:p w14:paraId="77A169AF" w14:textId="1651C604"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4EAE9B9B" w14:textId="77777777" w:rsidTr="003A30C5">
        <w:trPr>
          <w:trHeight w:val="322"/>
        </w:trPr>
        <w:tc>
          <w:tcPr>
            <w:tcW w:w="540" w:type="dxa"/>
            <w:vMerge/>
          </w:tcPr>
          <w:p w14:paraId="37B9A5B7" w14:textId="77777777" w:rsidR="000562F3" w:rsidRPr="00ED5E2C" w:rsidRDefault="000562F3" w:rsidP="00ED5E2C">
            <w:pPr>
              <w:pStyle w:val="af7"/>
              <w:numPr>
                <w:ilvl w:val="0"/>
                <w:numId w:val="11"/>
              </w:numPr>
              <w:jc w:val="center"/>
              <w:rPr>
                <w:rFonts w:ascii="Times New Roman" w:eastAsia="Tahoma" w:hAnsi="Times New Roman" w:cs="Times New Roman"/>
                <w:color w:val="000000" w:themeColor="text1"/>
                <w:sz w:val="24"/>
                <w:szCs w:val="24"/>
              </w:rPr>
            </w:pPr>
          </w:p>
        </w:tc>
        <w:tc>
          <w:tcPr>
            <w:tcW w:w="2140" w:type="dxa"/>
            <w:vMerge/>
          </w:tcPr>
          <w:p w14:paraId="68173D63" w14:textId="77777777" w:rsidR="000562F3" w:rsidRPr="00ED5E2C" w:rsidRDefault="000562F3" w:rsidP="00ED5E2C">
            <w:pPr>
              <w:rPr>
                <w:rFonts w:ascii="Times New Roman" w:eastAsia="Tahoma" w:hAnsi="Times New Roman" w:cs="Times New Roman"/>
                <w:color w:val="000000" w:themeColor="text1"/>
                <w:sz w:val="24"/>
                <w:szCs w:val="24"/>
              </w:rPr>
            </w:pPr>
          </w:p>
        </w:tc>
        <w:tc>
          <w:tcPr>
            <w:tcW w:w="1731" w:type="dxa"/>
            <w:vMerge/>
          </w:tcPr>
          <w:p w14:paraId="5E9AEBFC" w14:textId="77777777" w:rsidR="000562F3" w:rsidRPr="00ED5E2C" w:rsidRDefault="000562F3" w:rsidP="00ED5E2C">
            <w:pPr>
              <w:jc w:val="center"/>
              <w:rPr>
                <w:rFonts w:ascii="Times New Roman" w:eastAsia="Tahoma" w:hAnsi="Times New Roman" w:cs="Times New Roman"/>
                <w:color w:val="000000" w:themeColor="text1"/>
                <w:sz w:val="24"/>
                <w:szCs w:val="24"/>
              </w:rPr>
            </w:pPr>
          </w:p>
        </w:tc>
        <w:tc>
          <w:tcPr>
            <w:tcW w:w="4198" w:type="dxa"/>
            <w:vMerge/>
            <w:tcBorders>
              <w:right w:val="single" w:sz="4" w:space="0" w:color="auto"/>
            </w:tcBorders>
          </w:tcPr>
          <w:p w14:paraId="785C0766" w14:textId="77777777" w:rsidR="000562F3" w:rsidRPr="00ED5E2C" w:rsidRDefault="000562F3" w:rsidP="00ED5E2C">
            <w:pPr>
              <w:rPr>
                <w:rFonts w:ascii="Times New Roman" w:eastAsia="Tahoma"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7D94C09F" w14:textId="5A264C29"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3915FE07" w14:textId="77777777" w:rsidTr="003A30C5">
        <w:trPr>
          <w:trHeight w:val="322"/>
        </w:trPr>
        <w:tc>
          <w:tcPr>
            <w:tcW w:w="540" w:type="dxa"/>
            <w:vMerge/>
          </w:tcPr>
          <w:p w14:paraId="1B946F4A" w14:textId="77777777" w:rsidR="000562F3" w:rsidRPr="00ED5E2C" w:rsidRDefault="000562F3" w:rsidP="00ED5E2C">
            <w:pPr>
              <w:pStyle w:val="af7"/>
              <w:numPr>
                <w:ilvl w:val="0"/>
                <w:numId w:val="11"/>
              </w:numPr>
              <w:jc w:val="center"/>
              <w:rPr>
                <w:rFonts w:ascii="Times New Roman" w:eastAsia="Tahoma" w:hAnsi="Times New Roman" w:cs="Times New Roman"/>
                <w:color w:val="000000" w:themeColor="text1"/>
                <w:sz w:val="24"/>
                <w:szCs w:val="24"/>
              </w:rPr>
            </w:pPr>
          </w:p>
        </w:tc>
        <w:tc>
          <w:tcPr>
            <w:tcW w:w="2140" w:type="dxa"/>
            <w:vMerge/>
          </w:tcPr>
          <w:p w14:paraId="287E2587" w14:textId="77777777" w:rsidR="000562F3" w:rsidRPr="00ED5E2C" w:rsidRDefault="000562F3" w:rsidP="00ED5E2C">
            <w:pPr>
              <w:rPr>
                <w:rFonts w:ascii="Times New Roman" w:eastAsia="Tahoma" w:hAnsi="Times New Roman" w:cs="Times New Roman"/>
                <w:color w:val="000000" w:themeColor="text1"/>
                <w:sz w:val="24"/>
                <w:szCs w:val="24"/>
              </w:rPr>
            </w:pPr>
          </w:p>
        </w:tc>
        <w:tc>
          <w:tcPr>
            <w:tcW w:w="1731" w:type="dxa"/>
            <w:vMerge/>
          </w:tcPr>
          <w:p w14:paraId="0A727600" w14:textId="77777777" w:rsidR="000562F3" w:rsidRPr="00ED5E2C" w:rsidRDefault="000562F3" w:rsidP="00ED5E2C">
            <w:pPr>
              <w:jc w:val="center"/>
              <w:rPr>
                <w:rFonts w:ascii="Times New Roman" w:eastAsia="Tahoma" w:hAnsi="Times New Roman" w:cs="Times New Roman"/>
                <w:color w:val="000000" w:themeColor="text1"/>
                <w:sz w:val="24"/>
                <w:szCs w:val="24"/>
              </w:rPr>
            </w:pPr>
          </w:p>
        </w:tc>
        <w:tc>
          <w:tcPr>
            <w:tcW w:w="4198" w:type="dxa"/>
            <w:vMerge/>
            <w:tcBorders>
              <w:right w:val="single" w:sz="4" w:space="0" w:color="auto"/>
            </w:tcBorders>
          </w:tcPr>
          <w:p w14:paraId="64259C30" w14:textId="77777777" w:rsidR="000562F3" w:rsidRPr="00ED5E2C" w:rsidRDefault="000562F3" w:rsidP="00ED5E2C">
            <w:pPr>
              <w:rPr>
                <w:rFonts w:ascii="Times New Roman" w:eastAsia="Tahoma"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11E5D480" w14:textId="0C18DF7B"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11B88F3E" w14:textId="77777777" w:rsidTr="003A30C5">
        <w:trPr>
          <w:trHeight w:val="322"/>
        </w:trPr>
        <w:tc>
          <w:tcPr>
            <w:tcW w:w="540" w:type="dxa"/>
            <w:vMerge/>
          </w:tcPr>
          <w:p w14:paraId="1BBF2FFB" w14:textId="77777777" w:rsidR="000562F3" w:rsidRPr="00ED5E2C" w:rsidRDefault="000562F3" w:rsidP="00ED5E2C">
            <w:pPr>
              <w:pStyle w:val="af7"/>
              <w:numPr>
                <w:ilvl w:val="0"/>
                <w:numId w:val="11"/>
              </w:numPr>
              <w:jc w:val="center"/>
              <w:rPr>
                <w:rFonts w:ascii="Times New Roman" w:eastAsia="Tahoma" w:hAnsi="Times New Roman" w:cs="Times New Roman"/>
                <w:color w:val="000000" w:themeColor="text1"/>
                <w:sz w:val="24"/>
                <w:szCs w:val="24"/>
              </w:rPr>
            </w:pPr>
          </w:p>
        </w:tc>
        <w:tc>
          <w:tcPr>
            <w:tcW w:w="2140" w:type="dxa"/>
            <w:vMerge/>
          </w:tcPr>
          <w:p w14:paraId="10A07712" w14:textId="77777777" w:rsidR="000562F3" w:rsidRPr="00ED5E2C" w:rsidRDefault="000562F3" w:rsidP="00ED5E2C">
            <w:pPr>
              <w:rPr>
                <w:rFonts w:ascii="Times New Roman" w:eastAsia="Tahoma" w:hAnsi="Times New Roman" w:cs="Times New Roman"/>
                <w:color w:val="000000" w:themeColor="text1"/>
                <w:sz w:val="24"/>
                <w:szCs w:val="24"/>
              </w:rPr>
            </w:pPr>
          </w:p>
        </w:tc>
        <w:tc>
          <w:tcPr>
            <w:tcW w:w="1731" w:type="dxa"/>
            <w:vMerge/>
          </w:tcPr>
          <w:p w14:paraId="77049A91" w14:textId="77777777" w:rsidR="000562F3" w:rsidRPr="00ED5E2C" w:rsidRDefault="000562F3" w:rsidP="00ED5E2C">
            <w:pPr>
              <w:jc w:val="center"/>
              <w:rPr>
                <w:rFonts w:ascii="Times New Roman" w:eastAsia="Tahoma" w:hAnsi="Times New Roman" w:cs="Times New Roman"/>
                <w:color w:val="000000" w:themeColor="text1"/>
                <w:sz w:val="24"/>
                <w:szCs w:val="24"/>
              </w:rPr>
            </w:pPr>
          </w:p>
        </w:tc>
        <w:tc>
          <w:tcPr>
            <w:tcW w:w="4198" w:type="dxa"/>
            <w:vMerge/>
            <w:tcBorders>
              <w:right w:val="single" w:sz="4" w:space="0" w:color="auto"/>
            </w:tcBorders>
          </w:tcPr>
          <w:p w14:paraId="06AAB340" w14:textId="77777777" w:rsidR="000562F3" w:rsidRPr="00ED5E2C" w:rsidRDefault="000562F3" w:rsidP="00ED5E2C">
            <w:pPr>
              <w:rPr>
                <w:rFonts w:ascii="Times New Roman" w:eastAsia="Tahoma"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5DAB5A6A" w14:textId="060E2E96"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1150A2D2" w14:textId="77777777" w:rsidTr="003A30C5">
        <w:trPr>
          <w:trHeight w:val="322"/>
        </w:trPr>
        <w:tc>
          <w:tcPr>
            <w:tcW w:w="540" w:type="dxa"/>
            <w:vMerge/>
          </w:tcPr>
          <w:p w14:paraId="705C053A" w14:textId="77777777" w:rsidR="000562F3" w:rsidRPr="00ED5E2C" w:rsidRDefault="000562F3" w:rsidP="00ED5E2C">
            <w:pPr>
              <w:pStyle w:val="af7"/>
              <w:numPr>
                <w:ilvl w:val="0"/>
                <w:numId w:val="11"/>
              </w:numPr>
              <w:jc w:val="center"/>
              <w:rPr>
                <w:rFonts w:ascii="Times New Roman" w:eastAsia="Tahoma" w:hAnsi="Times New Roman" w:cs="Times New Roman"/>
                <w:color w:val="000000" w:themeColor="text1"/>
                <w:sz w:val="24"/>
                <w:szCs w:val="24"/>
              </w:rPr>
            </w:pPr>
          </w:p>
        </w:tc>
        <w:tc>
          <w:tcPr>
            <w:tcW w:w="2140" w:type="dxa"/>
            <w:vMerge/>
          </w:tcPr>
          <w:p w14:paraId="15417BC2" w14:textId="77777777" w:rsidR="000562F3" w:rsidRPr="00ED5E2C" w:rsidRDefault="000562F3" w:rsidP="00ED5E2C">
            <w:pPr>
              <w:rPr>
                <w:rFonts w:ascii="Times New Roman" w:eastAsia="Tahoma" w:hAnsi="Times New Roman" w:cs="Times New Roman"/>
                <w:color w:val="000000" w:themeColor="text1"/>
                <w:sz w:val="24"/>
                <w:szCs w:val="24"/>
              </w:rPr>
            </w:pPr>
          </w:p>
        </w:tc>
        <w:tc>
          <w:tcPr>
            <w:tcW w:w="1731" w:type="dxa"/>
            <w:vMerge/>
          </w:tcPr>
          <w:p w14:paraId="0C35745B" w14:textId="77777777" w:rsidR="000562F3" w:rsidRPr="00ED5E2C" w:rsidRDefault="000562F3" w:rsidP="00ED5E2C">
            <w:pPr>
              <w:jc w:val="center"/>
              <w:rPr>
                <w:rFonts w:ascii="Times New Roman" w:eastAsia="Tahoma" w:hAnsi="Times New Roman" w:cs="Times New Roman"/>
                <w:color w:val="000000" w:themeColor="text1"/>
                <w:sz w:val="24"/>
                <w:szCs w:val="24"/>
              </w:rPr>
            </w:pPr>
          </w:p>
        </w:tc>
        <w:tc>
          <w:tcPr>
            <w:tcW w:w="4198" w:type="dxa"/>
            <w:vMerge/>
            <w:tcBorders>
              <w:right w:val="single" w:sz="4" w:space="0" w:color="auto"/>
            </w:tcBorders>
          </w:tcPr>
          <w:p w14:paraId="79BD8758" w14:textId="77777777" w:rsidR="000562F3" w:rsidRPr="00ED5E2C" w:rsidRDefault="000562F3" w:rsidP="00ED5E2C">
            <w:pPr>
              <w:rPr>
                <w:rFonts w:ascii="Times New Roman" w:eastAsia="Tahoma"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76FE3553" w14:textId="518F3EDF"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17C1EF14" w14:textId="77777777" w:rsidTr="003A30C5">
        <w:trPr>
          <w:trHeight w:val="67"/>
        </w:trPr>
        <w:tc>
          <w:tcPr>
            <w:tcW w:w="540" w:type="dxa"/>
            <w:vMerge w:val="restart"/>
          </w:tcPr>
          <w:p w14:paraId="5D831AE5" w14:textId="77777777" w:rsidR="000562F3" w:rsidRPr="00ED5E2C" w:rsidRDefault="000562F3" w:rsidP="00ED5E2C">
            <w:pPr>
              <w:pStyle w:val="af7"/>
              <w:numPr>
                <w:ilvl w:val="0"/>
                <w:numId w:val="11"/>
              </w:numPr>
              <w:jc w:val="center"/>
              <w:rPr>
                <w:rFonts w:ascii="Times New Roman" w:eastAsia="Tahoma" w:hAnsi="Times New Roman" w:cs="Times New Roman"/>
                <w:color w:val="000000" w:themeColor="text1"/>
                <w:sz w:val="24"/>
                <w:szCs w:val="24"/>
              </w:rPr>
            </w:pPr>
          </w:p>
        </w:tc>
        <w:tc>
          <w:tcPr>
            <w:tcW w:w="2140" w:type="dxa"/>
            <w:vMerge w:val="restart"/>
          </w:tcPr>
          <w:p w14:paraId="09AB9D69" w14:textId="77777777" w:rsidR="000562F3" w:rsidRPr="00ED5E2C" w:rsidRDefault="000562F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Стоянка транспортных средств</w:t>
            </w:r>
          </w:p>
        </w:tc>
        <w:tc>
          <w:tcPr>
            <w:tcW w:w="1731" w:type="dxa"/>
            <w:vMerge w:val="restart"/>
          </w:tcPr>
          <w:p w14:paraId="17C26CEF" w14:textId="77777777" w:rsidR="000562F3" w:rsidRPr="00ED5E2C" w:rsidRDefault="000562F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4.9.2</w:t>
            </w:r>
          </w:p>
        </w:tc>
        <w:tc>
          <w:tcPr>
            <w:tcW w:w="4198" w:type="dxa"/>
            <w:vMerge w:val="restart"/>
            <w:tcBorders>
              <w:right w:val="single" w:sz="4" w:space="0" w:color="auto"/>
            </w:tcBorders>
          </w:tcPr>
          <w:p w14:paraId="18D9D19C" w14:textId="77777777" w:rsidR="000562F3" w:rsidRPr="00ED5E2C" w:rsidRDefault="000562F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695" w:type="dxa"/>
            <w:tcBorders>
              <w:top w:val="single" w:sz="4" w:space="0" w:color="auto"/>
              <w:left w:val="single" w:sz="4" w:space="0" w:color="auto"/>
              <w:bottom w:val="single" w:sz="4" w:space="0" w:color="auto"/>
              <w:right w:val="single" w:sz="4" w:space="0" w:color="auto"/>
            </w:tcBorders>
          </w:tcPr>
          <w:p w14:paraId="774B1DC4" w14:textId="0A44B064" w:rsidR="000562F3" w:rsidRPr="00ED5E2C" w:rsidRDefault="000562F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25 </w:t>
            </w:r>
            <w:r w:rsidR="00115DA7" w:rsidRPr="00ED5E2C">
              <w:rPr>
                <w:rFonts w:ascii="Times New Roman" w:eastAsia="Tahoma" w:hAnsi="Times New Roman" w:cs="Times New Roman"/>
                <w:color w:val="000000" w:themeColor="text1"/>
                <w:sz w:val="24"/>
                <w:szCs w:val="24"/>
              </w:rPr>
              <w:t>кв.м</w:t>
            </w:r>
          </w:p>
        </w:tc>
      </w:tr>
      <w:tr w:rsidR="0039011E" w:rsidRPr="00ED5E2C" w14:paraId="72D60825" w14:textId="77777777" w:rsidTr="003A30C5">
        <w:trPr>
          <w:trHeight w:val="64"/>
        </w:trPr>
        <w:tc>
          <w:tcPr>
            <w:tcW w:w="540" w:type="dxa"/>
            <w:vMerge/>
          </w:tcPr>
          <w:p w14:paraId="05FD83F2" w14:textId="77777777" w:rsidR="000562F3" w:rsidRPr="00ED5E2C" w:rsidRDefault="000562F3" w:rsidP="00ED5E2C">
            <w:pPr>
              <w:pStyle w:val="af7"/>
              <w:numPr>
                <w:ilvl w:val="0"/>
                <w:numId w:val="11"/>
              </w:numPr>
              <w:rPr>
                <w:rFonts w:ascii="Times New Roman" w:eastAsia="Tahoma" w:hAnsi="Times New Roman" w:cs="Times New Roman"/>
                <w:color w:val="000000" w:themeColor="text1"/>
                <w:sz w:val="24"/>
                <w:szCs w:val="24"/>
              </w:rPr>
            </w:pPr>
          </w:p>
        </w:tc>
        <w:tc>
          <w:tcPr>
            <w:tcW w:w="2140" w:type="dxa"/>
            <w:vMerge/>
          </w:tcPr>
          <w:p w14:paraId="69BB9ECC" w14:textId="77777777" w:rsidR="000562F3" w:rsidRPr="00ED5E2C" w:rsidRDefault="000562F3" w:rsidP="00ED5E2C">
            <w:pPr>
              <w:rPr>
                <w:rFonts w:ascii="Times New Roman" w:eastAsia="Tahoma" w:hAnsi="Times New Roman" w:cs="Times New Roman"/>
                <w:color w:val="000000" w:themeColor="text1"/>
                <w:sz w:val="24"/>
                <w:szCs w:val="24"/>
              </w:rPr>
            </w:pPr>
          </w:p>
        </w:tc>
        <w:tc>
          <w:tcPr>
            <w:tcW w:w="1731" w:type="dxa"/>
            <w:vMerge/>
          </w:tcPr>
          <w:p w14:paraId="5DC7E7AD" w14:textId="77777777" w:rsidR="000562F3" w:rsidRPr="00ED5E2C" w:rsidRDefault="000562F3" w:rsidP="00ED5E2C">
            <w:pPr>
              <w:jc w:val="center"/>
              <w:rPr>
                <w:rFonts w:ascii="Times New Roman" w:eastAsia="Tahoma" w:hAnsi="Times New Roman" w:cs="Times New Roman"/>
                <w:color w:val="000000" w:themeColor="text1"/>
                <w:sz w:val="24"/>
                <w:szCs w:val="24"/>
              </w:rPr>
            </w:pPr>
          </w:p>
        </w:tc>
        <w:tc>
          <w:tcPr>
            <w:tcW w:w="4198" w:type="dxa"/>
            <w:vMerge/>
            <w:tcBorders>
              <w:right w:val="single" w:sz="4" w:space="0" w:color="auto"/>
            </w:tcBorders>
          </w:tcPr>
          <w:p w14:paraId="590FC372" w14:textId="77777777" w:rsidR="000562F3" w:rsidRPr="00ED5E2C" w:rsidRDefault="000562F3" w:rsidP="00ED5E2C">
            <w:pPr>
              <w:rPr>
                <w:rFonts w:ascii="Times New Roman" w:eastAsia="Tahoma"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4CC9BFF5" w14:textId="082FAA99" w:rsidR="000562F3" w:rsidRPr="00ED5E2C" w:rsidRDefault="000562F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200 </w:t>
            </w:r>
            <w:r w:rsidR="00115DA7" w:rsidRPr="00ED5E2C">
              <w:rPr>
                <w:rFonts w:ascii="Times New Roman" w:eastAsia="Tahoma" w:hAnsi="Times New Roman" w:cs="Times New Roman"/>
                <w:color w:val="000000" w:themeColor="text1"/>
                <w:sz w:val="24"/>
                <w:szCs w:val="24"/>
              </w:rPr>
              <w:t>кв.м</w:t>
            </w:r>
          </w:p>
        </w:tc>
      </w:tr>
      <w:tr w:rsidR="0039011E" w:rsidRPr="00ED5E2C" w14:paraId="1B9E359E" w14:textId="77777777" w:rsidTr="00B962BB">
        <w:trPr>
          <w:trHeight w:val="299"/>
        </w:trPr>
        <w:tc>
          <w:tcPr>
            <w:tcW w:w="540" w:type="dxa"/>
            <w:vMerge w:val="restart"/>
          </w:tcPr>
          <w:p w14:paraId="6D0014AC" w14:textId="77777777" w:rsidR="003A30C5" w:rsidRPr="00ED5E2C" w:rsidRDefault="003A30C5" w:rsidP="00ED5E2C">
            <w:pPr>
              <w:pStyle w:val="af7"/>
              <w:numPr>
                <w:ilvl w:val="0"/>
                <w:numId w:val="11"/>
              </w:numPr>
              <w:rPr>
                <w:rFonts w:ascii="Times New Roman" w:eastAsia="Tahoma" w:hAnsi="Times New Roman" w:cs="Times New Roman"/>
                <w:color w:val="000000" w:themeColor="text1"/>
                <w:sz w:val="24"/>
                <w:szCs w:val="24"/>
              </w:rPr>
            </w:pPr>
          </w:p>
        </w:tc>
        <w:tc>
          <w:tcPr>
            <w:tcW w:w="2140" w:type="dxa"/>
            <w:vMerge w:val="restart"/>
          </w:tcPr>
          <w:p w14:paraId="37260644" w14:textId="39C9C071"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Разведка и добыча полезных ископаемых</w:t>
            </w:r>
          </w:p>
        </w:tc>
        <w:tc>
          <w:tcPr>
            <w:tcW w:w="1731" w:type="dxa"/>
            <w:vMerge w:val="restart"/>
          </w:tcPr>
          <w:p w14:paraId="48CB3B3D" w14:textId="3A54197C"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6.1</w:t>
            </w:r>
          </w:p>
        </w:tc>
        <w:tc>
          <w:tcPr>
            <w:tcW w:w="4198" w:type="dxa"/>
            <w:vMerge w:val="restart"/>
            <w:tcBorders>
              <w:right w:val="single" w:sz="4" w:space="0" w:color="auto"/>
            </w:tcBorders>
          </w:tcPr>
          <w:p w14:paraId="37AC7983" w14:textId="69467EDD"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Разведка и добыча полезных ископаемых; разработка технологий геологического изучения, разведки и добычи трудноизвлекаемых полезных ископаемых; размещение объектов капитального строительства, в том числе подземных, и некапитальных объектов в целях разведки и добычи полезных ископаемых; размещение объектов капитального строительства </w:t>
            </w:r>
            <w:r w:rsidRPr="00ED5E2C">
              <w:rPr>
                <w:rFonts w:ascii="Times New Roman" w:eastAsia="Tahoma" w:hAnsi="Times New Roman" w:cs="Times New Roman"/>
                <w:color w:val="000000" w:themeColor="text1"/>
                <w:sz w:val="24"/>
                <w:szCs w:val="24"/>
              </w:rPr>
              <w:lastRenderedPageBreak/>
              <w:t>и некапитальных объектов,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6695" w:type="dxa"/>
            <w:tcBorders>
              <w:top w:val="nil"/>
              <w:left w:val="single" w:sz="4" w:space="0" w:color="auto"/>
              <w:bottom w:val="single" w:sz="4" w:space="0" w:color="auto"/>
              <w:right w:val="single" w:sz="4" w:space="0" w:color="auto"/>
            </w:tcBorders>
          </w:tcPr>
          <w:p w14:paraId="6EBE7512" w14:textId="27B060E3"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 – 1000 кв.м</w:t>
            </w:r>
          </w:p>
        </w:tc>
      </w:tr>
      <w:tr w:rsidR="0039011E" w:rsidRPr="00ED5E2C" w14:paraId="147E1919" w14:textId="77777777" w:rsidTr="00B962BB">
        <w:trPr>
          <w:trHeight w:val="164"/>
        </w:trPr>
        <w:tc>
          <w:tcPr>
            <w:tcW w:w="540" w:type="dxa"/>
            <w:vMerge/>
          </w:tcPr>
          <w:p w14:paraId="6A10A286" w14:textId="77777777" w:rsidR="003A30C5" w:rsidRPr="00ED5E2C" w:rsidRDefault="003A30C5" w:rsidP="00ED5E2C">
            <w:pPr>
              <w:pStyle w:val="af7"/>
              <w:numPr>
                <w:ilvl w:val="0"/>
                <w:numId w:val="11"/>
              </w:numPr>
              <w:rPr>
                <w:rFonts w:ascii="Times New Roman" w:eastAsia="Tahoma" w:hAnsi="Times New Roman" w:cs="Times New Roman"/>
                <w:color w:val="000000" w:themeColor="text1"/>
                <w:sz w:val="24"/>
                <w:szCs w:val="24"/>
              </w:rPr>
            </w:pPr>
          </w:p>
        </w:tc>
        <w:tc>
          <w:tcPr>
            <w:tcW w:w="2140" w:type="dxa"/>
            <w:vMerge/>
          </w:tcPr>
          <w:p w14:paraId="1B37D2A3"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47987687"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198" w:type="dxa"/>
            <w:vMerge/>
            <w:tcBorders>
              <w:right w:val="single" w:sz="4" w:space="0" w:color="auto"/>
            </w:tcBorders>
          </w:tcPr>
          <w:p w14:paraId="3F08058A"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95" w:type="dxa"/>
            <w:tcBorders>
              <w:top w:val="nil"/>
              <w:left w:val="single" w:sz="4" w:space="0" w:color="auto"/>
              <w:bottom w:val="single" w:sz="4" w:space="0" w:color="auto"/>
              <w:right w:val="single" w:sz="4" w:space="0" w:color="auto"/>
            </w:tcBorders>
          </w:tcPr>
          <w:p w14:paraId="31C95993" w14:textId="3481ABDF"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110000 кв.м</w:t>
            </w:r>
          </w:p>
        </w:tc>
      </w:tr>
      <w:tr w:rsidR="0039011E" w:rsidRPr="00ED5E2C" w14:paraId="47EC77F5" w14:textId="77777777" w:rsidTr="00B962BB">
        <w:trPr>
          <w:trHeight w:val="70"/>
        </w:trPr>
        <w:tc>
          <w:tcPr>
            <w:tcW w:w="540" w:type="dxa"/>
            <w:vMerge/>
          </w:tcPr>
          <w:p w14:paraId="44958C81" w14:textId="77777777" w:rsidR="003A30C5" w:rsidRPr="00ED5E2C" w:rsidRDefault="003A30C5" w:rsidP="00ED5E2C">
            <w:pPr>
              <w:pStyle w:val="af7"/>
              <w:numPr>
                <w:ilvl w:val="0"/>
                <w:numId w:val="11"/>
              </w:numPr>
              <w:rPr>
                <w:rFonts w:ascii="Times New Roman" w:eastAsia="Tahoma" w:hAnsi="Times New Roman" w:cs="Times New Roman"/>
                <w:color w:val="000000" w:themeColor="text1"/>
                <w:sz w:val="24"/>
                <w:szCs w:val="24"/>
              </w:rPr>
            </w:pPr>
          </w:p>
        </w:tc>
        <w:tc>
          <w:tcPr>
            <w:tcW w:w="2140" w:type="dxa"/>
            <w:vMerge/>
          </w:tcPr>
          <w:p w14:paraId="383C0216"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7128DBEF"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198" w:type="dxa"/>
            <w:vMerge/>
            <w:tcBorders>
              <w:right w:val="single" w:sz="4" w:space="0" w:color="auto"/>
            </w:tcBorders>
          </w:tcPr>
          <w:p w14:paraId="478A46C7"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95" w:type="dxa"/>
            <w:tcBorders>
              <w:top w:val="nil"/>
              <w:left w:val="single" w:sz="4" w:space="0" w:color="auto"/>
              <w:bottom w:val="single" w:sz="4" w:space="0" w:color="auto"/>
              <w:right w:val="single" w:sz="4" w:space="0" w:color="auto"/>
            </w:tcBorders>
          </w:tcPr>
          <w:p w14:paraId="1ECA09F3" w14:textId="322CEFF0"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6C5AF44E" w14:textId="77777777" w:rsidTr="005C0EDA">
        <w:trPr>
          <w:trHeight w:val="1269"/>
        </w:trPr>
        <w:tc>
          <w:tcPr>
            <w:tcW w:w="540" w:type="dxa"/>
            <w:vMerge/>
          </w:tcPr>
          <w:p w14:paraId="55C2D32F" w14:textId="77777777" w:rsidR="003A30C5" w:rsidRPr="00ED5E2C" w:rsidRDefault="003A30C5" w:rsidP="00ED5E2C">
            <w:pPr>
              <w:pStyle w:val="af7"/>
              <w:numPr>
                <w:ilvl w:val="0"/>
                <w:numId w:val="11"/>
              </w:numPr>
              <w:rPr>
                <w:rFonts w:ascii="Times New Roman" w:eastAsia="Tahoma" w:hAnsi="Times New Roman" w:cs="Times New Roman"/>
                <w:color w:val="000000" w:themeColor="text1"/>
                <w:sz w:val="24"/>
                <w:szCs w:val="24"/>
              </w:rPr>
            </w:pPr>
          </w:p>
        </w:tc>
        <w:tc>
          <w:tcPr>
            <w:tcW w:w="2140" w:type="dxa"/>
            <w:vMerge/>
          </w:tcPr>
          <w:p w14:paraId="2E2CA278"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01619AC2"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198" w:type="dxa"/>
            <w:vMerge/>
            <w:tcBorders>
              <w:right w:val="single" w:sz="4" w:space="0" w:color="auto"/>
            </w:tcBorders>
          </w:tcPr>
          <w:p w14:paraId="187AAAB1"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95" w:type="dxa"/>
            <w:tcBorders>
              <w:top w:val="nil"/>
              <w:left w:val="single" w:sz="4" w:space="0" w:color="auto"/>
              <w:bottom w:val="single" w:sz="4" w:space="0" w:color="auto"/>
              <w:right w:val="single" w:sz="4" w:space="0" w:color="auto"/>
            </w:tcBorders>
          </w:tcPr>
          <w:p w14:paraId="34F31435" w14:textId="243118A0"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60363DA0" w14:textId="77777777" w:rsidTr="005C0EDA">
        <w:trPr>
          <w:trHeight w:val="1269"/>
        </w:trPr>
        <w:tc>
          <w:tcPr>
            <w:tcW w:w="540" w:type="dxa"/>
            <w:vMerge/>
          </w:tcPr>
          <w:p w14:paraId="785B3B9F" w14:textId="77777777" w:rsidR="003A30C5" w:rsidRPr="00ED5E2C" w:rsidRDefault="003A30C5" w:rsidP="00ED5E2C">
            <w:pPr>
              <w:pStyle w:val="af7"/>
              <w:numPr>
                <w:ilvl w:val="0"/>
                <w:numId w:val="11"/>
              </w:numPr>
              <w:rPr>
                <w:rFonts w:ascii="Times New Roman" w:eastAsia="Tahoma" w:hAnsi="Times New Roman" w:cs="Times New Roman"/>
                <w:color w:val="000000" w:themeColor="text1"/>
                <w:sz w:val="24"/>
                <w:szCs w:val="24"/>
              </w:rPr>
            </w:pPr>
          </w:p>
        </w:tc>
        <w:tc>
          <w:tcPr>
            <w:tcW w:w="2140" w:type="dxa"/>
            <w:vMerge/>
          </w:tcPr>
          <w:p w14:paraId="5F0B3EEB"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4D799676"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198" w:type="dxa"/>
            <w:vMerge/>
            <w:tcBorders>
              <w:right w:val="single" w:sz="4" w:space="0" w:color="auto"/>
            </w:tcBorders>
          </w:tcPr>
          <w:p w14:paraId="4C8E0595"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95" w:type="dxa"/>
            <w:tcBorders>
              <w:top w:val="nil"/>
              <w:left w:val="single" w:sz="4" w:space="0" w:color="auto"/>
              <w:bottom w:val="single" w:sz="4" w:space="0" w:color="auto"/>
              <w:right w:val="single" w:sz="4" w:space="0" w:color="auto"/>
            </w:tcBorders>
          </w:tcPr>
          <w:p w14:paraId="7F79015D" w14:textId="6FDC71B0"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не подлежит установлению</w:t>
            </w:r>
          </w:p>
        </w:tc>
      </w:tr>
      <w:tr w:rsidR="0039011E" w:rsidRPr="00ED5E2C" w14:paraId="5D4FED66" w14:textId="77777777" w:rsidTr="00B962BB">
        <w:trPr>
          <w:trHeight w:val="70"/>
        </w:trPr>
        <w:tc>
          <w:tcPr>
            <w:tcW w:w="540" w:type="dxa"/>
            <w:vMerge w:val="restart"/>
          </w:tcPr>
          <w:p w14:paraId="23A98C4D" w14:textId="77777777" w:rsidR="00B962BB" w:rsidRPr="00ED5E2C" w:rsidRDefault="00B962BB" w:rsidP="00ED5E2C">
            <w:pPr>
              <w:pStyle w:val="af7"/>
              <w:numPr>
                <w:ilvl w:val="0"/>
                <w:numId w:val="11"/>
              </w:numPr>
              <w:rPr>
                <w:rFonts w:ascii="Times New Roman" w:eastAsia="Tahoma" w:hAnsi="Times New Roman" w:cs="Times New Roman"/>
                <w:color w:val="000000" w:themeColor="text1"/>
                <w:sz w:val="24"/>
                <w:szCs w:val="24"/>
              </w:rPr>
            </w:pPr>
          </w:p>
        </w:tc>
        <w:tc>
          <w:tcPr>
            <w:tcW w:w="2140" w:type="dxa"/>
            <w:vMerge w:val="restart"/>
          </w:tcPr>
          <w:p w14:paraId="3A782390" w14:textId="5E2ABE25" w:rsidR="00B962BB" w:rsidRPr="00ED5E2C" w:rsidRDefault="00B962BB"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Фармацевтическая промышленность</w:t>
            </w:r>
          </w:p>
        </w:tc>
        <w:tc>
          <w:tcPr>
            <w:tcW w:w="1731" w:type="dxa"/>
            <w:vMerge w:val="restart"/>
          </w:tcPr>
          <w:p w14:paraId="2DF930FE" w14:textId="28CD704D" w:rsidR="00B962BB" w:rsidRPr="00ED5E2C" w:rsidRDefault="00B962BB" w:rsidP="00ED5E2C">
            <w:pPr>
              <w:jc w:val="cente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6.3.1</w:t>
            </w:r>
          </w:p>
        </w:tc>
        <w:tc>
          <w:tcPr>
            <w:tcW w:w="4198" w:type="dxa"/>
            <w:vMerge w:val="restart"/>
            <w:tcBorders>
              <w:right w:val="single" w:sz="4" w:space="0" w:color="auto"/>
            </w:tcBorders>
          </w:tcPr>
          <w:p w14:paraId="4BD94668" w14:textId="6C5A1229" w:rsidR="00B962BB" w:rsidRPr="00ED5E2C" w:rsidRDefault="00B962BB"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6695" w:type="dxa"/>
            <w:tcBorders>
              <w:top w:val="nil"/>
              <w:left w:val="single" w:sz="4" w:space="0" w:color="auto"/>
              <w:bottom w:val="single" w:sz="4" w:space="0" w:color="auto"/>
              <w:right w:val="single" w:sz="4" w:space="0" w:color="auto"/>
            </w:tcBorders>
          </w:tcPr>
          <w:p w14:paraId="696EDE38" w14:textId="6DAB67D2" w:rsidR="00B962BB"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1000 кв.м</w:t>
            </w:r>
          </w:p>
        </w:tc>
      </w:tr>
      <w:tr w:rsidR="0039011E" w:rsidRPr="00ED5E2C" w14:paraId="6FFCFA29" w14:textId="77777777" w:rsidTr="00B962BB">
        <w:trPr>
          <w:trHeight w:val="70"/>
        </w:trPr>
        <w:tc>
          <w:tcPr>
            <w:tcW w:w="540" w:type="dxa"/>
            <w:vMerge/>
          </w:tcPr>
          <w:p w14:paraId="627A46C9" w14:textId="77777777" w:rsidR="00B962BB" w:rsidRPr="00ED5E2C" w:rsidRDefault="00B962BB" w:rsidP="00ED5E2C">
            <w:pPr>
              <w:pStyle w:val="af7"/>
              <w:numPr>
                <w:ilvl w:val="0"/>
                <w:numId w:val="11"/>
              </w:numPr>
              <w:rPr>
                <w:rFonts w:ascii="Times New Roman" w:eastAsia="Tahoma" w:hAnsi="Times New Roman" w:cs="Times New Roman"/>
                <w:color w:val="000000" w:themeColor="text1"/>
                <w:sz w:val="24"/>
                <w:szCs w:val="24"/>
              </w:rPr>
            </w:pPr>
          </w:p>
        </w:tc>
        <w:tc>
          <w:tcPr>
            <w:tcW w:w="2140" w:type="dxa"/>
            <w:vMerge/>
          </w:tcPr>
          <w:p w14:paraId="07FA7CF7" w14:textId="77777777" w:rsidR="00B962BB" w:rsidRPr="00ED5E2C" w:rsidRDefault="00B962BB" w:rsidP="00ED5E2C">
            <w:pPr>
              <w:rPr>
                <w:rFonts w:ascii="Times New Roman" w:hAnsi="Times New Roman" w:cs="Times New Roman"/>
                <w:color w:val="000000" w:themeColor="text1"/>
                <w:sz w:val="24"/>
                <w:szCs w:val="24"/>
              </w:rPr>
            </w:pPr>
          </w:p>
        </w:tc>
        <w:tc>
          <w:tcPr>
            <w:tcW w:w="1731" w:type="dxa"/>
            <w:vMerge/>
          </w:tcPr>
          <w:p w14:paraId="2F98D172" w14:textId="77777777" w:rsidR="00B962BB" w:rsidRPr="00ED5E2C" w:rsidRDefault="00B962BB" w:rsidP="00ED5E2C">
            <w:pPr>
              <w:jc w:val="center"/>
              <w:rPr>
                <w:rFonts w:ascii="Times New Roman" w:hAnsi="Times New Roman" w:cs="Times New Roman"/>
                <w:color w:val="000000" w:themeColor="text1"/>
                <w:sz w:val="24"/>
                <w:szCs w:val="24"/>
              </w:rPr>
            </w:pPr>
          </w:p>
        </w:tc>
        <w:tc>
          <w:tcPr>
            <w:tcW w:w="4198" w:type="dxa"/>
            <w:vMerge/>
            <w:tcBorders>
              <w:right w:val="single" w:sz="4" w:space="0" w:color="auto"/>
            </w:tcBorders>
          </w:tcPr>
          <w:p w14:paraId="14A7C15B" w14:textId="77777777" w:rsidR="00B962BB" w:rsidRPr="00ED5E2C" w:rsidRDefault="00B962BB" w:rsidP="00ED5E2C">
            <w:pPr>
              <w:rPr>
                <w:rFonts w:ascii="Times New Roman" w:hAnsi="Times New Roman" w:cs="Times New Roman"/>
                <w:color w:val="000000" w:themeColor="text1"/>
                <w:sz w:val="24"/>
                <w:szCs w:val="24"/>
              </w:rPr>
            </w:pPr>
          </w:p>
        </w:tc>
        <w:tc>
          <w:tcPr>
            <w:tcW w:w="6695" w:type="dxa"/>
            <w:tcBorders>
              <w:top w:val="nil"/>
              <w:left w:val="single" w:sz="4" w:space="0" w:color="auto"/>
              <w:bottom w:val="single" w:sz="4" w:space="0" w:color="auto"/>
              <w:right w:val="single" w:sz="4" w:space="0" w:color="auto"/>
            </w:tcBorders>
          </w:tcPr>
          <w:p w14:paraId="02B189B8" w14:textId="63BACD03" w:rsidR="00B962BB"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110000 кв.м</w:t>
            </w:r>
          </w:p>
        </w:tc>
      </w:tr>
      <w:tr w:rsidR="0039011E" w:rsidRPr="00ED5E2C" w14:paraId="09FE6675" w14:textId="77777777" w:rsidTr="00B962BB">
        <w:trPr>
          <w:trHeight w:val="70"/>
        </w:trPr>
        <w:tc>
          <w:tcPr>
            <w:tcW w:w="540" w:type="dxa"/>
            <w:vMerge/>
          </w:tcPr>
          <w:p w14:paraId="087EC4E6" w14:textId="77777777" w:rsidR="00B962BB" w:rsidRPr="00ED5E2C" w:rsidRDefault="00B962BB" w:rsidP="00ED5E2C">
            <w:pPr>
              <w:pStyle w:val="af7"/>
              <w:numPr>
                <w:ilvl w:val="0"/>
                <w:numId w:val="11"/>
              </w:numPr>
              <w:rPr>
                <w:rFonts w:ascii="Times New Roman" w:eastAsia="Tahoma" w:hAnsi="Times New Roman" w:cs="Times New Roman"/>
                <w:color w:val="000000" w:themeColor="text1"/>
                <w:sz w:val="24"/>
                <w:szCs w:val="24"/>
              </w:rPr>
            </w:pPr>
          </w:p>
        </w:tc>
        <w:tc>
          <w:tcPr>
            <w:tcW w:w="2140" w:type="dxa"/>
            <w:vMerge/>
          </w:tcPr>
          <w:p w14:paraId="02545FD9" w14:textId="77777777" w:rsidR="00B962BB" w:rsidRPr="00ED5E2C" w:rsidRDefault="00B962BB" w:rsidP="00ED5E2C">
            <w:pPr>
              <w:rPr>
                <w:rFonts w:ascii="Times New Roman" w:hAnsi="Times New Roman" w:cs="Times New Roman"/>
                <w:color w:val="000000" w:themeColor="text1"/>
                <w:sz w:val="24"/>
                <w:szCs w:val="24"/>
              </w:rPr>
            </w:pPr>
          </w:p>
        </w:tc>
        <w:tc>
          <w:tcPr>
            <w:tcW w:w="1731" w:type="dxa"/>
            <w:vMerge/>
          </w:tcPr>
          <w:p w14:paraId="79EDCA2B" w14:textId="77777777" w:rsidR="00B962BB" w:rsidRPr="00ED5E2C" w:rsidRDefault="00B962BB" w:rsidP="00ED5E2C">
            <w:pPr>
              <w:jc w:val="center"/>
              <w:rPr>
                <w:rFonts w:ascii="Times New Roman" w:hAnsi="Times New Roman" w:cs="Times New Roman"/>
                <w:color w:val="000000" w:themeColor="text1"/>
                <w:sz w:val="24"/>
                <w:szCs w:val="24"/>
              </w:rPr>
            </w:pPr>
          </w:p>
        </w:tc>
        <w:tc>
          <w:tcPr>
            <w:tcW w:w="4198" w:type="dxa"/>
            <w:vMerge/>
            <w:tcBorders>
              <w:right w:val="single" w:sz="4" w:space="0" w:color="auto"/>
            </w:tcBorders>
          </w:tcPr>
          <w:p w14:paraId="3271D1B8" w14:textId="77777777" w:rsidR="00B962BB" w:rsidRPr="00ED5E2C" w:rsidRDefault="00B962BB" w:rsidP="00ED5E2C">
            <w:pPr>
              <w:rPr>
                <w:rFonts w:ascii="Times New Roman" w:hAnsi="Times New Roman" w:cs="Times New Roman"/>
                <w:color w:val="000000" w:themeColor="text1"/>
                <w:sz w:val="24"/>
                <w:szCs w:val="24"/>
              </w:rPr>
            </w:pPr>
          </w:p>
        </w:tc>
        <w:tc>
          <w:tcPr>
            <w:tcW w:w="6695" w:type="dxa"/>
            <w:tcBorders>
              <w:top w:val="nil"/>
              <w:left w:val="single" w:sz="4" w:space="0" w:color="auto"/>
              <w:bottom w:val="single" w:sz="4" w:space="0" w:color="auto"/>
              <w:right w:val="single" w:sz="4" w:space="0" w:color="auto"/>
            </w:tcBorders>
          </w:tcPr>
          <w:p w14:paraId="53875616" w14:textId="0030C984" w:rsidR="00B962BB"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444CDD32" w14:textId="77777777" w:rsidTr="00B962BB">
        <w:trPr>
          <w:trHeight w:val="663"/>
        </w:trPr>
        <w:tc>
          <w:tcPr>
            <w:tcW w:w="540" w:type="dxa"/>
            <w:vMerge/>
          </w:tcPr>
          <w:p w14:paraId="7FAD4F85" w14:textId="77777777" w:rsidR="00B962BB" w:rsidRPr="00ED5E2C" w:rsidRDefault="00B962BB" w:rsidP="00ED5E2C">
            <w:pPr>
              <w:pStyle w:val="af7"/>
              <w:numPr>
                <w:ilvl w:val="0"/>
                <w:numId w:val="11"/>
              </w:numPr>
              <w:rPr>
                <w:rFonts w:ascii="Times New Roman" w:eastAsia="Tahoma" w:hAnsi="Times New Roman" w:cs="Times New Roman"/>
                <w:color w:val="000000" w:themeColor="text1"/>
                <w:sz w:val="24"/>
                <w:szCs w:val="24"/>
              </w:rPr>
            </w:pPr>
          </w:p>
        </w:tc>
        <w:tc>
          <w:tcPr>
            <w:tcW w:w="2140" w:type="dxa"/>
            <w:vMerge/>
          </w:tcPr>
          <w:p w14:paraId="36D0AA49" w14:textId="77777777" w:rsidR="00B962BB" w:rsidRPr="00ED5E2C" w:rsidRDefault="00B962BB" w:rsidP="00ED5E2C">
            <w:pPr>
              <w:rPr>
                <w:rFonts w:ascii="Times New Roman" w:hAnsi="Times New Roman" w:cs="Times New Roman"/>
                <w:color w:val="000000" w:themeColor="text1"/>
                <w:sz w:val="24"/>
                <w:szCs w:val="24"/>
              </w:rPr>
            </w:pPr>
          </w:p>
        </w:tc>
        <w:tc>
          <w:tcPr>
            <w:tcW w:w="1731" w:type="dxa"/>
            <w:vMerge/>
          </w:tcPr>
          <w:p w14:paraId="7E218DDB" w14:textId="77777777" w:rsidR="00B962BB" w:rsidRPr="00ED5E2C" w:rsidRDefault="00B962BB" w:rsidP="00ED5E2C">
            <w:pPr>
              <w:jc w:val="center"/>
              <w:rPr>
                <w:rFonts w:ascii="Times New Roman" w:hAnsi="Times New Roman" w:cs="Times New Roman"/>
                <w:color w:val="000000" w:themeColor="text1"/>
                <w:sz w:val="24"/>
                <w:szCs w:val="24"/>
              </w:rPr>
            </w:pPr>
          </w:p>
        </w:tc>
        <w:tc>
          <w:tcPr>
            <w:tcW w:w="4198" w:type="dxa"/>
            <w:vMerge/>
            <w:tcBorders>
              <w:right w:val="single" w:sz="4" w:space="0" w:color="auto"/>
            </w:tcBorders>
          </w:tcPr>
          <w:p w14:paraId="684BF481" w14:textId="77777777" w:rsidR="00B962BB" w:rsidRPr="00ED5E2C" w:rsidRDefault="00B962BB" w:rsidP="00ED5E2C">
            <w:pPr>
              <w:rPr>
                <w:rFonts w:ascii="Times New Roman" w:hAnsi="Times New Roman" w:cs="Times New Roman"/>
                <w:color w:val="000000" w:themeColor="text1"/>
                <w:sz w:val="24"/>
                <w:szCs w:val="24"/>
              </w:rPr>
            </w:pPr>
          </w:p>
        </w:tc>
        <w:tc>
          <w:tcPr>
            <w:tcW w:w="6695" w:type="dxa"/>
            <w:tcBorders>
              <w:top w:val="nil"/>
              <w:left w:val="single" w:sz="4" w:space="0" w:color="auto"/>
              <w:bottom w:val="single" w:sz="4" w:space="0" w:color="auto"/>
              <w:right w:val="single" w:sz="4" w:space="0" w:color="auto"/>
            </w:tcBorders>
          </w:tcPr>
          <w:p w14:paraId="44EFF312" w14:textId="6AAF7EDA" w:rsidR="00B962BB"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5C15D0F3" w14:textId="77777777" w:rsidTr="00B962BB">
        <w:trPr>
          <w:trHeight w:val="70"/>
        </w:trPr>
        <w:tc>
          <w:tcPr>
            <w:tcW w:w="540" w:type="dxa"/>
            <w:vMerge/>
          </w:tcPr>
          <w:p w14:paraId="53CE90F8" w14:textId="77777777" w:rsidR="00B962BB" w:rsidRPr="00ED5E2C" w:rsidRDefault="00B962BB" w:rsidP="00ED5E2C">
            <w:pPr>
              <w:pStyle w:val="af7"/>
              <w:numPr>
                <w:ilvl w:val="0"/>
                <w:numId w:val="11"/>
              </w:numPr>
              <w:rPr>
                <w:rFonts w:ascii="Times New Roman" w:eastAsia="Tahoma" w:hAnsi="Times New Roman" w:cs="Times New Roman"/>
                <w:color w:val="000000" w:themeColor="text1"/>
                <w:sz w:val="24"/>
                <w:szCs w:val="24"/>
              </w:rPr>
            </w:pPr>
          </w:p>
        </w:tc>
        <w:tc>
          <w:tcPr>
            <w:tcW w:w="2140" w:type="dxa"/>
            <w:vMerge/>
          </w:tcPr>
          <w:p w14:paraId="369C50B6" w14:textId="77777777" w:rsidR="00B962BB" w:rsidRPr="00ED5E2C" w:rsidRDefault="00B962BB" w:rsidP="00ED5E2C">
            <w:pPr>
              <w:rPr>
                <w:rFonts w:ascii="Times New Roman" w:hAnsi="Times New Roman" w:cs="Times New Roman"/>
                <w:color w:val="000000" w:themeColor="text1"/>
                <w:sz w:val="24"/>
                <w:szCs w:val="24"/>
              </w:rPr>
            </w:pPr>
          </w:p>
        </w:tc>
        <w:tc>
          <w:tcPr>
            <w:tcW w:w="1731" w:type="dxa"/>
            <w:vMerge/>
          </w:tcPr>
          <w:p w14:paraId="25D12F0F" w14:textId="77777777" w:rsidR="00B962BB" w:rsidRPr="00ED5E2C" w:rsidRDefault="00B962BB" w:rsidP="00ED5E2C">
            <w:pPr>
              <w:jc w:val="center"/>
              <w:rPr>
                <w:rFonts w:ascii="Times New Roman" w:hAnsi="Times New Roman" w:cs="Times New Roman"/>
                <w:color w:val="000000" w:themeColor="text1"/>
                <w:sz w:val="24"/>
                <w:szCs w:val="24"/>
              </w:rPr>
            </w:pPr>
          </w:p>
        </w:tc>
        <w:tc>
          <w:tcPr>
            <w:tcW w:w="4198" w:type="dxa"/>
            <w:vMerge/>
            <w:tcBorders>
              <w:right w:val="single" w:sz="4" w:space="0" w:color="auto"/>
            </w:tcBorders>
          </w:tcPr>
          <w:p w14:paraId="65071D3A" w14:textId="77777777" w:rsidR="00B962BB" w:rsidRPr="00ED5E2C" w:rsidRDefault="00B962BB" w:rsidP="00ED5E2C">
            <w:pPr>
              <w:rPr>
                <w:rFonts w:ascii="Times New Roman" w:hAnsi="Times New Roman" w:cs="Times New Roman"/>
                <w:color w:val="000000" w:themeColor="text1"/>
                <w:sz w:val="24"/>
                <w:szCs w:val="24"/>
              </w:rPr>
            </w:pPr>
          </w:p>
        </w:tc>
        <w:tc>
          <w:tcPr>
            <w:tcW w:w="6695" w:type="dxa"/>
            <w:tcBorders>
              <w:top w:val="single" w:sz="4" w:space="0" w:color="auto"/>
              <w:left w:val="single" w:sz="4" w:space="0" w:color="auto"/>
              <w:bottom w:val="single" w:sz="4" w:space="0" w:color="auto"/>
              <w:right w:val="single" w:sz="4" w:space="0" w:color="auto"/>
            </w:tcBorders>
          </w:tcPr>
          <w:p w14:paraId="5CF91E8C" w14:textId="3C60A715" w:rsidR="00B962BB"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не подлежит установлению</w:t>
            </w:r>
          </w:p>
        </w:tc>
      </w:tr>
      <w:tr w:rsidR="0039011E" w:rsidRPr="00ED5E2C" w14:paraId="51065CEF" w14:textId="77777777" w:rsidTr="00B962BB">
        <w:trPr>
          <w:trHeight w:val="70"/>
        </w:trPr>
        <w:tc>
          <w:tcPr>
            <w:tcW w:w="540" w:type="dxa"/>
            <w:vMerge w:val="restart"/>
          </w:tcPr>
          <w:p w14:paraId="6B3809C2" w14:textId="77777777" w:rsidR="003A30C5" w:rsidRPr="00ED5E2C" w:rsidRDefault="003A30C5" w:rsidP="00ED5E2C">
            <w:pPr>
              <w:pStyle w:val="af7"/>
              <w:numPr>
                <w:ilvl w:val="0"/>
                <w:numId w:val="11"/>
              </w:numPr>
              <w:rPr>
                <w:rFonts w:ascii="Times New Roman" w:eastAsia="Tahoma" w:hAnsi="Times New Roman" w:cs="Times New Roman"/>
                <w:color w:val="000000" w:themeColor="text1"/>
                <w:sz w:val="24"/>
                <w:szCs w:val="24"/>
              </w:rPr>
            </w:pPr>
          </w:p>
        </w:tc>
        <w:tc>
          <w:tcPr>
            <w:tcW w:w="2140" w:type="dxa"/>
            <w:vMerge w:val="restart"/>
          </w:tcPr>
          <w:p w14:paraId="5FDB368F" w14:textId="5677A714"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Нефтехимическая промышленность</w:t>
            </w:r>
          </w:p>
        </w:tc>
        <w:tc>
          <w:tcPr>
            <w:tcW w:w="1731" w:type="dxa"/>
            <w:vMerge w:val="restart"/>
          </w:tcPr>
          <w:p w14:paraId="77C8F91E" w14:textId="47519197"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6.5</w:t>
            </w:r>
          </w:p>
        </w:tc>
        <w:tc>
          <w:tcPr>
            <w:tcW w:w="4198" w:type="dxa"/>
            <w:vMerge w:val="restart"/>
            <w:tcBorders>
              <w:right w:val="single" w:sz="4" w:space="0" w:color="auto"/>
            </w:tcBorders>
          </w:tcPr>
          <w:p w14:paraId="7409E6B0" w14:textId="1F4B3A34"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6695" w:type="dxa"/>
            <w:tcBorders>
              <w:top w:val="single" w:sz="4" w:space="0" w:color="auto"/>
              <w:left w:val="single" w:sz="4" w:space="0" w:color="auto"/>
              <w:bottom w:val="single" w:sz="4" w:space="0" w:color="auto"/>
              <w:right w:val="single" w:sz="4" w:space="0" w:color="auto"/>
            </w:tcBorders>
          </w:tcPr>
          <w:p w14:paraId="3AE3D244" w14:textId="1057D152"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1000 кв.м</w:t>
            </w:r>
          </w:p>
        </w:tc>
      </w:tr>
      <w:tr w:rsidR="0039011E" w:rsidRPr="00ED5E2C" w14:paraId="0B50D60F" w14:textId="77777777" w:rsidTr="00E22DD0">
        <w:trPr>
          <w:trHeight w:val="220"/>
        </w:trPr>
        <w:tc>
          <w:tcPr>
            <w:tcW w:w="540" w:type="dxa"/>
            <w:vMerge/>
          </w:tcPr>
          <w:p w14:paraId="77CA188B" w14:textId="77777777" w:rsidR="003A30C5" w:rsidRPr="00ED5E2C" w:rsidRDefault="003A30C5" w:rsidP="00ED5E2C">
            <w:pPr>
              <w:pStyle w:val="af7"/>
              <w:numPr>
                <w:ilvl w:val="0"/>
                <w:numId w:val="11"/>
              </w:numPr>
              <w:rPr>
                <w:rFonts w:ascii="Times New Roman" w:eastAsia="Tahoma" w:hAnsi="Times New Roman" w:cs="Times New Roman"/>
                <w:color w:val="000000" w:themeColor="text1"/>
                <w:sz w:val="24"/>
                <w:szCs w:val="24"/>
              </w:rPr>
            </w:pPr>
          </w:p>
        </w:tc>
        <w:tc>
          <w:tcPr>
            <w:tcW w:w="2140" w:type="dxa"/>
            <w:vMerge/>
          </w:tcPr>
          <w:p w14:paraId="1F1C7386" w14:textId="77777777" w:rsidR="003A30C5" w:rsidRPr="00ED5E2C" w:rsidRDefault="003A30C5" w:rsidP="00ED5E2C">
            <w:pPr>
              <w:rPr>
                <w:rFonts w:ascii="Times New Roman" w:hAnsi="Times New Roman" w:cs="Times New Roman"/>
                <w:color w:val="000000" w:themeColor="text1"/>
                <w:sz w:val="24"/>
                <w:szCs w:val="24"/>
              </w:rPr>
            </w:pPr>
          </w:p>
        </w:tc>
        <w:tc>
          <w:tcPr>
            <w:tcW w:w="1731" w:type="dxa"/>
            <w:vMerge/>
          </w:tcPr>
          <w:p w14:paraId="2188AC3B" w14:textId="77777777" w:rsidR="003A30C5" w:rsidRPr="00ED5E2C" w:rsidRDefault="003A30C5" w:rsidP="00ED5E2C">
            <w:pPr>
              <w:jc w:val="center"/>
              <w:rPr>
                <w:rFonts w:ascii="Times New Roman" w:hAnsi="Times New Roman" w:cs="Times New Roman"/>
                <w:color w:val="000000" w:themeColor="text1"/>
                <w:sz w:val="24"/>
                <w:szCs w:val="24"/>
              </w:rPr>
            </w:pPr>
          </w:p>
        </w:tc>
        <w:tc>
          <w:tcPr>
            <w:tcW w:w="4198" w:type="dxa"/>
            <w:vMerge/>
            <w:tcBorders>
              <w:right w:val="single" w:sz="4" w:space="0" w:color="auto"/>
            </w:tcBorders>
          </w:tcPr>
          <w:p w14:paraId="13441107" w14:textId="77777777" w:rsidR="003A30C5" w:rsidRPr="00ED5E2C" w:rsidRDefault="003A30C5" w:rsidP="00ED5E2C">
            <w:pPr>
              <w:rPr>
                <w:rFonts w:ascii="Times New Roman" w:hAnsi="Times New Roman" w:cs="Times New Roman"/>
                <w:color w:val="000000" w:themeColor="text1"/>
                <w:sz w:val="24"/>
                <w:szCs w:val="24"/>
              </w:rPr>
            </w:pPr>
          </w:p>
        </w:tc>
        <w:tc>
          <w:tcPr>
            <w:tcW w:w="6695" w:type="dxa"/>
            <w:tcBorders>
              <w:top w:val="nil"/>
              <w:left w:val="single" w:sz="4" w:space="0" w:color="auto"/>
              <w:bottom w:val="single" w:sz="4" w:space="0" w:color="auto"/>
              <w:right w:val="single" w:sz="4" w:space="0" w:color="auto"/>
            </w:tcBorders>
          </w:tcPr>
          <w:p w14:paraId="354DF8DC" w14:textId="1405F97A"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110000 кв.м</w:t>
            </w:r>
          </w:p>
        </w:tc>
      </w:tr>
      <w:tr w:rsidR="0039011E" w:rsidRPr="00ED5E2C" w14:paraId="68A5E3BD" w14:textId="77777777" w:rsidTr="00B962BB">
        <w:trPr>
          <w:trHeight w:val="70"/>
        </w:trPr>
        <w:tc>
          <w:tcPr>
            <w:tcW w:w="540" w:type="dxa"/>
            <w:vMerge/>
          </w:tcPr>
          <w:p w14:paraId="3730B186" w14:textId="77777777" w:rsidR="003A30C5" w:rsidRPr="00ED5E2C" w:rsidRDefault="003A30C5" w:rsidP="00ED5E2C">
            <w:pPr>
              <w:pStyle w:val="af7"/>
              <w:numPr>
                <w:ilvl w:val="0"/>
                <w:numId w:val="11"/>
              </w:numPr>
              <w:rPr>
                <w:rFonts w:ascii="Times New Roman" w:eastAsia="Tahoma" w:hAnsi="Times New Roman" w:cs="Times New Roman"/>
                <w:color w:val="000000" w:themeColor="text1"/>
                <w:sz w:val="24"/>
                <w:szCs w:val="24"/>
              </w:rPr>
            </w:pPr>
          </w:p>
        </w:tc>
        <w:tc>
          <w:tcPr>
            <w:tcW w:w="2140" w:type="dxa"/>
            <w:vMerge/>
          </w:tcPr>
          <w:p w14:paraId="621744BC" w14:textId="77777777" w:rsidR="003A30C5" w:rsidRPr="00ED5E2C" w:rsidRDefault="003A30C5" w:rsidP="00ED5E2C">
            <w:pPr>
              <w:rPr>
                <w:rFonts w:ascii="Times New Roman" w:hAnsi="Times New Roman" w:cs="Times New Roman"/>
                <w:color w:val="000000" w:themeColor="text1"/>
                <w:sz w:val="24"/>
                <w:szCs w:val="24"/>
              </w:rPr>
            </w:pPr>
          </w:p>
        </w:tc>
        <w:tc>
          <w:tcPr>
            <w:tcW w:w="1731" w:type="dxa"/>
            <w:vMerge/>
          </w:tcPr>
          <w:p w14:paraId="31B4BF15" w14:textId="77777777" w:rsidR="003A30C5" w:rsidRPr="00ED5E2C" w:rsidRDefault="003A30C5" w:rsidP="00ED5E2C">
            <w:pPr>
              <w:jc w:val="center"/>
              <w:rPr>
                <w:rFonts w:ascii="Times New Roman" w:hAnsi="Times New Roman" w:cs="Times New Roman"/>
                <w:color w:val="000000" w:themeColor="text1"/>
                <w:sz w:val="24"/>
                <w:szCs w:val="24"/>
              </w:rPr>
            </w:pPr>
          </w:p>
        </w:tc>
        <w:tc>
          <w:tcPr>
            <w:tcW w:w="4198" w:type="dxa"/>
            <w:vMerge/>
            <w:tcBorders>
              <w:right w:val="single" w:sz="4" w:space="0" w:color="auto"/>
            </w:tcBorders>
          </w:tcPr>
          <w:p w14:paraId="7E1359D9" w14:textId="77777777" w:rsidR="003A30C5" w:rsidRPr="00ED5E2C" w:rsidRDefault="003A30C5" w:rsidP="00ED5E2C">
            <w:pPr>
              <w:rPr>
                <w:rFonts w:ascii="Times New Roman" w:hAnsi="Times New Roman" w:cs="Times New Roman"/>
                <w:color w:val="000000" w:themeColor="text1"/>
                <w:sz w:val="24"/>
                <w:szCs w:val="24"/>
              </w:rPr>
            </w:pPr>
          </w:p>
        </w:tc>
        <w:tc>
          <w:tcPr>
            <w:tcW w:w="6695" w:type="dxa"/>
            <w:tcBorders>
              <w:top w:val="nil"/>
              <w:left w:val="single" w:sz="4" w:space="0" w:color="auto"/>
              <w:bottom w:val="single" w:sz="4" w:space="0" w:color="auto"/>
              <w:right w:val="single" w:sz="4" w:space="0" w:color="auto"/>
            </w:tcBorders>
          </w:tcPr>
          <w:p w14:paraId="476AD623" w14:textId="7C743F3E"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6062774C" w14:textId="77777777" w:rsidTr="005C0EDA">
        <w:trPr>
          <w:trHeight w:val="663"/>
        </w:trPr>
        <w:tc>
          <w:tcPr>
            <w:tcW w:w="540" w:type="dxa"/>
            <w:vMerge/>
          </w:tcPr>
          <w:p w14:paraId="3F1EC07F" w14:textId="77777777" w:rsidR="003A30C5" w:rsidRPr="00ED5E2C" w:rsidRDefault="003A30C5" w:rsidP="00ED5E2C">
            <w:pPr>
              <w:pStyle w:val="af7"/>
              <w:numPr>
                <w:ilvl w:val="0"/>
                <w:numId w:val="11"/>
              </w:numPr>
              <w:rPr>
                <w:rFonts w:ascii="Times New Roman" w:eastAsia="Tahoma" w:hAnsi="Times New Roman" w:cs="Times New Roman"/>
                <w:color w:val="000000" w:themeColor="text1"/>
                <w:sz w:val="24"/>
                <w:szCs w:val="24"/>
              </w:rPr>
            </w:pPr>
          </w:p>
        </w:tc>
        <w:tc>
          <w:tcPr>
            <w:tcW w:w="2140" w:type="dxa"/>
            <w:vMerge/>
          </w:tcPr>
          <w:p w14:paraId="19CBA520" w14:textId="77777777" w:rsidR="003A30C5" w:rsidRPr="00ED5E2C" w:rsidRDefault="003A30C5" w:rsidP="00ED5E2C">
            <w:pPr>
              <w:rPr>
                <w:rFonts w:ascii="Times New Roman" w:hAnsi="Times New Roman" w:cs="Times New Roman"/>
                <w:color w:val="000000" w:themeColor="text1"/>
                <w:sz w:val="24"/>
                <w:szCs w:val="24"/>
              </w:rPr>
            </w:pPr>
          </w:p>
        </w:tc>
        <w:tc>
          <w:tcPr>
            <w:tcW w:w="1731" w:type="dxa"/>
            <w:vMerge/>
          </w:tcPr>
          <w:p w14:paraId="348A8010" w14:textId="77777777" w:rsidR="003A30C5" w:rsidRPr="00ED5E2C" w:rsidRDefault="003A30C5" w:rsidP="00ED5E2C">
            <w:pPr>
              <w:jc w:val="center"/>
              <w:rPr>
                <w:rFonts w:ascii="Times New Roman" w:hAnsi="Times New Roman" w:cs="Times New Roman"/>
                <w:color w:val="000000" w:themeColor="text1"/>
                <w:sz w:val="24"/>
                <w:szCs w:val="24"/>
              </w:rPr>
            </w:pPr>
          </w:p>
        </w:tc>
        <w:tc>
          <w:tcPr>
            <w:tcW w:w="4198" w:type="dxa"/>
            <w:vMerge/>
            <w:tcBorders>
              <w:right w:val="single" w:sz="4" w:space="0" w:color="auto"/>
            </w:tcBorders>
          </w:tcPr>
          <w:p w14:paraId="405FAB92" w14:textId="77777777" w:rsidR="003A30C5" w:rsidRPr="00ED5E2C" w:rsidRDefault="003A30C5" w:rsidP="00ED5E2C">
            <w:pPr>
              <w:rPr>
                <w:rFonts w:ascii="Times New Roman" w:hAnsi="Times New Roman" w:cs="Times New Roman"/>
                <w:color w:val="000000" w:themeColor="text1"/>
                <w:sz w:val="24"/>
                <w:szCs w:val="24"/>
              </w:rPr>
            </w:pPr>
          </w:p>
        </w:tc>
        <w:tc>
          <w:tcPr>
            <w:tcW w:w="6695" w:type="dxa"/>
            <w:tcBorders>
              <w:top w:val="nil"/>
              <w:left w:val="single" w:sz="4" w:space="0" w:color="auto"/>
              <w:bottom w:val="single" w:sz="4" w:space="0" w:color="auto"/>
              <w:right w:val="single" w:sz="4" w:space="0" w:color="auto"/>
            </w:tcBorders>
          </w:tcPr>
          <w:p w14:paraId="3145DE00" w14:textId="12AB37EB"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0CC5A2A3" w14:textId="77777777" w:rsidTr="00B962BB">
        <w:trPr>
          <w:trHeight w:val="70"/>
        </w:trPr>
        <w:tc>
          <w:tcPr>
            <w:tcW w:w="540" w:type="dxa"/>
            <w:vMerge/>
          </w:tcPr>
          <w:p w14:paraId="3C877B85" w14:textId="77777777" w:rsidR="003A30C5" w:rsidRPr="00ED5E2C" w:rsidRDefault="003A30C5" w:rsidP="00ED5E2C">
            <w:pPr>
              <w:pStyle w:val="af7"/>
              <w:numPr>
                <w:ilvl w:val="0"/>
                <w:numId w:val="11"/>
              </w:numPr>
              <w:rPr>
                <w:rFonts w:ascii="Times New Roman" w:eastAsia="Tahoma" w:hAnsi="Times New Roman" w:cs="Times New Roman"/>
                <w:color w:val="000000" w:themeColor="text1"/>
                <w:sz w:val="24"/>
                <w:szCs w:val="24"/>
              </w:rPr>
            </w:pPr>
          </w:p>
        </w:tc>
        <w:tc>
          <w:tcPr>
            <w:tcW w:w="2140" w:type="dxa"/>
            <w:vMerge/>
          </w:tcPr>
          <w:p w14:paraId="349A8026" w14:textId="77777777" w:rsidR="003A30C5" w:rsidRPr="00ED5E2C" w:rsidRDefault="003A30C5" w:rsidP="00ED5E2C">
            <w:pPr>
              <w:rPr>
                <w:rFonts w:ascii="Times New Roman" w:hAnsi="Times New Roman" w:cs="Times New Roman"/>
                <w:color w:val="000000" w:themeColor="text1"/>
                <w:sz w:val="24"/>
                <w:szCs w:val="24"/>
              </w:rPr>
            </w:pPr>
          </w:p>
        </w:tc>
        <w:tc>
          <w:tcPr>
            <w:tcW w:w="1731" w:type="dxa"/>
            <w:vMerge/>
          </w:tcPr>
          <w:p w14:paraId="2632FBB0" w14:textId="77777777" w:rsidR="003A30C5" w:rsidRPr="00ED5E2C" w:rsidRDefault="003A30C5" w:rsidP="00ED5E2C">
            <w:pPr>
              <w:jc w:val="center"/>
              <w:rPr>
                <w:rFonts w:ascii="Times New Roman" w:hAnsi="Times New Roman" w:cs="Times New Roman"/>
                <w:color w:val="000000" w:themeColor="text1"/>
                <w:sz w:val="24"/>
                <w:szCs w:val="24"/>
              </w:rPr>
            </w:pPr>
          </w:p>
        </w:tc>
        <w:tc>
          <w:tcPr>
            <w:tcW w:w="4198" w:type="dxa"/>
            <w:vMerge/>
            <w:tcBorders>
              <w:right w:val="single" w:sz="4" w:space="0" w:color="auto"/>
            </w:tcBorders>
          </w:tcPr>
          <w:p w14:paraId="0CEE462A" w14:textId="77777777" w:rsidR="003A30C5" w:rsidRPr="00ED5E2C" w:rsidRDefault="003A30C5" w:rsidP="00ED5E2C">
            <w:pPr>
              <w:rPr>
                <w:rFonts w:ascii="Times New Roman" w:hAnsi="Times New Roman" w:cs="Times New Roman"/>
                <w:color w:val="000000" w:themeColor="text1"/>
                <w:sz w:val="24"/>
                <w:szCs w:val="24"/>
              </w:rPr>
            </w:pPr>
          </w:p>
        </w:tc>
        <w:tc>
          <w:tcPr>
            <w:tcW w:w="6695" w:type="dxa"/>
            <w:tcBorders>
              <w:top w:val="nil"/>
              <w:left w:val="single" w:sz="4" w:space="0" w:color="auto"/>
              <w:bottom w:val="single" w:sz="4" w:space="0" w:color="auto"/>
              <w:right w:val="single" w:sz="4" w:space="0" w:color="auto"/>
            </w:tcBorders>
          </w:tcPr>
          <w:p w14:paraId="2C0667B7" w14:textId="73306A48"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не подлежит установлению</w:t>
            </w:r>
          </w:p>
        </w:tc>
      </w:tr>
      <w:tr w:rsidR="0039011E" w:rsidRPr="00ED5E2C" w14:paraId="59A79991" w14:textId="77777777" w:rsidTr="005C0EDA">
        <w:trPr>
          <w:trHeight w:val="276"/>
        </w:trPr>
        <w:tc>
          <w:tcPr>
            <w:tcW w:w="540" w:type="dxa"/>
          </w:tcPr>
          <w:p w14:paraId="18037419" w14:textId="77777777" w:rsidR="000562F3" w:rsidRPr="00ED5E2C" w:rsidRDefault="000562F3" w:rsidP="00ED5E2C">
            <w:pPr>
              <w:pStyle w:val="af7"/>
              <w:numPr>
                <w:ilvl w:val="0"/>
                <w:numId w:val="11"/>
              </w:numPr>
              <w:jc w:val="center"/>
              <w:rPr>
                <w:rFonts w:ascii="Times New Roman" w:hAnsi="Times New Roman" w:cs="Times New Roman"/>
                <w:color w:val="000000" w:themeColor="text1"/>
                <w:sz w:val="24"/>
                <w:szCs w:val="24"/>
              </w:rPr>
            </w:pPr>
          </w:p>
        </w:tc>
        <w:tc>
          <w:tcPr>
            <w:tcW w:w="2140" w:type="dxa"/>
          </w:tcPr>
          <w:p w14:paraId="578991E9"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Связь</w:t>
            </w:r>
          </w:p>
        </w:tc>
        <w:tc>
          <w:tcPr>
            <w:tcW w:w="1731" w:type="dxa"/>
          </w:tcPr>
          <w:p w14:paraId="53AF85A3"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6.8</w:t>
            </w:r>
          </w:p>
        </w:tc>
        <w:tc>
          <w:tcPr>
            <w:tcW w:w="4198" w:type="dxa"/>
          </w:tcPr>
          <w:p w14:paraId="0FA6B0EF"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695" w:type="dxa"/>
            <w:tcBorders>
              <w:top w:val="single" w:sz="4" w:space="0" w:color="auto"/>
            </w:tcBorders>
          </w:tcPr>
          <w:p w14:paraId="08DE77D3" w14:textId="4B1D0A27" w:rsidR="000562F3" w:rsidRPr="00ED5E2C" w:rsidRDefault="000562F3"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7D7719FA" w14:textId="77777777" w:rsidTr="005C0EDA">
        <w:trPr>
          <w:trHeight w:val="304"/>
        </w:trPr>
        <w:tc>
          <w:tcPr>
            <w:tcW w:w="540" w:type="dxa"/>
          </w:tcPr>
          <w:p w14:paraId="0DBB2732" w14:textId="77777777" w:rsidR="000562F3" w:rsidRPr="00ED5E2C" w:rsidRDefault="000562F3" w:rsidP="00ED5E2C">
            <w:pPr>
              <w:pStyle w:val="af7"/>
              <w:numPr>
                <w:ilvl w:val="0"/>
                <w:numId w:val="11"/>
              </w:numPr>
              <w:jc w:val="center"/>
              <w:rPr>
                <w:rFonts w:ascii="Times New Roman" w:hAnsi="Times New Roman" w:cs="Times New Roman"/>
                <w:color w:val="000000" w:themeColor="text1"/>
                <w:sz w:val="24"/>
                <w:szCs w:val="24"/>
              </w:rPr>
            </w:pPr>
          </w:p>
        </w:tc>
        <w:tc>
          <w:tcPr>
            <w:tcW w:w="2140" w:type="dxa"/>
          </w:tcPr>
          <w:p w14:paraId="5FDB62A2"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автомобильных дорог</w:t>
            </w:r>
          </w:p>
        </w:tc>
        <w:tc>
          <w:tcPr>
            <w:tcW w:w="1731" w:type="dxa"/>
          </w:tcPr>
          <w:p w14:paraId="7E63C6E7"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7.2.1</w:t>
            </w:r>
          </w:p>
        </w:tc>
        <w:tc>
          <w:tcPr>
            <w:tcW w:w="4198" w:type="dxa"/>
          </w:tcPr>
          <w:p w14:paraId="54D274E4"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6695" w:type="dxa"/>
          </w:tcPr>
          <w:p w14:paraId="28DB3B1A" w14:textId="17DA1DBF" w:rsidR="000562F3" w:rsidRPr="00ED5E2C" w:rsidRDefault="000562F3"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35AB2AC2" w14:textId="77777777" w:rsidTr="005C0EDA">
        <w:trPr>
          <w:trHeight w:val="276"/>
        </w:trPr>
        <w:tc>
          <w:tcPr>
            <w:tcW w:w="540" w:type="dxa"/>
          </w:tcPr>
          <w:p w14:paraId="5D2C7B3D" w14:textId="77777777" w:rsidR="000562F3" w:rsidRPr="00ED5E2C" w:rsidRDefault="000562F3" w:rsidP="00ED5E2C">
            <w:pPr>
              <w:pStyle w:val="af7"/>
              <w:numPr>
                <w:ilvl w:val="0"/>
                <w:numId w:val="11"/>
              </w:numPr>
              <w:jc w:val="center"/>
              <w:rPr>
                <w:rFonts w:ascii="Times New Roman" w:hAnsi="Times New Roman" w:cs="Times New Roman"/>
                <w:color w:val="000000" w:themeColor="text1"/>
                <w:sz w:val="24"/>
                <w:szCs w:val="24"/>
              </w:rPr>
            </w:pPr>
          </w:p>
        </w:tc>
        <w:tc>
          <w:tcPr>
            <w:tcW w:w="2140" w:type="dxa"/>
          </w:tcPr>
          <w:p w14:paraId="0E80B0E6"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Стоянки транспорта общего пользования</w:t>
            </w:r>
          </w:p>
        </w:tc>
        <w:tc>
          <w:tcPr>
            <w:tcW w:w="1731" w:type="dxa"/>
          </w:tcPr>
          <w:p w14:paraId="7A0F23F2"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7.2.3</w:t>
            </w:r>
          </w:p>
        </w:tc>
        <w:tc>
          <w:tcPr>
            <w:tcW w:w="4198" w:type="dxa"/>
          </w:tcPr>
          <w:p w14:paraId="31E2E431"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стоянок транспортных средств, осуществляющих перевозки людей по установленному маршруту</w:t>
            </w:r>
          </w:p>
        </w:tc>
        <w:tc>
          <w:tcPr>
            <w:tcW w:w="6695" w:type="dxa"/>
          </w:tcPr>
          <w:p w14:paraId="6858E737" w14:textId="00B8B6F1" w:rsidR="000562F3" w:rsidRPr="00ED5E2C" w:rsidRDefault="000562F3"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1DC7305D" w14:textId="77777777" w:rsidTr="005C0EDA">
        <w:trPr>
          <w:trHeight w:val="275"/>
        </w:trPr>
        <w:tc>
          <w:tcPr>
            <w:tcW w:w="540" w:type="dxa"/>
          </w:tcPr>
          <w:p w14:paraId="02941F09" w14:textId="77777777" w:rsidR="000562F3" w:rsidRPr="00ED5E2C" w:rsidRDefault="000562F3" w:rsidP="00ED5E2C">
            <w:pPr>
              <w:pStyle w:val="af7"/>
              <w:numPr>
                <w:ilvl w:val="0"/>
                <w:numId w:val="11"/>
              </w:numPr>
              <w:rPr>
                <w:rFonts w:ascii="Times New Roman" w:hAnsi="Times New Roman" w:cs="Times New Roman"/>
                <w:color w:val="000000" w:themeColor="text1"/>
                <w:sz w:val="24"/>
                <w:szCs w:val="24"/>
              </w:rPr>
            </w:pPr>
          </w:p>
        </w:tc>
        <w:tc>
          <w:tcPr>
            <w:tcW w:w="2140" w:type="dxa"/>
          </w:tcPr>
          <w:p w14:paraId="0777457C"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Трубопроводный транспорт</w:t>
            </w:r>
          </w:p>
        </w:tc>
        <w:tc>
          <w:tcPr>
            <w:tcW w:w="1731" w:type="dxa"/>
          </w:tcPr>
          <w:p w14:paraId="05B155C8"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7.5</w:t>
            </w:r>
          </w:p>
        </w:tc>
        <w:tc>
          <w:tcPr>
            <w:tcW w:w="4198" w:type="dxa"/>
          </w:tcPr>
          <w:p w14:paraId="7F3498CF"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нефтепроводов, водопроводов, газопроводов и иных трубопроводов, а также иных зданий и сооружений, необходимых для </w:t>
            </w:r>
            <w:r w:rsidRPr="00ED5E2C">
              <w:rPr>
                <w:rFonts w:ascii="Times New Roman" w:eastAsia="Tahoma" w:hAnsi="Times New Roman" w:cs="Times New Roman"/>
                <w:color w:val="000000" w:themeColor="text1"/>
                <w:sz w:val="24"/>
                <w:szCs w:val="24"/>
              </w:rPr>
              <w:lastRenderedPageBreak/>
              <w:t>эксплуатации названных трубопроводов</w:t>
            </w:r>
          </w:p>
        </w:tc>
        <w:tc>
          <w:tcPr>
            <w:tcW w:w="6695" w:type="dxa"/>
          </w:tcPr>
          <w:p w14:paraId="1FD732DE" w14:textId="76179B7C" w:rsidR="000562F3" w:rsidRPr="00ED5E2C" w:rsidRDefault="000562F3"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2B1108CB" w14:textId="77777777" w:rsidTr="005C0EDA">
        <w:trPr>
          <w:trHeight w:val="600"/>
        </w:trPr>
        <w:tc>
          <w:tcPr>
            <w:tcW w:w="540" w:type="dxa"/>
          </w:tcPr>
          <w:p w14:paraId="7D971EB9" w14:textId="77777777" w:rsidR="000562F3" w:rsidRPr="00ED5E2C" w:rsidRDefault="000562F3" w:rsidP="00ED5E2C">
            <w:pPr>
              <w:pStyle w:val="af7"/>
              <w:numPr>
                <w:ilvl w:val="0"/>
                <w:numId w:val="11"/>
              </w:numPr>
              <w:jc w:val="center"/>
              <w:rPr>
                <w:rFonts w:ascii="Times New Roman" w:hAnsi="Times New Roman" w:cs="Times New Roman"/>
                <w:color w:val="000000" w:themeColor="text1"/>
                <w:sz w:val="24"/>
                <w:szCs w:val="24"/>
              </w:rPr>
            </w:pPr>
          </w:p>
        </w:tc>
        <w:tc>
          <w:tcPr>
            <w:tcW w:w="2140" w:type="dxa"/>
          </w:tcPr>
          <w:p w14:paraId="29828F3A"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(территории) общего пользования</w:t>
            </w:r>
          </w:p>
        </w:tc>
        <w:tc>
          <w:tcPr>
            <w:tcW w:w="1731" w:type="dxa"/>
          </w:tcPr>
          <w:p w14:paraId="10BD6CD4"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w:t>
            </w:r>
          </w:p>
        </w:tc>
        <w:tc>
          <w:tcPr>
            <w:tcW w:w="4198" w:type="dxa"/>
          </w:tcPr>
          <w:p w14:paraId="4E04C2CD" w14:textId="77777777" w:rsidR="000562F3" w:rsidRPr="00ED5E2C" w:rsidRDefault="000562F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общего пользования.</w:t>
            </w:r>
          </w:p>
          <w:p w14:paraId="27B21EBF" w14:textId="41F0013D"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ED5E2C">
                <w:rPr>
                  <w:rFonts w:ascii="Times New Roman" w:eastAsia="Tahoma" w:hAnsi="Times New Roman" w:cs="Times New Roman"/>
                  <w:color w:val="000000" w:themeColor="text1"/>
                  <w:sz w:val="24"/>
                  <w:szCs w:val="24"/>
                </w:rPr>
                <w:t>кодами 12.0.1</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12.0.2</w:t>
              </w:r>
            </w:hyperlink>
          </w:p>
        </w:tc>
        <w:tc>
          <w:tcPr>
            <w:tcW w:w="6695" w:type="dxa"/>
          </w:tcPr>
          <w:p w14:paraId="77524AEB" w14:textId="7206CD29" w:rsidR="000562F3" w:rsidRPr="00ED5E2C" w:rsidRDefault="000562F3"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4B1914D8" w14:textId="77777777" w:rsidTr="005C0EDA">
        <w:trPr>
          <w:trHeight w:val="100"/>
        </w:trPr>
        <w:tc>
          <w:tcPr>
            <w:tcW w:w="540" w:type="dxa"/>
          </w:tcPr>
          <w:p w14:paraId="478B0B1E" w14:textId="77777777" w:rsidR="000562F3" w:rsidRPr="00ED5E2C" w:rsidRDefault="000562F3" w:rsidP="00ED5E2C">
            <w:pPr>
              <w:pStyle w:val="af7"/>
              <w:numPr>
                <w:ilvl w:val="0"/>
                <w:numId w:val="11"/>
              </w:numPr>
              <w:jc w:val="center"/>
              <w:rPr>
                <w:rFonts w:ascii="Times New Roman" w:hAnsi="Times New Roman" w:cs="Times New Roman"/>
                <w:color w:val="000000" w:themeColor="text1"/>
                <w:sz w:val="24"/>
                <w:szCs w:val="24"/>
              </w:rPr>
            </w:pPr>
          </w:p>
        </w:tc>
        <w:tc>
          <w:tcPr>
            <w:tcW w:w="2140" w:type="dxa"/>
          </w:tcPr>
          <w:p w14:paraId="3C3660A8" w14:textId="77777777" w:rsidR="000562F3" w:rsidRPr="00ED5E2C" w:rsidRDefault="000562F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Улично-дорожная сеть</w:t>
            </w:r>
          </w:p>
        </w:tc>
        <w:tc>
          <w:tcPr>
            <w:tcW w:w="1731" w:type="dxa"/>
          </w:tcPr>
          <w:p w14:paraId="0D26CFF2" w14:textId="77777777" w:rsidR="000562F3" w:rsidRPr="00ED5E2C" w:rsidRDefault="000562F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12.0.1</w:t>
            </w:r>
          </w:p>
        </w:tc>
        <w:tc>
          <w:tcPr>
            <w:tcW w:w="4198" w:type="dxa"/>
          </w:tcPr>
          <w:p w14:paraId="25043242" w14:textId="77777777" w:rsidR="000562F3" w:rsidRPr="00ED5E2C" w:rsidRDefault="000562F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2D08E26C" w14:textId="77777777" w:rsidR="000562F3" w:rsidRPr="00ED5E2C" w:rsidRDefault="000562F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ED5E2C">
                <w:rPr>
                  <w:rFonts w:ascii="Times New Roman" w:eastAsia="Tahoma" w:hAnsi="Times New Roman" w:cs="Times New Roman"/>
                  <w:color w:val="000000" w:themeColor="text1"/>
                  <w:sz w:val="24"/>
                  <w:szCs w:val="24"/>
                </w:rPr>
                <w:t>кодами 2.7.1</w:t>
              </w:r>
            </w:hyperlink>
            <w:r w:rsidRPr="00ED5E2C">
              <w:rPr>
                <w:rFonts w:ascii="Times New Roman" w:eastAsia="Tahoma" w:hAnsi="Times New Roman" w:cs="Times New Roman"/>
                <w:color w:val="000000" w:themeColor="text1"/>
                <w:sz w:val="24"/>
                <w:szCs w:val="24"/>
              </w:rPr>
              <w:t xml:space="preserve">, </w:t>
            </w:r>
            <w:hyperlink w:anchor="sub_1049">
              <w:r w:rsidRPr="00ED5E2C">
                <w:rPr>
                  <w:rFonts w:ascii="Times New Roman" w:eastAsia="Tahoma" w:hAnsi="Times New Roman" w:cs="Times New Roman"/>
                  <w:color w:val="000000" w:themeColor="text1"/>
                  <w:sz w:val="24"/>
                  <w:szCs w:val="24"/>
                </w:rPr>
                <w:t>4.9</w:t>
              </w:r>
            </w:hyperlink>
            <w:r w:rsidRPr="00ED5E2C">
              <w:rPr>
                <w:rFonts w:ascii="Times New Roman" w:eastAsia="Tahoma" w:hAnsi="Times New Roman" w:cs="Times New Roman"/>
                <w:color w:val="000000" w:themeColor="text1"/>
                <w:sz w:val="24"/>
                <w:szCs w:val="24"/>
              </w:rPr>
              <w:t xml:space="preserve">, </w:t>
            </w:r>
            <w:hyperlink w:anchor="sub_1723">
              <w:r w:rsidRPr="00ED5E2C">
                <w:rPr>
                  <w:rFonts w:ascii="Times New Roman" w:eastAsia="Tahoma" w:hAnsi="Times New Roman" w:cs="Times New Roman"/>
                  <w:color w:val="000000" w:themeColor="text1"/>
                  <w:sz w:val="24"/>
                  <w:szCs w:val="24"/>
                </w:rPr>
                <w:t>7.2.3</w:t>
              </w:r>
            </w:hyperlink>
            <w:r w:rsidRPr="00ED5E2C">
              <w:rPr>
                <w:rFonts w:ascii="Times New Roman" w:eastAsia="Tahoma" w:hAnsi="Times New Roman" w:cs="Times New Roman"/>
                <w:color w:val="000000" w:themeColor="text1"/>
                <w:sz w:val="24"/>
                <w:szCs w:val="24"/>
              </w:rPr>
              <w:t>, а также некапитальных сооружений, предназначенных для охраны транспортных средств</w:t>
            </w:r>
          </w:p>
        </w:tc>
        <w:tc>
          <w:tcPr>
            <w:tcW w:w="6695" w:type="dxa"/>
          </w:tcPr>
          <w:p w14:paraId="48E317E9" w14:textId="48FF24A6" w:rsidR="000562F3" w:rsidRPr="00ED5E2C" w:rsidRDefault="000562F3"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50C5456C" w14:textId="77777777" w:rsidTr="005C0EDA">
        <w:trPr>
          <w:trHeight w:val="100"/>
        </w:trPr>
        <w:tc>
          <w:tcPr>
            <w:tcW w:w="540" w:type="dxa"/>
          </w:tcPr>
          <w:p w14:paraId="1C417C16" w14:textId="77777777" w:rsidR="000562F3" w:rsidRPr="00ED5E2C" w:rsidRDefault="000562F3" w:rsidP="00ED5E2C">
            <w:pPr>
              <w:pStyle w:val="af7"/>
              <w:numPr>
                <w:ilvl w:val="0"/>
                <w:numId w:val="11"/>
              </w:numPr>
              <w:jc w:val="center"/>
              <w:rPr>
                <w:rFonts w:ascii="Times New Roman" w:hAnsi="Times New Roman" w:cs="Times New Roman"/>
                <w:color w:val="000000" w:themeColor="text1"/>
                <w:sz w:val="24"/>
                <w:szCs w:val="24"/>
              </w:rPr>
            </w:pPr>
          </w:p>
        </w:tc>
        <w:tc>
          <w:tcPr>
            <w:tcW w:w="2140" w:type="dxa"/>
          </w:tcPr>
          <w:p w14:paraId="174214C3" w14:textId="77777777" w:rsidR="000562F3" w:rsidRPr="00ED5E2C" w:rsidRDefault="000562F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Благоустройство территории</w:t>
            </w:r>
          </w:p>
        </w:tc>
        <w:tc>
          <w:tcPr>
            <w:tcW w:w="1731" w:type="dxa"/>
          </w:tcPr>
          <w:p w14:paraId="5D233C3A" w14:textId="77777777" w:rsidR="000562F3" w:rsidRPr="00ED5E2C" w:rsidRDefault="000562F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12.0.2</w:t>
            </w:r>
          </w:p>
        </w:tc>
        <w:tc>
          <w:tcPr>
            <w:tcW w:w="4198" w:type="dxa"/>
          </w:tcPr>
          <w:p w14:paraId="2BCA7089" w14:textId="77777777" w:rsidR="000562F3" w:rsidRPr="00ED5E2C" w:rsidRDefault="000562F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695" w:type="dxa"/>
          </w:tcPr>
          <w:p w14:paraId="104C0E17" w14:textId="1D0D7ED0" w:rsidR="000562F3" w:rsidRPr="00ED5E2C" w:rsidRDefault="000562F3"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bl>
    <w:p w14:paraId="3B051B7F" w14:textId="77777777" w:rsidR="000562F3" w:rsidRPr="00ED5E2C" w:rsidRDefault="000562F3"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0D5BAE71" w14:textId="77777777" w:rsidR="00E22DD0" w:rsidRDefault="00E22DD0" w:rsidP="00ED5E2C">
      <w:pPr>
        <w:keepNext/>
        <w:keepLines/>
        <w:outlineLvl w:val="1"/>
        <w:rPr>
          <w:rFonts w:ascii="Times New Roman" w:eastAsia="Tahoma" w:hAnsi="Times New Roman" w:cs="Times New Roman"/>
          <w:b/>
          <w:bCs/>
          <w:color w:val="000000" w:themeColor="text1"/>
          <w:sz w:val="24"/>
          <w:szCs w:val="24"/>
        </w:rPr>
      </w:pPr>
    </w:p>
    <w:p w14:paraId="4DFCBA1E" w14:textId="658DD61B" w:rsidR="000562F3" w:rsidRPr="00ED5E2C" w:rsidRDefault="000562F3"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230"/>
        <w:gridCol w:w="1731"/>
        <w:gridCol w:w="4141"/>
        <w:gridCol w:w="6662"/>
      </w:tblGrid>
      <w:tr w:rsidR="0039011E" w:rsidRPr="00ED5E2C" w14:paraId="6E631372" w14:textId="77777777" w:rsidTr="003A30C5">
        <w:tc>
          <w:tcPr>
            <w:tcW w:w="540" w:type="dxa"/>
          </w:tcPr>
          <w:p w14:paraId="737CE8B6" w14:textId="77777777" w:rsidR="000562F3" w:rsidRPr="00ED5E2C" w:rsidRDefault="000562F3" w:rsidP="00ED5E2C">
            <w:pPr>
              <w:pStyle w:val="af7"/>
              <w:ind w:left="-120"/>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230" w:type="dxa"/>
          </w:tcPr>
          <w:p w14:paraId="19F889D4" w14:textId="77777777" w:rsidR="000562F3" w:rsidRPr="00ED5E2C" w:rsidRDefault="000562F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6ECC394B" w14:textId="77777777" w:rsidR="000562F3" w:rsidRPr="00ED5E2C" w:rsidRDefault="000562F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141" w:type="dxa"/>
          </w:tcPr>
          <w:p w14:paraId="2BBEE3B0" w14:textId="77777777" w:rsidR="000562F3" w:rsidRPr="00ED5E2C" w:rsidRDefault="000562F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662" w:type="dxa"/>
            <w:tcBorders>
              <w:bottom w:val="single" w:sz="4" w:space="0" w:color="auto"/>
            </w:tcBorders>
          </w:tcPr>
          <w:p w14:paraId="5531B113" w14:textId="77777777" w:rsidR="000562F3" w:rsidRPr="00ED5E2C" w:rsidRDefault="000562F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21F381BD" w14:textId="77777777" w:rsidTr="003A30C5">
        <w:tc>
          <w:tcPr>
            <w:tcW w:w="540" w:type="dxa"/>
            <w:vMerge w:val="restart"/>
          </w:tcPr>
          <w:p w14:paraId="69EDEBAE" w14:textId="77777777" w:rsidR="000562F3" w:rsidRPr="00ED5E2C" w:rsidRDefault="000562F3" w:rsidP="00ED5E2C">
            <w:pPr>
              <w:pStyle w:val="af7"/>
              <w:numPr>
                <w:ilvl w:val="0"/>
                <w:numId w:val="12"/>
              </w:numPr>
              <w:jc w:val="center"/>
              <w:rPr>
                <w:rFonts w:ascii="Times New Roman" w:hAnsi="Times New Roman" w:cs="Times New Roman"/>
                <w:color w:val="000000" w:themeColor="text1"/>
                <w:sz w:val="24"/>
                <w:szCs w:val="24"/>
              </w:rPr>
            </w:pPr>
          </w:p>
        </w:tc>
        <w:tc>
          <w:tcPr>
            <w:tcW w:w="2230" w:type="dxa"/>
            <w:vMerge w:val="restart"/>
          </w:tcPr>
          <w:p w14:paraId="6777685F"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Склад</w:t>
            </w:r>
          </w:p>
        </w:tc>
        <w:tc>
          <w:tcPr>
            <w:tcW w:w="1731" w:type="dxa"/>
            <w:vMerge w:val="restart"/>
          </w:tcPr>
          <w:p w14:paraId="6AEBEF82"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6.9</w:t>
            </w:r>
          </w:p>
        </w:tc>
        <w:tc>
          <w:tcPr>
            <w:tcW w:w="4141" w:type="dxa"/>
            <w:vMerge w:val="restart"/>
            <w:tcBorders>
              <w:right w:val="single" w:sz="4" w:space="0" w:color="auto"/>
            </w:tcBorders>
          </w:tcPr>
          <w:p w14:paraId="785036C0"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662" w:type="dxa"/>
            <w:tcBorders>
              <w:top w:val="single" w:sz="4" w:space="0" w:color="auto"/>
              <w:left w:val="single" w:sz="4" w:space="0" w:color="auto"/>
              <w:bottom w:val="single" w:sz="4" w:space="0" w:color="auto"/>
              <w:right w:val="single" w:sz="4" w:space="0" w:color="auto"/>
            </w:tcBorders>
          </w:tcPr>
          <w:p w14:paraId="38514C93" w14:textId="113FD65B"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500 </w:t>
            </w:r>
            <w:r w:rsidR="00115DA7" w:rsidRPr="00ED5E2C">
              <w:rPr>
                <w:rFonts w:ascii="Times New Roman" w:eastAsia="Tahoma" w:hAnsi="Times New Roman" w:cs="Times New Roman"/>
                <w:color w:val="000000" w:themeColor="text1"/>
                <w:sz w:val="24"/>
                <w:szCs w:val="24"/>
              </w:rPr>
              <w:t>кв.м</w:t>
            </w:r>
          </w:p>
        </w:tc>
      </w:tr>
      <w:tr w:rsidR="0039011E" w:rsidRPr="00ED5E2C" w14:paraId="246FACB8" w14:textId="77777777" w:rsidTr="003A30C5">
        <w:tc>
          <w:tcPr>
            <w:tcW w:w="540" w:type="dxa"/>
            <w:vMerge/>
          </w:tcPr>
          <w:p w14:paraId="15C4FD70" w14:textId="77777777" w:rsidR="000562F3" w:rsidRPr="00ED5E2C" w:rsidRDefault="000562F3" w:rsidP="00ED5E2C">
            <w:pPr>
              <w:pStyle w:val="af7"/>
              <w:numPr>
                <w:ilvl w:val="0"/>
                <w:numId w:val="12"/>
              </w:numPr>
              <w:rPr>
                <w:rFonts w:ascii="Times New Roman" w:hAnsi="Times New Roman" w:cs="Times New Roman"/>
                <w:color w:val="000000" w:themeColor="text1"/>
                <w:sz w:val="24"/>
                <w:szCs w:val="24"/>
              </w:rPr>
            </w:pPr>
          </w:p>
        </w:tc>
        <w:tc>
          <w:tcPr>
            <w:tcW w:w="2230" w:type="dxa"/>
            <w:vMerge/>
          </w:tcPr>
          <w:p w14:paraId="413B79FE"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21C3E9FB" w14:textId="77777777" w:rsidR="000562F3" w:rsidRPr="00ED5E2C" w:rsidRDefault="000562F3" w:rsidP="00ED5E2C">
            <w:pPr>
              <w:rPr>
                <w:rFonts w:ascii="Times New Roman" w:hAnsi="Times New Roman" w:cs="Times New Roman"/>
                <w:color w:val="000000" w:themeColor="text1"/>
                <w:sz w:val="24"/>
                <w:szCs w:val="24"/>
              </w:rPr>
            </w:pPr>
          </w:p>
        </w:tc>
        <w:tc>
          <w:tcPr>
            <w:tcW w:w="4141" w:type="dxa"/>
            <w:vMerge/>
            <w:tcBorders>
              <w:right w:val="single" w:sz="4" w:space="0" w:color="auto"/>
            </w:tcBorders>
          </w:tcPr>
          <w:p w14:paraId="73F3FA74" w14:textId="77777777" w:rsidR="000562F3" w:rsidRPr="00ED5E2C" w:rsidRDefault="000562F3"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1DC1DC9" w14:textId="590F28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100000 </w:t>
            </w:r>
            <w:r w:rsidR="00115DA7" w:rsidRPr="00ED5E2C">
              <w:rPr>
                <w:rFonts w:ascii="Times New Roman" w:eastAsia="Tahoma" w:hAnsi="Times New Roman" w:cs="Times New Roman"/>
                <w:color w:val="000000" w:themeColor="text1"/>
                <w:sz w:val="24"/>
                <w:szCs w:val="24"/>
              </w:rPr>
              <w:t>кв.м</w:t>
            </w:r>
          </w:p>
        </w:tc>
      </w:tr>
      <w:tr w:rsidR="0039011E" w:rsidRPr="00ED5E2C" w14:paraId="6CE1B264" w14:textId="77777777" w:rsidTr="003A30C5">
        <w:tc>
          <w:tcPr>
            <w:tcW w:w="540" w:type="dxa"/>
            <w:vMerge/>
          </w:tcPr>
          <w:p w14:paraId="6B41DCB1" w14:textId="77777777" w:rsidR="000562F3" w:rsidRPr="00ED5E2C" w:rsidRDefault="000562F3" w:rsidP="00ED5E2C">
            <w:pPr>
              <w:pStyle w:val="af7"/>
              <w:numPr>
                <w:ilvl w:val="0"/>
                <w:numId w:val="12"/>
              </w:numPr>
              <w:rPr>
                <w:rFonts w:ascii="Times New Roman" w:hAnsi="Times New Roman" w:cs="Times New Roman"/>
                <w:color w:val="000000" w:themeColor="text1"/>
                <w:sz w:val="24"/>
                <w:szCs w:val="24"/>
              </w:rPr>
            </w:pPr>
          </w:p>
        </w:tc>
        <w:tc>
          <w:tcPr>
            <w:tcW w:w="2230" w:type="dxa"/>
            <w:vMerge/>
          </w:tcPr>
          <w:p w14:paraId="58BC67F0"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4EEC42EB" w14:textId="77777777" w:rsidR="000562F3" w:rsidRPr="00ED5E2C" w:rsidRDefault="000562F3" w:rsidP="00ED5E2C">
            <w:pPr>
              <w:rPr>
                <w:rFonts w:ascii="Times New Roman" w:hAnsi="Times New Roman" w:cs="Times New Roman"/>
                <w:color w:val="000000" w:themeColor="text1"/>
                <w:sz w:val="24"/>
                <w:szCs w:val="24"/>
              </w:rPr>
            </w:pPr>
          </w:p>
        </w:tc>
        <w:tc>
          <w:tcPr>
            <w:tcW w:w="4141" w:type="dxa"/>
            <w:vMerge/>
            <w:tcBorders>
              <w:right w:val="single" w:sz="4" w:space="0" w:color="auto"/>
            </w:tcBorders>
          </w:tcPr>
          <w:p w14:paraId="58D01E51" w14:textId="77777777" w:rsidR="000562F3" w:rsidRPr="00ED5E2C" w:rsidRDefault="000562F3"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327E750" w14:textId="6E98C5B0"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10B99780" w14:textId="77777777" w:rsidTr="003A30C5">
        <w:tc>
          <w:tcPr>
            <w:tcW w:w="540" w:type="dxa"/>
            <w:vMerge/>
          </w:tcPr>
          <w:p w14:paraId="2985875D" w14:textId="77777777" w:rsidR="000562F3" w:rsidRPr="00ED5E2C" w:rsidRDefault="000562F3" w:rsidP="00ED5E2C">
            <w:pPr>
              <w:pStyle w:val="af7"/>
              <w:numPr>
                <w:ilvl w:val="0"/>
                <w:numId w:val="12"/>
              </w:numPr>
              <w:rPr>
                <w:rFonts w:ascii="Times New Roman" w:hAnsi="Times New Roman" w:cs="Times New Roman"/>
                <w:color w:val="000000" w:themeColor="text1"/>
                <w:sz w:val="24"/>
                <w:szCs w:val="24"/>
              </w:rPr>
            </w:pPr>
          </w:p>
        </w:tc>
        <w:tc>
          <w:tcPr>
            <w:tcW w:w="2230" w:type="dxa"/>
            <w:vMerge/>
          </w:tcPr>
          <w:p w14:paraId="02A6B6F5"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50C58302" w14:textId="77777777" w:rsidR="000562F3" w:rsidRPr="00ED5E2C" w:rsidRDefault="000562F3" w:rsidP="00ED5E2C">
            <w:pPr>
              <w:rPr>
                <w:rFonts w:ascii="Times New Roman" w:hAnsi="Times New Roman" w:cs="Times New Roman"/>
                <w:color w:val="000000" w:themeColor="text1"/>
                <w:sz w:val="24"/>
                <w:szCs w:val="24"/>
              </w:rPr>
            </w:pPr>
          </w:p>
        </w:tc>
        <w:tc>
          <w:tcPr>
            <w:tcW w:w="4141" w:type="dxa"/>
            <w:vMerge/>
            <w:tcBorders>
              <w:right w:val="single" w:sz="4" w:space="0" w:color="auto"/>
            </w:tcBorders>
          </w:tcPr>
          <w:p w14:paraId="443FD1CC" w14:textId="77777777" w:rsidR="000562F3" w:rsidRPr="00ED5E2C" w:rsidRDefault="000562F3"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F60696E" w14:textId="2F0707AC"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51B589B8" w14:textId="77777777" w:rsidTr="003A30C5">
        <w:tc>
          <w:tcPr>
            <w:tcW w:w="540" w:type="dxa"/>
            <w:vMerge/>
          </w:tcPr>
          <w:p w14:paraId="3AF5CA9D" w14:textId="77777777" w:rsidR="000562F3" w:rsidRPr="00ED5E2C" w:rsidRDefault="000562F3" w:rsidP="00ED5E2C">
            <w:pPr>
              <w:pStyle w:val="af7"/>
              <w:numPr>
                <w:ilvl w:val="0"/>
                <w:numId w:val="12"/>
              </w:numPr>
              <w:rPr>
                <w:rFonts w:ascii="Times New Roman" w:hAnsi="Times New Roman" w:cs="Times New Roman"/>
                <w:color w:val="000000" w:themeColor="text1"/>
                <w:sz w:val="24"/>
                <w:szCs w:val="24"/>
              </w:rPr>
            </w:pPr>
          </w:p>
        </w:tc>
        <w:tc>
          <w:tcPr>
            <w:tcW w:w="2230" w:type="dxa"/>
            <w:vMerge/>
          </w:tcPr>
          <w:p w14:paraId="026ABCF5"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53DFC743" w14:textId="77777777" w:rsidR="000562F3" w:rsidRPr="00ED5E2C" w:rsidRDefault="000562F3" w:rsidP="00ED5E2C">
            <w:pPr>
              <w:rPr>
                <w:rFonts w:ascii="Times New Roman" w:hAnsi="Times New Roman" w:cs="Times New Roman"/>
                <w:color w:val="000000" w:themeColor="text1"/>
                <w:sz w:val="24"/>
                <w:szCs w:val="24"/>
              </w:rPr>
            </w:pPr>
          </w:p>
        </w:tc>
        <w:tc>
          <w:tcPr>
            <w:tcW w:w="4141" w:type="dxa"/>
            <w:vMerge/>
            <w:tcBorders>
              <w:right w:val="single" w:sz="4" w:space="0" w:color="auto"/>
            </w:tcBorders>
          </w:tcPr>
          <w:p w14:paraId="4AEC4163" w14:textId="77777777" w:rsidR="000562F3" w:rsidRPr="00ED5E2C" w:rsidRDefault="000562F3"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49560F5" w14:textId="63CDD053"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715BC09E" w14:textId="77777777" w:rsidTr="003A30C5">
        <w:tc>
          <w:tcPr>
            <w:tcW w:w="540" w:type="dxa"/>
            <w:vMerge w:val="restart"/>
          </w:tcPr>
          <w:p w14:paraId="3C713534" w14:textId="77777777" w:rsidR="000562F3" w:rsidRPr="00ED5E2C" w:rsidRDefault="000562F3" w:rsidP="00ED5E2C">
            <w:pPr>
              <w:pStyle w:val="af7"/>
              <w:numPr>
                <w:ilvl w:val="0"/>
                <w:numId w:val="12"/>
              </w:numPr>
              <w:jc w:val="center"/>
              <w:rPr>
                <w:rFonts w:ascii="Times New Roman" w:hAnsi="Times New Roman" w:cs="Times New Roman"/>
                <w:color w:val="000000" w:themeColor="text1"/>
                <w:sz w:val="24"/>
                <w:szCs w:val="24"/>
              </w:rPr>
            </w:pPr>
          </w:p>
        </w:tc>
        <w:tc>
          <w:tcPr>
            <w:tcW w:w="2230" w:type="dxa"/>
            <w:vMerge w:val="restart"/>
          </w:tcPr>
          <w:p w14:paraId="5E12F22B"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Складские площадки</w:t>
            </w:r>
          </w:p>
        </w:tc>
        <w:tc>
          <w:tcPr>
            <w:tcW w:w="1731" w:type="dxa"/>
            <w:vMerge w:val="restart"/>
          </w:tcPr>
          <w:p w14:paraId="17E13324"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6.9.1</w:t>
            </w:r>
          </w:p>
        </w:tc>
        <w:tc>
          <w:tcPr>
            <w:tcW w:w="4141" w:type="dxa"/>
            <w:vMerge w:val="restart"/>
            <w:tcBorders>
              <w:right w:val="single" w:sz="4" w:space="0" w:color="auto"/>
            </w:tcBorders>
          </w:tcPr>
          <w:p w14:paraId="3573A58D"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6662" w:type="dxa"/>
            <w:tcBorders>
              <w:top w:val="single" w:sz="4" w:space="0" w:color="auto"/>
              <w:left w:val="single" w:sz="4" w:space="0" w:color="auto"/>
              <w:bottom w:val="single" w:sz="4" w:space="0" w:color="auto"/>
              <w:right w:val="single" w:sz="4" w:space="0" w:color="auto"/>
            </w:tcBorders>
          </w:tcPr>
          <w:p w14:paraId="30A2D1EA" w14:textId="35903B0B"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500 </w:t>
            </w:r>
            <w:r w:rsidR="00115DA7" w:rsidRPr="00ED5E2C">
              <w:rPr>
                <w:rFonts w:ascii="Times New Roman" w:eastAsia="Tahoma" w:hAnsi="Times New Roman" w:cs="Times New Roman"/>
                <w:color w:val="000000" w:themeColor="text1"/>
                <w:sz w:val="24"/>
                <w:szCs w:val="24"/>
              </w:rPr>
              <w:t>кв.м</w:t>
            </w:r>
          </w:p>
        </w:tc>
      </w:tr>
      <w:tr w:rsidR="0039011E" w:rsidRPr="00ED5E2C" w14:paraId="61C7BC8E" w14:textId="77777777" w:rsidTr="003A30C5">
        <w:tc>
          <w:tcPr>
            <w:tcW w:w="540" w:type="dxa"/>
            <w:vMerge/>
          </w:tcPr>
          <w:p w14:paraId="67F95998" w14:textId="77777777" w:rsidR="000562F3" w:rsidRPr="00ED5E2C" w:rsidRDefault="000562F3" w:rsidP="00ED5E2C">
            <w:pPr>
              <w:pStyle w:val="af7"/>
              <w:numPr>
                <w:ilvl w:val="0"/>
                <w:numId w:val="12"/>
              </w:numPr>
              <w:rPr>
                <w:rFonts w:ascii="Times New Roman" w:hAnsi="Times New Roman" w:cs="Times New Roman"/>
                <w:color w:val="000000" w:themeColor="text1"/>
                <w:sz w:val="24"/>
                <w:szCs w:val="24"/>
              </w:rPr>
            </w:pPr>
          </w:p>
        </w:tc>
        <w:tc>
          <w:tcPr>
            <w:tcW w:w="2230" w:type="dxa"/>
            <w:vMerge/>
          </w:tcPr>
          <w:p w14:paraId="63EF0125"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630BDBFB" w14:textId="77777777" w:rsidR="000562F3" w:rsidRPr="00ED5E2C" w:rsidRDefault="000562F3" w:rsidP="00ED5E2C">
            <w:pPr>
              <w:rPr>
                <w:rFonts w:ascii="Times New Roman" w:hAnsi="Times New Roman" w:cs="Times New Roman"/>
                <w:color w:val="000000" w:themeColor="text1"/>
                <w:sz w:val="24"/>
                <w:szCs w:val="24"/>
              </w:rPr>
            </w:pPr>
          </w:p>
        </w:tc>
        <w:tc>
          <w:tcPr>
            <w:tcW w:w="4141" w:type="dxa"/>
            <w:vMerge/>
            <w:tcBorders>
              <w:right w:val="single" w:sz="4" w:space="0" w:color="auto"/>
            </w:tcBorders>
          </w:tcPr>
          <w:p w14:paraId="59030978" w14:textId="77777777" w:rsidR="000562F3" w:rsidRPr="00ED5E2C" w:rsidRDefault="000562F3"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48F1FE7" w14:textId="7935D85A"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100000 </w:t>
            </w:r>
            <w:r w:rsidR="00115DA7" w:rsidRPr="00ED5E2C">
              <w:rPr>
                <w:rFonts w:ascii="Times New Roman" w:eastAsia="Tahoma" w:hAnsi="Times New Roman" w:cs="Times New Roman"/>
                <w:color w:val="000000" w:themeColor="text1"/>
                <w:sz w:val="24"/>
                <w:szCs w:val="24"/>
              </w:rPr>
              <w:t>кв.м</w:t>
            </w:r>
          </w:p>
        </w:tc>
      </w:tr>
      <w:tr w:rsidR="0039011E" w:rsidRPr="00ED5E2C" w14:paraId="28CDE8E6" w14:textId="77777777" w:rsidTr="003A30C5">
        <w:tc>
          <w:tcPr>
            <w:tcW w:w="540" w:type="dxa"/>
            <w:vMerge/>
          </w:tcPr>
          <w:p w14:paraId="4699730B" w14:textId="77777777" w:rsidR="000562F3" w:rsidRPr="00ED5E2C" w:rsidRDefault="000562F3" w:rsidP="00ED5E2C">
            <w:pPr>
              <w:pStyle w:val="af7"/>
              <w:numPr>
                <w:ilvl w:val="0"/>
                <w:numId w:val="12"/>
              </w:numPr>
              <w:rPr>
                <w:rFonts w:ascii="Times New Roman" w:hAnsi="Times New Roman" w:cs="Times New Roman"/>
                <w:color w:val="000000" w:themeColor="text1"/>
                <w:sz w:val="24"/>
                <w:szCs w:val="24"/>
              </w:rPr>
            </w:pPr>
          </w:p>
        </w:tc>
        <w:tc>
          <w:tcPr>
            <w:tcW w:w="2230" w:type="dxa"/>
            <w:vMerge/>
          </w:tcPr>
          <w:p w14:paraId="07DF5693"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1E08F642" w14:textId="77777777" w:rsidR="000562F3" w:rsidRPr="00ED5E2C" w:rsidRDefault="000562F3" w:rsidP="00ED5E2C">
            <w:pPr>
              <w:rPr>
                <w:rFonts w:ascii="Times New Roman" w:hAnsi="Times New Roman" w:cs="Times New Roman"/>
                <w:color w:val="000000" w:themeColor="text1"/>
                <w:sz w:val="24"/>
                <w:szCs w:val="24"/>
              </w:rPr>
            </w:pPr>
          </w:p>
        </w:tc>
        <w:tc>
          <w:tcPr>
            <w:tcW w:w="4141" w:type="dxa"/>
            <w:vMerge/>
            <w:tcBorders>
              <w:right w:val="single" w:sz="4" w:space="0" w:color="auto"/>
            </w:tcBorders>
          </w:tcPr>
          <w:p w14:paraId="58DC05EF" w14:textId="77777777" w:rsidR="000562F3" w:rsidRPr="00ED5E2C" w:rsidRDefault="000562F3"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BDC985D" w14:textId="6BB03C10"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3BEFCE1A" w14:textId="77777777" w:rsidTr="003A30C5">
        <w:tc>
          <w:tcPr>
            <w:tcW w:w="540" w:type="dxa"/>
            <w:vMerge/>
          </w:tcPr>
          <w:p w14:paraId="7E6C9379" w14:textId="77777777" w:rsidR="000562F3" w:rsidRPr="00ED5E2C" w:rsidRDefault="000562F3" w:rsidP="00ED5E2C">
            <w:pPr>
              <w:pStyle w:val="af7"/>
              <w:numPr>
                <w:ilvl w:val="0"/>
                <w:numId w:val="12"/>
              </w:numPr>
              <w:rPr>
                <w:rFonts w:ascii="Times New Roman" w:hAnsi="Times New Roman" w:cs="Times New Roman"/>
                <w:color w:val="000000" w:themeColor="text1"/>
                <w:sz w:val="24"/>
                <w:szCs w:val="24"/>
              </w:rPr>
            </w:pPr>
          </w:p>
        </w:tc>
        <w:tc>
          <w:tcPr>
            <w:tcW w:w="2230" w:type="dxa"/>
            <w:vMerge/>
          </w:tcPr>
          <w:p w14:paraId="26627395"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29F8E0E4" w14:textId="77777777" w:rsidR="000562F3" w:rsidRPr="00ED5E2C" w:rsidRDefault="000562F3" w:rsidP="00ED5E2C">
            <w:pPr>
              <w:rPr>
                <w:rFonts w:ascii="Times New Roman" w:hAnsi="Times New Roman" w:cs="Times New Roman"/>
                <w:color w:val="000000" w:themeColor="text1"/>
                <w:sz w:val="24"/>
                <w:szCs w:val="24"/>
              </w:rPr>
            </w:pPr>
          </w:p>
        </w:tc>
        <w:tc>
          <w:tcPr>
            <w:tcW w:w="4141" w:type="dxa"/>
            <w:vMerge/>
            <w:tcBorders>
              <w:right w:val="single" w:sz="4" w:space="0" w:color="auto"/>
            </w:tcBorders>
          </w:tcPr>
          <w:p w14:paraId="4BD8426D" w14:textId="77777777" w:rsidR="000562F3" w:rsidRPr="00ED5E2C" w:rsidRDefault="000562F3"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27920E5" w14:textId="08EFE812"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7347C2C3" w14:textId="77777777" w:rsidTr="003A30C5">
        <w:tc>
          <w:tcPr>
            <w:tcW w:w="540" w:type="dxa"/>
            <w:vMerge/>
          </w:tcPr>
          <w:p w14:paraId="79C29E46" w14:textId="77777777" w:rsidR="000562F3" w:rsidRPr="00ED5E2C" w:rsidRDefault="000562F3" w:rsidP="00ED5E2C">
            <w:pPr>
              <w:pStyle w:val="af7"/>
              <w:numPr>
                <w:ilvl w:val="0"/>
                <w:numId w:val="12"/>
              </w:numPr>
              <w:rPr>
                <w:rFonts w:ascii="Times New Roman" w:hAnsi="Times New Roman" w:cs="Times New Roman"/>
                <w:color w:val="000000" w:themeColor="text1"/>
                <w:sz w:val="24"/>
                <w:szCs w:val="24"/>
              </w:rPr>
            </w:pPr>
          </w:p>
        </w:tc>
        <w:tc>
          <w:tcPr>
            <w:tcW w:w="2230" w:type="dxa"/>
            <w:vMerge/>
          </w:tcPr>
          <w:p w14:paraId="3A3ED3AC"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174B4B39" w14:textId="77777777" w:rsidR="000562F3" w:rsidRPr="00ED5E2C" w:rsidRDefault="000562F3" w:rsidP="00ED5E2C">
            <w:pPr>
              <w:rPr>
                <w:rFonts w:ascii="Times New Roman" w:hAnsi="Times New Roman" w:cs="Times New Roman"/>
                <w:color w:val="000000" w:themeColor="text1"/>
                <w:sz w:val="24"/>
                <w:szCs w:val="24"/>
              </w:rPr>
            </w:pPr>
          </w:p>
        </w:tc>
        <w:tc>
          <w:tcPr>
            <w:tcW w:w="4141" w:type="dxa"/>
            <w:vMerge/>
            <w:tcBorders>
              <w:right w:val="single" w:sz="4" w:space="0" w:color="auto"/>
            </w:tcBorders>
          </w:tcPr>
          <w:p w14:paraId="3E91861A" w14:textId="77777777" w:rsidR="000562F3" w:rsidRPr="00ED5E2C" w:rsidRDefault="000562F3"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FD2565B" w14:textId="3635165B"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75DDA412" w14:textId="77777777" w:rsidTr="003A30C5">
        <w:trPr>
          <w:trHeight w:val="353"/>
        </w:trPr>
        <w:tc>
          <w:tcPr>
            <w:tcW w:w="540" w:type="dxa"/>
            <w:vMerge w:val="restart"/>
          </w:tcPr>
          <w:p w14:paraId="2307ADA6" w14:textId="77777777" w:rsidR="000562F3" w:rsidRPr="00ED5E2C" w:rsidRDefault="000562F3" w:rsidP="00ED5E2C">
            <w:pPr>
              <w:pStyle w:val="af7"/>
              <w:numPr>
                <w:ilvl w:val="0"/>
                <w:numId w:val="12"/>
              </w:numPr>
              <w:jc w:val="center"/>
              <w:rPr>
                <w:rFonts w:ascii="Times New Roman" w:hAnsi="Times New Roman" w:cs="Times New Roman"/>
                <w:color w:val="000000" w:themeColor="text1"/>
                <w:sz w:val="24"/>
                <w:szCs w:val="24"/>
              </w:rPr>
            </w:pPr>
          </w:p>
        </w:tc>
        <w:tc>
          <w:tcPr>
            <w:tcW w:w="2230" w:type="dxa"/>
            <w:vMerge w:val="restart"/>
          </w:tcPr>
          <w:p w14:paraId="789D880D"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 внутреннего правопорядка</w:t>
            </w:r>
          </w:p>
        </w:tc>
        <w:tc>
          <w:tcPr>
            <w:tcW w:w="1731" w:type="dxa"/>
            <w:vMerge w:val="restart"/>
          </w:tcPr>
          <w:p w14:paraId="4E795741" w14:textId="77777777" w:rsidR="000562F3" w:rsidRPr="00ED5E2C" w:rsidRDefault="000562F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8.3</w:t>
            </w:r>
          </w:p>
        </w:tc>
        <w:tc>
          <w:tcPr>
            <w:tcW w:w="4141" w:type="dxa"/>
            <w:vMerge w:val="restart"/>
            <w:tcBorders>
              <w:right w:val="single" w:sz="4" w:space="0" w:color="auto"/>
            </w:tcBorders>
          </w:tcPr>
          <w:p w14:paraId="20152E42" w14:textId="7777777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капитального строительства, необходимых для </w:t>
            </w:r>
            <w:r w:rsidRPr="00ED5E2C">
              <w:rPr>
                <w:rFonts w:ascii="Times New Roman" w:eastAsia="Tahoma" w:hAnsi="Times New Roman" w:cs="Times New Roman"/>
                <w:color w:val="000000" w:themeColor="text1"/>
                <w:sz w:val="24"/>
                <w:szCs w:val="24"/>
              </w:rPr>
              <w:lastRenderedPageBreak/>
              <w:t>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662" w:type="dxa"/>
            <w:tcBorders>
              <w:top w:val="single" w:sz="4" w:space="0" w:color="auto"/>
              <w:left w:val="single" w:sz="4" w:space="0" w:color="auto"/>
              <w:bottom w:val="single" w:sz="4" w:space="0" w:color="auto"/>
              <w:right w:val="single" w:sz="4" w:space="0" w:color="auto"/>
            </w:tcBorders>
          </w:tcPr>
          <w:p w14:paraId="679C650D" w14:textId="21BA0037"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3FF31AB3" w14:textId="77777777" w:rsidTr="003A30C5">
        <w:tc>
          <w:tcPr>
            <w:tcW w:w="540" w:type="dxa"/>
            <w:vMerge/>
          </w:tcPr>
          <w:p w14:paraId="52EC4C83" w14:textId="77777777" w:rsidR="000562F3" w:rsidRPr="00ED5E2C" w:rsidRDefault="000562F3" w:rsidP="00ED5E2C">
            <w:pPr>
              <w:pStyle w:val="af7"/>
              <w:numPr>
                <w:ilvl w:val="0"/>
                <w:numId w:val="12"/>
              </w:numPr>
              <w:rPr>
                <w:rFonts w:ascii="Times New Roman" w:hAnsi="Times New Roman" w:cs="Times New Roman"/>
                <w:color w:val="000000" w:themeColor="text1"/>
                <w:sz w:val="24"/>
                <w:szCs w:val="24"/>
              </w:rPr>
            </w:pPr>
          </w:p>
        </w:tc>
        <w:tc>
          <w:tcPr>
            <w:tcW w:w="2230" w:type="dxa"/>
            <w:vMerge/>
          </w:tcPr>
          <w:p w14:paraId="4E400EBD"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0A8237A3" w14:textId="77777777" w:rsidR="000562F3" w:rsidRPr="00ED5E2C" w:rsidRDefault="000562F3" w:rsidP="00ED5E2C">
            <w:pPr>
              <w:rPr>
                <w:rFonts w:ascii="Times New Roman" w:hAnsi="Times New Roman" w:cs="Times New Roman"/>
                <w:color w:val="000000" w:themeColor="text1"/>
                <w:sz w:val="24"/>
                <w:szCs w:val="24"/>
              </w:rPr>
            </w:pPr>
          </w:p>
        </w:tc>
        <w:tc>
          <w:tcPr>
            <w:tcW w:w="4141" w:type="dxa"/>
            <w:vMerge/>
            <w:tcBorders>
              <w:right w:val="single" w:sz="4" w:space="0" w:color="auto"/>
            </w:tcBorders>
          </w:tcPr>
          <w:p w14:paraId="409D2CED" w14:textId="77777777" w:rsidR="000562F3" w:rsidRPr="00ED5E2C" w:rsidRDefault="000562F3"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8D1493A" w14:textId="77A6F9D8"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04C8B657" w14:textId="77777777" w:rsidTr="003A30C5">
        <w:tc>
          <w:tcPr>
            <w:tcW w:w="540" w:type="dxa"/>
            <w:vMerge/>
          </w:tcPr>
          <w:p w14:paraId="6C541CB1" w14:textId="77777777" w:rsidR="000562F3" w:rsidRPr="00ED5E2C" w:rsidRDefault="000562F3" w:rsidP="00ED5E2C">
            <w:pPr>
              <w:pStyle w:val="af7"/>
              <w:numPr>
                <w:ilvl w:val="0"/>
                <w:numId w:val="12"/>
              </w:numPr>
              <w:rPr>
                <w:rFonts w:ascii="Times New Roman" w:hAnsi="Times New Roman" w:cs="Times New Roman"/>
                <w:color w:val="000000" w:themeColor="text1"/>
                <w:sz w:val="24"/>
                <w:szCs w:val="24"/>
              </w:rPr>
            </w:pPr>
          </w:p>
        </w:tc>
        <w:tc>
          <w:tcPr>
            <w:tcW w:w="2230" w:type="dxa"/>
            <w:vMerge/>
          </w:tcPr>
          <w:p w14:paraId="71DDA011"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5E52B06C" w14:textId="77777777" w:rsidR="000562F3" w:rsidRPr="00ED5E2C" w:rsidRDefault="000562F3" w:rsidP="00ED5E2C">
            <w:pPr>
              <w:rPr>
                <w:rFonts w:ascii="Times New Roman" w:hAnsi="Times New Roman" w:cs="Times New Roman"/>
                <w:color w:val="000000" w:themeColor="text1"/>
                <w:sz w:val="24"/>
                <w:szCs w:val="24"/>
              </w:rPr>
            </w:pPr>
          </w:p>
        </w:tc>
        <w:tc>
          <w:tcPr>
            <w:tcW w:w="4141" w:type="dxa"/>
            <w:vMerge/>
            <w:tcBorders>
              <w:right w:val="single" w:sz="4" w:space="0" w:color="auto"/>
            </w:tcBorders>
          </w:tcPr>
          <w:p w14:paraId="25471001" w14:textId="77777777" w:rsidR="000562F3" w:rsidRPr="00ED5E2C" w:rsidRDefault="000562F3"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23DB800" w14:textId="24E2274F"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457B1F82" w14:textId="77777777" w:rsidTr="003A30C5">
        <w:tc>
          <w:tcPr>
            <w:tcW w:w="540" w:type="dxa"/>
            <w:vMerge/>
          </w:tcPr>
          <w:p w14:paraId="2307CF05" w14:textId="77777777" w:rsidR="000562F3" w:rsidRPr="00ED5E2C" w:rsidRDefault="000562F3" w:rsidP="00ED5E2C">
            <w:pPr>
              <w:pStyle w:val="af7"/>
              <w:numPr>
                <w:ilvl w:val="0"/>
                <w:numId w:val="12"/>
              </w:numPr>
              <w:rPr>
                <w:rFonts w:ascii="Times New Roman" w:hAnsi="Times New Roman" w:cs="Times New Roman"/>
                <w:color w:val="000000" w:themeColor="text1"/>
                <w:sz w:val="24"/>
                <w:szCs w:val="24"/>
              </w:rPr>
            </w:pPr>
          </w:p>
        </w:tc>
        <w:tc>
          <w:tcPr>
            <w:tcW w:w="2230" w:type="dxa"/>
            <w:vMerge/>
          </w:tcPr>
          <w:p w14:paraId="7D9DBB1E"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272078F8" w14:textId="77777777" w:rsidR="000562F3" w:rsidRPr="00ED5E2C" w:rsidRDefault="000562F3" w:rsidP="00ED5E2C">
            <w:pPr>
              <w:rPr>
                <w:rFonts w:ascii="Times New Roman" w:hAnsi="Times New Roman" w:cs="Times New Roman"/>
                <w:color w:val="000000" w:themeColor="text1"/>
                <w:sz w:val="24"/>
                <w:szCs w:val="24"/>
              </w:rPr>
            </w:pPr>
          </w:p>
        </w:tc>
        <w:tc>
          <w:tcPr>
            <w:tcW w:w="4141" w:type="dxa"/>
            <w:vMerge/>
            <w:tcBorders>
              <w:right w:val="single" w:sz="4" w:space="0" w:color="auto"/>
            </w:tcBorders>
          </w:tcPr>
          <w:p w14:paraId="23CD7A5E" w14:textId="77777777" w:rsidR="000562F3" w:rsidRPr="00ED5E2C" w:rsidRDefault="000562F3"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CDC2B70" w14:textId="737460DD"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7273382C" w14:textId="77777777" w:rsidTr="003A30C5">
        <w:tc>
          <w:tcPr>
            <w:tcW w:w="540" w:type="dxa"/>
            <w:vMerge/>
          </w:tcPr>
          <w:p w14:paraId="1F74A46E" w14:textId="77777777" w:rsidR="000562F3" w:rsidRPr="00ED5E2C" w:rsidRDefault="000562F3" w:rsidP="00ED5E2C">
            <w:pPr>
              <w:pStyle w:val="af7"/>
              <w:numPr>
                <w:ilvl w:val="0"/>
                <w:numId w:val="12"/>
              </w:numPr>
              <w:rPr>
                <w:rFonts w:ascii="Times New Roman" w:hAnsi="Times New Roman" w:cs="Times New Roman"/>
                <w:color w:val="000000" w:themeColor="text1"/>
                <w:sz w:val="24"/>
                <w:szCs w:val="24"/>
              </w:rPr>
            </w:pPr>
          </w:p>
        </w:tc>
        <w:tc>
          <w:tcPr>
            <w:tcW w:w="2230" w:type="dxa"/>
            <w:vMerge/>
          </w:tcPr>
          <w:p w14:paraId="58D4E082"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79B5BF2D" w14:textId="77777777" w:rsidR="000562F3" w:rsidRPr="00ED5E2C" w:rsidRDefault="000562F3" w:rsidP="00ED5E2C">
            <w:pPr>
              <w:rPr>
                <w:rFonts w:ascii="Times New Roman" w:hAnsi="Times New Roman" w:cs="Times New Roman"/>
                <w:color w:val="000000" w:themeColor="text1"/>
                <w:sz w:val="24"/>
                <w:szCs w:val="24"/>
              </w:rPr>
            </w:pPr>
          </w:p>
        </w:tc>
        <w:tc>
          <w:tcPr>
            <w:tcW w:w="4141" w:type="dxa"/>
            <w:vMerge/>
            <w:tcBorders>
              <w:right w:val="single" w:sz="4" w:space="0" w:color="auto"/>
            </w:tcBorders>
          </w:tcPr>
          <w:p w14:paraId="4C742D63" w14:textId="77777777" w:rsidR="000562F3" w:rsidRPr="00ED5E2C" w:rsidRDefault="000562F3"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FFE1B8A" w14:textId="0CA9E0A9"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176E2E74" w14:textId="77777777" w:rsidTr="003A30C5">
        <w:tc>
          <w:tcPr>
            <w:tcW w:w="540" w:type="dxa"/>
            <w:vMerge/>
          </w:tcPr>
          <w:p w14:paraId="493EF548" w14:textId="77777777" w:rsidR="000562F3" w:rsidRPr="00ED5E2C" w:rsidRDefault="000562F3" w:rsidP="00ED5E2C">
            <w:pPr>
              <w:pStyle w:val="af7"/>
              <w:numPr>
                <w:ilvl w:val="0"/>
                <w:numId w:val="12"/>
              </w:numPr>
              <w:rPr>
                <w:rFonts w:ascii="Times New Roman" w:hAnsi="Times New Roman" w:cs="Times New Roman"/>
                <w:color w:val="000000" w:themeColor="text1"/>
                <w:sz w:val="24"/>
                <w:szCs w:val="24"/>
              </w:rPr>
            </w:pPr>
          </w:p>
        </w:tc>
        <w:tc>
          <w:tcPr>
            <w:tcW w:w="2230" w:type="dxa"/>
            <w:vMerge/>
          </w:tcPr>
          <w:p w14:paraId="0F54AA65" w14:textId="77777777" w:rsidR="000562F3" w:rsidRPr="00ED5E2C" w:rsidRDefault="000562F3" w:rsidP="00ED5E2C">
            <w:pPr>
              <w:rPr>
                <w:rFonts w:ascii="Times New Roman" w:hAnsi="Times New Roman" w:cs="Times New Roman"/>
                <w:color w:val="000000" w:themeColor="text1"/>
                <w:sz w:val="24"/>
                <w:szCs w:val="24"/>
              </w:rPr>
            </w:pPr>
          </w:p>
        </w:tc>
        <w:tc>
          <w:tcPr>
            <w:tcW w:w="1731" w:type="dxa"/>
            <w:vMerge/>
          </w:tcPr>
          <w:p w14:paraId="3E1992FF" w14:textId="77777777" w:rsidR="000562F3" w:rsidRPr="00ED5E2C" w:rsidRDefault="000562F3" w:rsidP="00ED5E2C">
            <w:pPr>
              <w:rPr>
                <w:rFonts w:ascii="Times New Roman" w:hAnsi="Times New Roman" w:cs="Times New Roman"/>
                <w:color w:val="000000" w:themeColor="text1"/>
                <w:sz w:val="24"/>
                <w:szCs w:val="24"/>
              </w:rPr>
            </w:pPr>
          </w:p>
        </w:tc>
        <w:tc>
          <w:tcPr>
            <w:tcW w:w="4141" w:type="dxa"/>
            <w:vMerge/>
            <w:tcBorders>
              <w:right w:val="single" w:sz="4" w:space="0" w:color="auto"/>
            </w:tcBorders>
          </w:tcPr>
          <w:p w14:paraId="76292437" w14:textId="77777777" w:rsidR="000562F3" w:rsidRPr="00ED5E2C" w:rsidRDefault="000562F3" w:rsidP="00ED5E2C">
            <w:pPr>
              <w:rPr>
                <w:rFonts w:ascii="Times New Roman" w:hAnsi="Times New Roman" w:cs="Times New Roman"/>
                <w:color w:val="000000" w:themeColor="text1"/>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35F3B2F" w14:textId="4456D863" w:rsidR="000562F3" w:rsidRPr="00ED5E2C" w:rsidRDefault="000562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w:t>
            </w:r>
            <w:r w:rsidR="00B962BB" w:rsidRPr="00ED5E2C">
              <w:rPr>
                <w:rFonts w:ascii="Times New Roman" w:eastAsia="Tahoma" w:hAnsi="Times New Roman" w:cs="Times New Roman"/>
                <w:color w:val="000000" w:themeColor="text1"/>
                <w:sz w:val="24"/>
                <w:szCs w:val="24"/>
              </w:rPr>
              <w:t>аницах земельного участка – 15%</w:t>
            </w:r>
          </w:p>
        </w:tc>
      </w:tr>
    </w:tbl>
    <w:p w14:paraId="3644D6A4" w14:textId="77777777" w:rsidR="00E22DD0" w:rsidRDefault="00E22DD0" w:rsidP="00ED5E2C">
      <w:pPr>
        <w:keepNext/>
        <w:keepLines/>
        <w:outlineLvl w:val="1"/>
        <w:rPr>
          <w:rFonts w:ascii="Times New Roman" w:eastAsia="Tahoma" w:hAnsi="Times New Roman" w:cs="Times New Roman"/>
          <w:b/>
          <w:bCs/>
          <w:color w:val="000000" w:themeColor="text1"/>
          <w:sz w:val="24"/>
          <w:szCs w:val="24"/>
        </w:rPr>
      </w:pPr>
    </w:p>
    <w:p w14:paraId="78F8CA57" w14:textId="5BCBD8B1" w:rsidR="000562F3" w:rsidRPr="00ED5E2C" w:rsidRDefault="000562F3" w:rsidP="00ED5E2C">
      <w:pPr>
        <w:keepNext/>
        <w:keepLines/>
        <w:outlineLvl w:val="1"/>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 применения градостроительного регламента не установлены</w:t>
      </w:r>
    </w:p>
    <w:p w14:paraId="7B776044" w14:textId="1A3D0C6F" w:rsidR="000562F3" w:rsidRPr="00ED5E2C" w:rsidRDefault="000562F3"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842384"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 xml:space="preserve"> настоящих Правил, требованиями законодательства Российской Федерации.</w:t>
      </w:r>
    </w:p>
    <w:p w14:paraId="2DB509DD" w14:textId="77777777" w:rsidR="000562F3" w:rsidRDefault="000562F3"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 В границах территориальной зоны Т1,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1ED08F54" w14:textId="77777777" w:rsidR="00E22DD0" w:rsidRPr="00ED5E2C" w:rsidRDefault="00E22DD0" w:rsidP="00ED5E2C">
      <w:pPr>
        <w:ind w:firstLine="567"/>
        <w:jc w:val="both"/>
        <w:rPr>
          <w:rFonts w:ascii="Times New Roman" w:hAnsi="Times New Roman" w:cs="Times New Roman"/>
          <w:color w:val="000000" w:themeColor="text1"/>
          <w:sz w:val="24"/>
          <w:szCs w:val="24"/>
        </w:rPr>
      </w:pPr>
    </w:p>
    <w:p w14:paraId="15483230" w14:textId="77777777" w:rsidR="000562F3" w:rsidRPr="00ED5E2C" w:rsidRDefault="000562F3"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Требования к архитектурно-градостроительному облику объектов капитального строительства</w:t>
      </w:r>
    </w:p>
    <w:p w14:paraId="08AF6968" w14:textId="006791ED" w:rsidR="000562F3" w:rsidRDefault="000562F3"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842384" w:rsidRPr="00ED5E2C">
        <w:rPr>
          <w:rFonts w:ascii="Times New Roman" w:eastAsia="Tahoma" w:hAnsi="Times New Roman" w:cs="Times New Roman"/>
          <w:color w:val="000000" w:themeColor="text1"/>
          <w:sz w:val="24"/>
          <w:szCs w:val="24"/>
        </w:rPr>
        <w:t>10</w:t>
      </w:r>
      <w:r w:rsidRPr="00ED5E2C">
        <w:rPr>
          <w:rFonts w:ascii="Times New Roman" w:eastAsia="Tahoma" w:hAnsi="Times New Roman" w:cs="Times New Roman"/>
          <w:color w:val="000000" w:themeColor="text1"/>
          <w:sz w:val="24"/>
          <w:szCs w:val="24"/>
        </w:rPr>
        <w:t xml:space="preserve"> настоящих Правил.</w:t>
      </w:r>
    </w:p>
    <w:p w14:paraId="136E6CB6" w14:textId="77777777" w:rsidR="00E22DD0" w:rsidRPr="00ED5E2C" w:rsidRDefault="00E22DD0" w:rsidP="00ED5E2C">
      <w:pPr>
        <w:ind w:firstLine="567"/>
        <w:jc w:val="both"/>
        <w:rPr>
          <w:rFonts w:ascii="Times New Roman" w:hAnsi="Times New Roman" w:cs="Times New Roman"/>
          <w:color w:val="000000" w:themeColor="text1"/>
          <w:sz w:val="24"/>
          <w:szCs w:val="24"/>
        </w:rPr>
      </w:pPr>
    </w:p>
    <w:p w14:paraId="538D599A" w14:textId="19B0DBE5" w:rsidR="0082358E" w:rsidRPr="00ED5E2C" w:rsidRDefault="000B283B" w:rsidP="00ED5E2C">
      <w:pPr>
        <w:jc w:val="both"/>
        <w:outlineLvl w:val="0"/>
        <w:rPr>
          <w:rFonts w:ascii="Times New Roman" w:eastAsiaTheme="majorEastAsia" w:hAnsi="Times New Roman" w:cs="Times New Roman"/>
          <w:b/>
          <w:bCs/>
          <w:color w:val="000000" w:themeColor="text1"/>
          <w:sz w:val="24"/>
          <w:szCs w:val="24"/>
        </w:rPr>
      </w:pPr>
      <w:r w:rsidRPr="00E22DD0">
        <w:rPr>
          <w:rFonts w:ascii="Times New Roman" w:eastAsia="Tahoma" w:hAnsi="Times New Roman" w:cs="Times New Roman"/>
          <w:b/>
          <w:color w:val="000000" w:themeColor="text1"/>
          <w:sz w:val="24"/>
          <w:szCs w:val="24"/>
        </w:rPr>
        <w:t>Статья 3</w:t>
      </w:r>
      <w:r w:rsidR="003747F6" w:rsidRPr="00E22DD0">
        <w:rPr>
          <w:rFonts w:ascii="Times New Roman" w:eastAsia="Tahoma" w:hAnsi="Times New Roman" w:cs="Times New Roman"/>
          <w:b/>
          <w:color w:val="000000" w:themeColor="text1"/>
          <w:sz w:val="24"/>
          <w:szCs w:val="24"/>
        </w:rPr>
        <w:t>1</w:t>
      </w:r>
      <w:r w:rsidRPr="00E22DD0">
        <w:rPr>
          <w:rFonts w:ascii="Times New Roman" w:eastAsia="Tahoma" w:hAnsi="Times New Roman" w:cs="Times New Roman"/>
          <w:b/>
          <w:color w:val="000000" w:themeColor="text1"/>
          <w:sz w:val="24"/>
          <w:szCs w:val="24"/>
        </w:rPr>
        <w:t xml:space="preserve">. </w:t>
      </w:r>
      <w:bookmarkStart w:id="16" w:name="_Hlk187962608"/>
      <w:r w:rsidR="009036EC" w:rsidRPr="00E22DD0">
        <w:rPr>
          <w:rFonts w:ascii="Times New Roman" w:eastAsia="Tahoma" w:hAnsi="Times New Roman" w:cs="Times New Roman"/>
          <w:b/>
          <w:color w:val="000000" w:themeColor="text1"/>
          <w:sz w:val="24"/>
          <w:szCs w:val="24"/>
        </w:rPr>
        <w:t xml:space="preserve">СХ1. </w:t>
      </w:r>
      <w:r w:rsidR="0082358E" w:rsidRPr="00E22DD0">
        <w:rPr>
          <w:rFonts w:ascii="Times New Roman" w:eastAsia="Tahoma" w:hAnsi="Times New Roman" w:cs="Times New Roman"/>
          <w:b/>
          <w:color w:val="000000" w:themeColor="text1"/>
          <w:sz w:val="24"/>
          <w:szCs w:val="24"/>
        </w:rPr>
        <w:t>Зона</w:t>
      </w:r>
      <w:r w:rsidR="0082358E" w:rsidRPr="00ED5E2C">
        <w:rPr>
          <w:rFonts w:ascii="Times New Roman" w:eastAsia="Tahoma" w:hAnsi="Times New Roman" w:cs="Times New Roman"/>
          <w:b/>
          <w:bCs/>
          <w:color w:val="000000" w:themeColor="text1"/>
          <w:sz w:val="24"/>
          <w:szCs w:val="24"/>
        </w:rPr>
        <w:t xml:space="preserve"> сельскохозяйственных угодий в составе границ населенного пункта</w:t>
      </w:r>
    </w:p>
    <w:p w14:paraId="70B338BE" w14:textId="77777777" w:rsidR="0082358E" w:rsidRPr="00ED5E2C" w:rsidRDefault="0082358E" w:rsidP="00E22DD0">
      <w:pPr>
        <w:pStyle w:val="af7"/>
        <w:numPr>
          <w:ilvl w:val="0"/>
          <w:numId w:val="28"/>
        </w:numPr>
        <w:tabs>
          <w:tab w:val="left" w:pos="709"/>
        </w:tabs>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Зона земель сельскохозяйственных угодий, включающих пашни, пастбища, залежи, земли, занятые многолетними насаждениями (садами, виноградниками и другими) в границах населенного пункта.</w:t>
      </w:r>
    </w:p>
    <w:p w14:paraId="453E60AC" w14:textId="050F81E7" w:rsidR="00E22DD0" w:rsidRPr="00E22DD0" w:rsidRDefault="0082358E" w:rsidP="00E22DD0">
      <w:pPr>
        <w:pStyle w:val="af7"/>
        <w:numPr>
          <w:ilvl w:val="0"/>
          <w:numId w:val="28"/>
        </w:numPr>
        <w:tabs>
          <w:tab w:val="left" w:pos="709"/>
        </w:tabs>
        <w:ind w:left="0" w:firstLine="709"/>
        <w:jc w:val="both"/>
        <w:rPr>
          <w:rFonts w:ascii="Times New Roman" w:eastAsia="Tahoma" w:hAnsi="Times New Roman" w:cs="Times New Roman"/>
          <w:color w:val="000000" w:themeColor="text1"/>
          <w:sz w:val="24"/>
          <w:szCs w:val="24"/>
        </w:rPr>
      </w:pPr>
      <w:r w:rsidRPr="00E22DD0">
        <w:rPr>
          <w:rFonts w:ascii="Times New Roman" w:eastAsia="Tahoma" w:hAnsi="Times New Roman" w:cs="Times New Roman"/>
          <w:color w:val="000000" w:themeColor="text1"/>
          <w:sz w:val="24"/>
          <w:szCs w:val="24"/>
        </w:rPr>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СХ1:</w:t>
      </w:r>
    </w:p>
    <w:p w14:paraId="2694BC06" w14:textId="0E4D4435" w:rsidR="0082358E" w:rsidRPr="00E22DD0" w:rsidRDefault="0082358E" w:rsidP="00E22DD0">
      <w:pPr>
        <w:pStyle w:val="af7"/>
        <w:tabs>
          <w:tab w:val="left" w:pos="709"/>
        </w:tabs>
        <w:ind w:left="1144"/>
        <w:jc w:val="both"/>
        <w:rPr>
          <w:rFonts w:ascii="Times New Roman" w:hAnsi="Times New Roman" w:cs="Times New Roman"/>
          <w:color w:val="000000" w:themeColor="text1"/>
          <w:sz w:val="24"/>
          <w:szCs w:val="24"/>
        </w:rPr>
      </w:pPr>
      <w:r w:rsidRPr="00E22DD0">
        <w:rPr>
          <w:rFonts w:ascii="Times New Roman" w:eastAsia="Tahoma" w:hAnsi="Times New Roman" w:cs="Times New Roman"/>
          <w:color w:val="000000" w:themeColor="text1"/>
          <w:sz w:val="24"/>
          <w:szCs w:val="24"/>
        </w:rPr>
        <w:t xml:space="preserve"> </w:t>
      </w:r>
    </w:p>
    <w:p w14:paraId="32FDF458" w14:textId="77777777" w:rsidR="0082358E" w:rsidRPr="00ED5E2C" w:rsidRDefault="0082358E" w:rsidP="00ED5E2C">
      <w:pPr>
        <w:keepNext/>
        <w:keepLines/>
        <w:outlineLvl w:val="1"/>
        <w:rPr>
          <w:rFonts w:ascii="Times New Roman" w:eastAsiaTheme="majorEastAsia" w:hAnsi="Times New Roman" w:cs="Times New Roman"/>
          <w:b/>
          <w:bCs/>
          <w:color w:val="000000" w:themeColor="text1"/>
          <w:sz w:val="24"/>
          <w:szCs w:val="24"/>
        </w:rPr>
      </w:pPr>
      <w:bookmarkStart w:id="17" w:name="_Hlk187962181"/>
      <w:r w:rsidRPr="00ED5E2C">
        <w:rPr>
          <w:rFonts w:ascii="Times New Roman" w:eastAsia="Tahoma" w:hAnsi="Times New Roman" w:cs="Times New Roman"/>
          <w:b/>
          <w:bCs/>
          <w:color w:val="000000" w:themeColor="text1"/>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39"/>
        <w:gridCol w:w="2602"/>
        <w:gridCol w:w="1730"/>
        <w:gridCol w:w="3703"/>
        <w:gridCol w:w="6730"/>
      </w:tblGrid>
      <w:tr w:rsidR="0039011E" w:rsidRPr="00ED5E2C" w14:paraId="5D6213ED" w14:textId="77777777" w:rsidTr="003A30C5">
        <w:trPr>
          <w:trHeight w:val="562"/>
        </w:trPr>
        <w:tc>
          <w:tcPr>
            <w:tcW w:w="539" w:type="dxa"/>
            <w:tcBorders>
              <w:bottom w:val="single" w:sz="4" w:space="0" w:color="000000" w:themeColor="text1"/>
            </w:tcBorders>
          </w:tcPr>
          <w:p w14:paraId="5393965B" w14:textId="77777777" w:rsidR="0082358E" w:rsidRPr="00ED5E2C" w:rsidRDefault="0082358E" w:rsidP="00ED5E2C">
            <w:pPr>
              <w:pStyle w:val="af7"/>
              <w:ind w:left="-120"/>
              <w:jc w:val="center"/>
              <w:rPr>
                <w:rFonts w:ascii="Times New Roman" w:hAnsi="Times New Roman" w:cs="Times New Roman"/>
                <w:color w:val="000000" w:themeColor="text1"/>
                <w:sz w:val="24"/>
                <w:szCs w:val="24"/>
              </w:rPr>
            </w:pPr>
            <w:bookmarkStart w:id="18" w:name="_Hlk187955133"/>
            <w:r w:rsidRPr="00ED5E2C">
              <w:rPr>
                <w:rFonts w:ascii="Times New Roman" w:eastAsia="Tahoma" w:hAnsi="Times New Roman" w:cs="Times New Roman"/>
                <w:color w:val="000000" w:themeColor="text1"/>
                <w:sz w:val="24"/>
                <w:szCs w:val="24"/>
              </w:rPr>
              <w:t>№ п/п</w:t>
            </w:r>
          </w:p>
        </w:tc>
        <w:tc>
          <w:tcPr>
            <w:tcW w:w="2602" w:type="dxa"/>
          </w:tcPr>
          <w:p w14:paraId="5FFBF859" w14:textId="77777777" w:rsidR="0082358E" w:rsidRPr="00ED5E2C" w:rsidRDefault="0082358E"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0" w:type="dxa"/>
          </w:tcPr>
          <w:p w14:paraId="60735F9F" w14:textId="77777777" w:rsidR="0082358E" w:rsidRPr="00ED5E2C" w:rsidRDefault="0082358E"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3703" w:type="dxa"/>
          </w:tcPr>
          <w:p w14:paraId="4528492D" w14:textId="77777777" w:rsidR="0082358E" w:rsidRPr="00ED5E2C" w:rsidRDefault="0082358E"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730" w:type="dxa"/>
            <w:tcBorders>
              <w:bottom w:val="single" w:sz="4" w:space="0" w:color="auto"/>
            </w:tcBorders>
          </w:tcPr>
          <w:p w14:paraId="358C2B33" w14:textId="77777777" w:rsidR="0082358E" w:rsidRPr="00ED5E2C" w:rsidRDefault="0082358E"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17E3B2F7" w14:textId="77777777" w:rsidTr="003A30C5">
        <w:trPr>
          <w:trHeight w:val="562"/>
        </w:trPr>
        <w:tc>
          <w:tcPr>
            <w:tcW w:w="539" w:type="dxa"/>
            <w:vMerge w:val="restart"/>
            <w:tcBorders>
              <w:bottom w:val="single" w:sz="4" w:space="0" w:color="000000" w:themeColor="text1"/>
            </w:tcBorders>
          </w:tcPr>
          <w:p w14:paraId="16A3411E" w14:textId="77777777" w:rsidR="0082358E" w:rsidRPr="00ED5E2C" w:rsidRDefault="0082358E" w:rsidP="00ED5E2C">
            <w:pPr>
              <w:pStyle w:val="af7"/>
              <w:numPr>
                <w:ilvl w:val="0"/>
                <w:numId w:val="20"/>
              </w:numPr>
              <w:jc w:val="center"/>
              <w:rPr>
                <w:rFonts w:ascii="Times New Roman" w:hAnsi="Times New Roman" w:cs="Times New Roman"/>
                <w:color w:val="000000" w:themeColor="text1"/>
                <w:sz w:val="24"/>
                <w:szCs w:val="24"/>
              </w:rPr>
            </w:pPr>
          </w:p>
        </w:tc>
        <w:tc>
          <w:tcPr>
            <w:tcW w:w="2602" w:type="dxa"/>
            <w:vMerge w:val="restart"/>
          </w:tcPr>
          <w:p w14:paraId="1005E375" w14:textId="77777777"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Выращивание зерновых и иных сельскохозяйственных культур</w:t>
            </w:r>
          </w:p>
        </w:tc>
        <w:tc>
          <w:tcPr>
            <w:tcW w:w="1730" w:type="dxa"/>
            <w:vMerge w:val="restart"/>
          </w:tcPr>
          <w:p w14:paraId="4CF3C4E3" w14:textId="77777777" w:rsidR="0082358E" w:rsidRPr="00ED5E2C" w:rsidRDefault="0082358E"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w:t>
            </w:r>
          </w:p>
        </w:tc>
        <w:tc>
          <w:tcPr>
            <w:tcW w:w="3703" w:type="dxa"/>
            <w:vMerge w:val="restart"/>
            <w:tcBorders>
              <w:right w:val="single" w:sz="4" w:space="0" w:color="auto"/>
            </w:tcBorders>
          </w:tcPr>
          <w:p w14:paraId="3ED519F2" w14:textId="77777777"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730" w:type="dxa"/>
            <w:tcBorders>
              <w:top w:val="single" w:sz="4" w:space="0" w:color="auto"/>
              <w:left w:val="single" w:sz="4" w:space="0" w:color="auto"/>
              <w:bottom w:val="single" w:sz="4" w:space="0" w:color="auto"/>
              <w:right w:val="single" w:sz="4" w:space="0" w:color="auto"/>
            </w:tcBorders>
          </w:tcPr>
          <w:p w14:paraId="10513ED2" w14:textId="349656EB"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кв.м</w:t>
            </w:r>
          </w:p>
        </w:tc>
      </w:tr>
      <w:tr w:rsidR="0039011E" w:rsidRPr="00ED5E2C" w14:paraId="3D9EA6DC" w14:textId="77777777" w:rsidTr="003A30C5">
        <w:trPr>
          <w:trHeight w:val="276"/>
        </w:trPr>
        <w:tc>
          <w:tcPr>
            <w:tcW w:w="539" w:type="dxa"/>
            <w:vMerge/>
          </w:tcPr>
          <w:p w14:paraId="15557BCF" w14:textId="77777777" w:rsidR="0082358E" w:rsidRPr="00ED5E2C" w:rsidRDefault="0082358E" w:rsidP="00ED5E2C">
            <w:pPr>
              <w:pStyle w:val="af7"/>
              <w:numPr>
                <w:ilvl w:val="0"/>
                <w:numId w:val="20"/>
              </w:numPr>
              <w:rPr>
                <w:rFonts w:ascii="Times New Roman" w:hAnsi="Times New Roman" w:cs="Times New Roman"/>
                <w:color w:val="000000" w:themeColor="text1"/>
                <w:sz w:val="24"/>
                <w:szCs w:val="24"/>
              </w:rPr>
            </w:pPr>
          </w:p>
        </w:tc>
        <w:tc>
          <w:tcPr>
            <w:tcW w:w="2602" w:type="dxa"/>
            <w:vMerge/>
          </w:tcPr>
          <w:p w14:paraId="0B7B7205" w14:textId="77777777" w:rsidR="0082358E" w:rsidRPr="00ED5E2C" w:rsidRDefault="0082358E" w:rsidP="00ED5E2C">
            <w:pPr>
              <w:rPr>
                <w:rFonts w:ascii="Times New Roman" w:hAnsi="Times New Roman" w:cs="Times New Roman"/>
                <w:color w:val="000000" w:themeColor="text1"/>
                <w:sz w:val="24"/>
                <w:szCs w:val="24"/>
              </w:rPr>
            </w:pPr>
          </w:p>
        </w:tc>
        <w:tc>
          <w:tcPr>
            <w:tcW w:w="1730" w:type="dxa"/>
            <w:vMerge/>
          </w:tcPr>
          <w:p w14:paraId="19D1D7AD" w14:textId="77777777" w:rsidR="0082358E" w:rsidRPr="00ED5E2C" w:rsidRDefault="0082358E" w:rsidP="00ED5E2C">
            <w:pPr>
              <w:rPr>
                <w:rFonts w:ascii="Times New Roman" w:hAnsi="Times New Roman" w:cs="Times New Roman"/>
                <w:color w:val="000000" w:themeColor="text1"/>
                <w:sz w:val="24"/>
                <w:szCs w:val="24"/>
              </w:rPr>
            </w:pPr>
          </w:p>
        </w:tc>
        <w:tc>
          <w:tcPr>
            <w:tcW w:w="3703" w:type="dxa"/>
            <w:vMerge/>
            <w:tcBorders>
              <w:right w:val="single" w:sz="4" w:space="0" w:color="auto"/>
            </w:tcBorders>
          </w:tcPr>
          <w:p w14:paraId="224BC19F" w14:textId="77777777" w:rsidR="0082358E" w:rsidRPr="00ED5E2C" w:rsidRDefault="0082358E" w:rsidP="00ED5E2C">
            <w:pPr>
              <w:rPr>
                <w:rFonts w:ascii="Times New Roman" w:hAnsi="Times New Roman" w:cs="Times New Roman"/>
                <w:color w:val="000000" w:themeColor="text1"/>
                <w:sz w:val="24"/>
                <w:szCs w:val="24"/>
              </w:rPr>
            </w:pPr>
          </w:p>
        </w:tc>
        <w:tc>
          <w:tcPr>
            <w:tcW w:w="6730" w:type="dxa"/>
            <w:tcBorders>
              <w:top w:val="single" w:sz="4" w:space="0" w:color="auto"/>
              <w:left w:val="single" w:sz="4" w:space="0" w:color="auto"/>
              <w:bottom w:val="single" w:sz="4" w:space="0" w:color="auto"/>
              <w:right w:val="single" w:sz="4" w:space="0" w:color="auto"/>
            </w:tcBorders>
          </w:tcPr>
          <w:p w14:paraId="4F4FA5F6" w14:textId="093AADE9"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111002A5" w14:textId="77777777" w:rsidTr="003A30C5">
        <w:trPr>
          <w:trHeight w:val="70"/>
        </w:trPr>
        <w:tc>
          <w:tcPr>
            <w:tcW w:w="539" w:type="dxa"/>
            <w:vMerge w:val="restart"/>
          </w:tcPr>
          <w:p w14:paraId="0A740D42" w14:textId="77777777" w:rsidR="003A30C5" w:rsidRPr="00ED5E2C" w:rsidRDefault="003A30C5" w:rsidP="00ED5E2C">
            <w:pPr>
              <w:pStyle w:val="af7"/>
              <w:numPr>
                <w:ilvl w:val="0"/>
                <w:numId w:val="20"/>
              </w:numPr>
              <w:jc w:val="center"/>
              <w:rPr>
                <w:rFonts w:ascii="Times New Roman" w:hAnsi="Times New Roman" w:cs="Times New Roman"/>
                <w:color w:val="000000" w:themeColor="text1"/>
                <w:sz w:val="24"/>
                <w:szCs w:val="24"/>
              </w:rPr>
            </w:pPr>
          </w:p>
        </w:tc>
        <w:tc>
          <w:tcPr>
            <w:tcW w:w="2602" w:type="dxa"/>
            <w:vMerge w:val="restart"/>
          </w:tcPr>
          <w:p w14:paraId="212D4D75"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Овощеводство</w:t>
            </w:r>
          </w:p>
        </w:tc>
        <w:tc>
          <w:tcPr>
            <w:tcW w:w="1730" w:type="dxa"/>
            <w:vMerge w:val="restart"/>
          </w:tcPr>
          <w:p w14:paraId="620148FC" w14:textId="77777777" w:rsidR="003A30C5" w:rsidRPr="00ED5E2C" w:rsidRDefault="003A30C5"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1.3</w:t>
            </w:r>
          </w:p>
        </w:tc>
        <w:tc>
          <w:tcPr>
            <w:tcW w:w="3703" w:type="dxa"/>
            <w:vMerge w:val="restart"/>
            <w:tcBorders>
              <w:right w:val="single" w:sz="4" w:space="0" w:color="auto"/>
            </w:tcBorders>
          </w:tcPr>
          <w:p w14:paraId="6659D053"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6730" w:type="dxa"/>
            <w:tcBorders>
              <w:top w:val="single" w:sz="4" w:space="0" w:color="auto"/>
              <w:left w:val="single" w:sz="4" w:space="0" w:color="auto"/>
              <w:bottom w:val="single" w:sz="4" w:space="0" w:color="auto"/>
              <w:right w:val="single" w:sz="4" w:space="0" w:color="auto"/>
            </w:tcBorders>
          </w:tcPr>
          <w:p w14:paraId="1E99E5C2" w14:textId="069141BA"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79021B6C" w14:textId="77777777" w:rsidTr="00E22DD0">
        <w:trPr>
          <w:trHeight w:val="161"/>
        </w:trPr>
        <w:tc>
          <w:tcPr>
            <w:tcW w:w="539" w:type="dxa"/>
            <w:vMerge/>
          </w:tcPr>
          <w:p w14:paraId="2E422C24" w14:textId="77777777" w:rsidR="003A30C5" w:rsidRPr="00ED5E2C" w:rsidRDefault="003A30C5" w:rsidP="00ED5E2C">
            <w:pPr>
              <w:pStyle w:val="af7"/>
              <w:numPr>
                <w:ilvl w:val="0"/>
                <w:numId w:val="20"/>
              </w:numPr>
              <w:jc w:val="center"/>
              <w:rPr>
                <w:rFonts w:ascii="Times New Roman" w:eastAsia="Tahoma" w:hAnsi="Times New Roman" w:cs="Times New Roman"/>
                <w:color w:val="000000" w:themeColor="text1"/>
                <w:sz w:val="24"/>
                <w:szCs w:val="24"/>
              </w:rPr>
            </w:pPr>
          </w:p>
        </w:tc>
        <w:tc>
          <w:tcPr>
            <w:tcW w:w="2602" w:type="dxa"/>
            <w:vMerge/>
          </w:tcPr>
          <w:p w14:paraId="3BA41D65"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0" w:type="dxa"/>
            <w:vMerge/>
          </w:tcPr>
          <w:p w14:paraId="22088E00" w14:textId="77777777" w:rsidR="003A30C5" w:rsidRPr="00ED5E2C" w:rsidRDefault="003A30C5" w:rsidP="00ED5E2C">
            <w:pPr>
              <w:rPr>
                <w:rFonts w:ascii="Times New Roman" w:eastAsia="Tahoma" w:hAnsi="Times New Roman" w:cs="Times New Roman"/>
                <w:color w:val="000000" w:themeColor="text1"/>
                <w:sz w:val="24"/>
                <w:szCs w:val="24"/>
              </w:rPr>
            </w:pPr>
          </w:p>
        </w:tc>
        <w:tc>
          <w:tcPr>
            <w:tcW w:w="3703" w:type="dxa"/>
            <w:vMerge/>
            <w:tcBorders>
              <w:right w:val="single" w:sz="4" w:space="0" w:color="auto"/>
            </w:tcBorders>
          </w:tcPr>
          <w:p w14:paraId="3D3C5577" w14:textId="77777777" w:rsidR="003A30C5" w:rsidRPr="00ED5E2C" w:rsidRDefault="003A30C5" w:rsidP="00ED5E2C">
            <w:pPr>
              <w:rPr>
                <w:rFonts w:ascii="Times New Roman" w:eastAsia="Tahoma" w:hAnsi="Times New Roman" w:cs="Times New Roman"/>
                <w:color w:val="000000" w:themeColor="text1"/>
                <w:sz w:val="24"/>
                <w:szCs w:val="24"/>
              </w:rPr>
            </w:pPr>
          </w:p>
        </w:tc>
        <w:tc>
          <w:tcPr>
            <w:tcW w:w="6730" w:type="dxa"/>
            <w:tcBorders>
              <w:top w:val="single" w:sz="4" w:space="0" w:color="auto"/>
              <w:left w:val="single" w:sz="4" w:space="0" w:color="auto"/>
              <w:bottom w:val="single" w:sz="4" w:space="0" w:color="auto"/>
              <w:right w:val="single" w:sz="4" w:space="0" w:color="auto"/>
            </w:tcBorders>
          </w:tcPr>
          <w:p w14:paraId="0C717E2C" w14:textId="552C51D3"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4785C1DD" w14:textId="77777777" w:rsidTr="003A30C5">
        <w:trPr>
          <w:trHeight w:val="825"/>
        </w:trPr>
        <w:tc>
          <w:tcPr>
            <w:tcW w:w="539" w:type="dxa"/>
            <w:vMerge/>
          </w:tcPr>
          <w:p w14:paraId="0C384378" w14:textId="77777777" w:rsidR="003A30C5" w:rsidRPr="00ED5E2C" w:rsidRDefault="003A30C5" w:rsidP="00ED5E2C">
            <w:pPr>
              <w:pStyle w:val="af7"/>
              <w:numPr>
                <w:ilvl w:val="0"/>
                <w:numId w:val="20"/>
              </w:numPr>
              <w:jc w:val="center"/>
              <w:rPr>
                <w:rFonts w:ascii="Times New Roman" w:eastAsia="Tahoma" w:hAnsi="Times New Roman" w:cs="Times New Roman"/>
                <w:color w:val="000000" w:themeColor="text1"/>
                <w:sz w:val="24"/>
                <w:szCs w:val="24"/>
              </w:rPr>
            </w:pPr>
          </w:p>
        </w:tc>
        <w:tc>
          <w:tcPr>
            <w:tcW w:w="2602" w:type="dxa"/>
            <w:vMerge/>
          </w:tcPr>
          <w:p w14:paraId="6580F8BB"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0" w:type="dxa"/>
            <w:vMerge/>
          </w:tcPr>
          <w:p w14:paraId="1FD3093C" w14:textId="77777777" w:rsidR="003A30C5" w:rsidRPr="00ED5E2C" w:rsidRDefault="003A30C5" w:rsidP="00ED5E2C">
            <w:pPr>
              <w:rPr>
                <w:rFonts w:ascii="Times New Roman" w:eastAsia="Tahoma" w:hAnsi="Times New Roman" w:cs="Times New Roman"/>
                <w:color w:val="000000" w:themeColor="text1"/>
                <w:sz w:val="24"/>
                <w:szCs w:val="24"/>
              </w:rPr>
            </w:pPr>
          </w:p>
        </w:tc>
        <w:tc>
          <w:tcPr>
            <w:tcW w:w="3703" w:type="dxa"/>
            <w:vMerge/>
            <w:tcBorders>
              <w:right w:val="single" w:sz="4" w:space="0" w:color="auto"/>
            </w:tcBorders>
          </w:tcPr>
          <w:p w14:paraId="7E15FA77" w14:textId="77777777" w:rsidR="003A30C5" w:rsidRPr="00ED5E2C" w:rsidRDefault="003A30C5" w:rsidP="00ED5E2C">
            <w:pPr>
              <w:rPr>
                <w:rFonts w:ascii="Times New Roman" w:eastAsia="Tahoma" w:hAnsi="Times New Roman" w:cs="Times New Roman"/>
                <w:color w:val="000000" w:themeColor="text1"/>
                <w:sz w:val="24"/>
                <w:szCs w:val="24"/>
              </w:rPr>
            </w:pPr>
          </w:p>
        </w:tc>
        <w:tc>
          <w:tcPr>
            <w:tcW w:w="6730" w:type="dxa"/>
            <w:tcBorders>
              <w:top w:val="single" w:sz="4" w:space="0" w:color="auto"/>
              <w:left w:val="single" w:sz="4" w:space="0" w:color="auto"/>
              <w:bottom w:val="single" w:sz="4" w:space="0" w:color="auto"/>
              <w:right w:val="single" w:sz="4" w:space="0" w:color="auto"/>
            </w:tcBorders>
          </w:tcPr>
          <w:p w14:paraId="2C36A5DC" w14:textId="2FA7D893"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1A7CFC56" w14:textId="77777777" w:rsidTr="003A30C5">
        <w:trPr>
          <w:trHeight w:val="275"/>
        </w:trPr>
        <w:tc>
          <w:tcPr>
            <w:tcW w:w="539" w:type="dxa"/>
            <w:vMerge w:val="restart"/>
          </w:tcPr>
          <w:p w14:paraId="60E2FC56" w14:textId="77777777" w:rsidR="0082358E" w:rsidRPr="00ED5E2C" w:rsidRDefault="0082358E" w:rsidP="00ED5E2C">
            <w:pPr>
              <w:pStyle w:val="af7"/>
              <w:numPr>
                <w:ilvl w:val="0"/>
                <w:numId w:val="20"/>
              </w:numPr>
              <w:jc w:val="center"/>
              <w:rPr>
                <w:rFonts w:ascii="Times New Roman" w:hAnsi="Times New Roman" w:cs="Times New Roman"/>
                <w:color w:val="000000" w:themeColor="text1"/>
                <w:sz w:val="24"/>
                <w:szCs w:val="24"/>
              </w:rPr>
            </w:pPr>
          </w:p>
        </w:tc>
        <w:tc>
          <w:tcPr>
            <w:tcW w:w="2602" w:type="dxa"/>
            <w:vMerge w:val="restart"/>
          </w:tcPr>
          <w:p w14:paraId="7EF7640D" w14:textId="77777777"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Выращивание тонизирующих, лекарственных, цветочных культур</w:t>
            </w:r>
          </w:p>
        </w:tc>
        <w:tc>
          <w:tcPr>
            <w:tcW w:w="1730" w:type="dxa"/>
            <w:vMerge w:val="restart"/>
          </w:tcPr>
          <w:p w14:paraId="73C64DBE" w14:textId="77777777" w:rsidR="0082358E" w:rsidRPr="00ED5E2C" w:rsidRDefault="0082358E"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1.4</w:t>
            </w:r>
          </w:p>
        </w:tc>
        <w:tc>
          <w:tcPr>
            <w:tcW w:w="3703" w:type="dxa"/>
            <w:vMerge w:val="restart"/>
            <w:tcBorders>
              <w:right w:val="single" w:sz="4" w:space="0" w:color="auto"/>
            </w:tcBorders>
          </w:tcPr>
          <w:p w14:paraId="19A15827" w14:textId="77777777"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6730" w:type="dxa"/>
            <w:tcBorders>
              <w:top w:val="single" w:sz="4" w:space="0" w:color="auto"/>
              <w:left w:val="single" w:sz="4" w:space="0" w:color="auto"/>
              <w:bottom w:val="single" w:sz="4" w:space="0" w:color="auto"/>
              <w:right w:val="single" w:sz="4" w:space="0" w:color="auto"/>
            </w:tcBorders>
          </w:tcPr>
          <w:p w14:paraId="5DBF99D2" w14:textId="1A6B97A5"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кв.м</w:t>
            </w:r>
            <w:r w:rsidR="00B962BB" w:rsidRPr="00ED5E2C">
              <w:rPr>
                <w:rFonts w:ascii="Times New Roman" w:eastAsia="Tahoma" w:hAnsi="Times New Roman" w:cs="Times New Roman"/>
                <w:color w:val="000000" w:themeColor="text1"/>
                <w:sz w:val="24"/>
                <w:szCs w:val="24"/>
              </w:rPr>
              <w:t>.</w:t>
            </w:r>
          </w:p>
        </w:tc>
      </w:tr>
      <w:tr w:rsidR="0039011E" w:rsidRPr="00ED5E2C" w14:paraId="2DE5D62E" w14:textId="77777777" w:rsidTr="003A30C5">
        <w:trPr>
          <w:trHeight w:val="275"/>
        </w:trPr>
        <w:tc>
          <w:tcPr>
            <w:tcW w:w="539" w:type="dxa"/>
            <w:vMerge/>
          </w:tcPr>
          <w:p w14:paraId="47E92A10" w14:textId="77777777" w:rsidR="0082358E" w:rsidRPr="00ED5E2C" w:rsidRDefault="0082358E" w:rsidP="00ED5E2C">
            <w:pPr>
              <w:pStyle w:val="af7"/>
              <w:numPr>
                <w:ilvl w:val="0"/>
                <w:numId w:val="20"/>
              </w:numPr>
              <w:jc w:val="center"/>
              <w:rPr>
                <w:rFonts w:ascii="Times New Roman" w:eastAsia="Tahoma" w:hAnsi="Times New Roman" w:cs="Times New Roman"/>
                <w:color w:val="000000" w:themeColor="text1"/>
                <w:sz w:val="24"/>
                <w:szCs w:val="24"/>
              </w:rPr>
            </w:pPr>
          </w:p>
        </w:tc>
        <w:tc>
          <w:tcPr>
            <w:tcW w:w="2602" w:type="dxa"/>
            <w:vMerge/>
          </w:tcPr>
          <w:p w14:paraId="56FF71D7" w14:textId="77777777" w:rsidR="0082358E" w:rsidRPr="00ED5E2C" w:rsidRDefault="0082358E" w:rsidP="00ED5E2C">
            <w:pPr>
              <w:rPr>
                <w:rFonts w:ascii="Times New Roman" w:eastAsia="Tahoma" w:hAnsi="Times New Roman" w:cs="Times New Roman"/>
                <w:color w:val="000000" w:themeColor="text1"/>
                <w:sz w:val="24"/>
                <w:szCs w:val="24"/>
              </w:rPr>
            </w:pPr>
          </w:p>
        </w:tc>
        <w:tc>
          <w:tcPr>
            <w:tcW w:w="1730" w:type="dxa"/>
            <w:vMerge/>
          </w:tcPr>
          <w:p w14:paraId="20BF30A1" w14:textId="77777777" w:rsidR="0082358E" w:rsidRPr="00ED5E2C" w:rsidRDefault="0082358E" w:rsidP="00ED5E2C">
            <w:pPr>
              <w:jc w:val="center"/>
              <w:rPr>
                <w:rFonts w:ascii="Times New Roman" w:eastAsia="Tahoma" w:hAnsi="Times New Roman" w:cs="Times New Roman"/>
                <w:color w:val="000000" w:themeColor="text1"/>
                <w:sz w:val="24"/>
                <w:szCs w:val="24"/>
              </w:rPr>
            </w:pPr>
          </w:p>
        </w:tc>
        <w:tc>
          <w:tcPr>
            <w:tcW w:w="3703" w:type="dxa"/>
            <w:vMerge/>
            <w:tcBorders>
              <w:right w:val="single" w:sz="4" w:space="0" w:color="auto"/>
            </w:tcBorders>
          </w:tcPr>
          <w:p w14:paraId="61B95D10" w14:textId="77777777" w:rsidR="0082358E" w:rsidRPr="00ED5E2C" w:rsidRDefault="0082358E" w:rsidP="00ED5E2C">
            <w:pPr>
              <w:rPr>
                <w:rFonts w:ascii="Times New Roman" w:eastAsia="Tahoma" w:hAnsi="Times New Roman" w:cs="Times New Roman"/>
                <w:color w:val="000000" w:themeColor="text1"/>
                <w:sz w:val="24"/>
                <w:szCs w:val="24"/>
              </w:rPr>
            </w:pPr>
          </w:p>
        </w:tc>
        <w:tc>
          <w:tcPr>
            <w:tcW w:w="6730" w:type="dxa"/>
            <w:tcBorders>
              <w:top w:val="single" w:sz="4" w:space="0" w:color="auto"/>
              <w:left w:val="single" w:sz="4" w:space="0" w:color="auto"/>
              <w:bottom w:val="single" w:sz="4" w:space="0" w:color="auto"/>
              <w:right w:val="single" w:sz="4" w:space="0" w:color="auto"/>
            </w:tcBorders>
          </w:tcPr>
          <w:p w14:paraId="1F342115" w14:textId="36A9A059"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2056A11D" w14:textId="77777777" w:rsidTr="003A30C5">
        <w:trPr>
          <w:trHeight w:val="325"/>
        </w:trPr>
        <w:tc>
          <w:tcPr>
            <w:tcW w:w="539" w:type="dxa"/>
            <w:vMerge w:val="restart"/>
          </w:tcPr>
          <w:p w14:paraId="65567B59" w14:textId="77777777" w:rsidR="0082358E" w:rsidRPr="00ED5E2C" w:rsidRDefault="0082358E" w:rsidP="00ED5E2C">
            <w:pPr>
              <w:pStyle w:val="af7"/>
              <w:numPr>
                <w:ilvl w:val="0"/>
                <w:numId w:val="20"/>
              </w:numPr>
              <w:jc w:val="center"/>
              <w:rPr>
                <w:rFonts w:ascii="Times New Roman" w:hAnsi="Times New Roman" w:cs="Times New Roman"/>
                <w:color w:val="000000" w:themeColor="text1"/>
                <w:sz w:val="24"/>
                <w:szCs w:val="24"/>
              </w:rPr>
            </w:pPr>
          </w:p>
        </w:tc>
        <w:tc>
          <w:tcPr>
            <w:tcW w:w="2602" w:type="dxa"/>
            <w:vMerge w:val="restart"/>
          </w:tcPr>
          <w:p w14:paraId="41C700F7" w14:textId="77777777"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Садоводство</w:t>
            </w:r>
          </w:p>
        </w:tc>
        <w:tc>
          <w:tcPr>
            <w:tcW w:w="1730" w:type="dxa"/>
            <w:vMerge w:val="restart"/>
          </w:tcPr>
          <w:p w14:paraId="0A7CD255" w14:textId="77777777" w:rsidR="0082358E" w:rsidRPr="00ED5E2C" w:rsidRDefault="0082358E"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1.5</w:t>
            </w:r>
          </w:p>
        </w:tc>
        <w:tc>
          <w:tcPr>
            <w:tcW w:w="3703" w:type="dxa"/>
            <w:vMerge w:val="restart"/>
            <w:tcBorders>
              <w:right w:val="single" w:sz="4" w:space="0" w:color="auto"/>
            </w:tcBorders>
          </w:tcPr>
          <w:p w14:paraId="719DCF1B" w14:textId="77777777"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6730" w:type="dxa"/>
            <w:tcBorders>
              <w:top w:val="single" w:sz="4" w:space="0" w:color="auto"/>
              <w:left w:val="single" w:sz="4" w:space="0" w:color="auto"/>
              <w:bottom w:val="single" w:sz="4" w:space="0" w:color="auto"/>
              <w:right w:val="single" w:sz="4" w:space="0" w:color="auto"/>
            </w:tcBorders>
          </w:tcPr>
          <w:p w14:paraId="4E1F42E8" w14:textId="2CA55B13"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кв.м</w:t>
            </w:r>
            <w:r w:rsidR="00B962BB" w:rsidRPr="00ED5E2C">
              <w:rPr>
                <w:rFonts w:ascii="Times New Roman" w:eastAsia="Tahoma" w:hAnsi="Times New Roman" w:cs="Times New Roman"/>
                <w:color w:val="000000" w:themeColor="text1"/>
                <w:sz w:val="24"/>
                <w:szCs w:val="24"/>
              </w:rPr>
              <w:t>.</w:t>
            </w:r>
          </w:p>
        </w:tc>
      </w:tr>
      <w:tr w:rsidR="0039011E" w:rsidRPr="00ED5E2C" w14:paraId="1DB63399" w14:textId="77777777" w:rsidTr="003A30C5">
        <w:trPr>
          <w:trHeight w:val="322"/>
        </w:trPr>
        <w:tc>
          <w:tcPr>
            <w:tcW w:w="539" w:type="dxa"/>
            <w:vMerge/>
          </w:tcPr>
          <w:p w14:paraId="366F9F6A" w14:textId="77777777" w:rsidR="0082358E" w:rsidRPr="00ED5E2C" w:rsidRDefault="0082358E" w:rsidP="00ED5E2C">
            <w:pPr>
              <w:pStyle w:val="af7"/>
              <w:numPr>
                <w:ilvl w:val="0"/>
                <w:numId w:val="20"/>
              </w:numPr>
              <w:jc w:val="center"/>
              <w:rPr>
                <w:rFonts w:ascii="Times New Roman" w:eastAsia="Tahoma" w:hAnsi="Times New Roman" w:cs="Times New Roman"/>
                <w:color w:val="000000" w:themeColor="text1"/>
                <w:sz w:val="24"/>
                <w:szCs w:val="24"/>
              </w:rPr>
            </w:pPr>
          </w:p>
        </w:tc>
        <w:tc>
          <w:tcPr>
            <w:tcW w:w="2602" w:type="dxa"/>
            <w:vMerge/>
          </w:tcPr>
          <w:p w14:paraId="73438317" w14:textId="77777777" w:rsidR="0082358E" w:rsidRPr="00ED5E2C" w:rsidRDefault="0082358E" w:rsidP="00ED5E2C">
            <w:pPr>
              <w:rPr>
                <w:rFonts w:ascii="Times New Roman" w:eastAsia="Tahoma" w:hAnsi="Times New Roman" w:cs="Times New Roman"/>
                <w:color w:val="000000" w:themeColor="text1"/>
                <w:sz w:val="24"/>
                <w:szCs w:val="24"/>
              </w:rPr>
            </w:pPr>
          </w:p>
        </w:tc>
        <w:tc>
          <w:tcPr>
            <w:tcW w:w="1730" w:type="dxa"/>
            <w:vMerge/>
          </w:tcPr>
          <w:p w14:paraId="0009048B" w14:textId="77777777" w:rsidR="0082358E" w:rsidRPr="00ED5E2C" w:rsidRDefault="0082358E" w:rsidP="00ED5E2C">
            <w:pPr>
              <w:jc w:val="center"/>
              <w:rPr>
                <w:rFonts w:ascii="Times New Roman" w:eastAsia="Tahoma" w:hAnsi="Times New Roman" w:cs="Times New Roman"/>
                <w:color w:val="000000" w:themeColor="text1"/>
                <w:sz w:val="24"/>
                <w:szCs w:val="24"/>
              </w:rPr>
            </w:pPr>
          </w:p>
        </w:tc>
        <w:tc>
          <w:tcPr>
            <w:tcW w:w="3703" w:type="dxa"/>
            <w:vMerge/>
            <w:tcBorders>
              <w:right w:val="single" w:sz="4" w:space="0" w:color="auto"/>
            </w:tcBorders>
          </w:tcPr>
          <w:p w14:paraId="74FFED48" w14:textId="77777777" w:rsidR="0082358E" w:rsidRPr="00ED5E2C" w:rsidRDefault="0082358E" w:rsidP="00ED5E2C">
            <w:pPr>
              <w:rPr>
                <w:rFonts w:ascii="Times New Roman" w:eastAsia="Tahoma" w:hAnsi="Times New Roman" w:cs="Times New Roman"/>
                <w:color w:val="000000" w:themeColor="text1"/>
                <w:sz w:val="24"/>
                <w:szCs w:val="24"/>
              </w:rPr>
            </w:pPr>
          </w:p>
        </w:tc>
        <w:tc>
          <w:tcPr>
            <w:tcW w:w="6730" w:type="dxa"/>
            <w:tcBorders>
              <w:top w:val="single" w:sz="4" w:space="0" w:color="auto"/>
              <w:left w:val="single" w:sz="4" w:space="0" w:color="auto"/>
              <w:bottom w:val="single" w:sz="4" w:space="0" w:color="auto"/>
              <w:right w:val="single" w:sz="4" w:space="0" w:color="auto"/>
            </w:tcBorders>
          </w:tcPr>
          <w:p w14:paraId="193EEA7B" w14:textId="5EA3C257"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25000 </w:t>
            </w:r>
            <w:r w:rsidR="00115DA7" w:rsidRPr="00ED5E2C">
              <w:rPr>
                <w:rFonts w:ascii="Times New Roman" w:eastAsia="Tahoma" w:hAnsi="Times New Roman" w:cs="Times New Roman"/>
                <w:color w:val="000000" w:themeColor="text1"/>
                <w:sz w:val="24"/>
                <w:szCs w:val="24"/>
              </w:rPr>
              <w:t>кв.м</w:t>
            </w:r>
          </w:p>
        </w:tc>
      </w:tr>
      <w:tr w:rsidR="0039011E" w:rsidRPr="00ED5E2C" w14:paraId="1349D059" w14:textId="77777777" w:rsidTr="003A30C5">
        <w:trPr>
          <w:trHeight w:val="95"/>
        </w:trPr>
        <w:tc>
          <w:tcPr>
            <w:tcW w:w="539" w:type="dxa"/>
            <w:vMerge w:val="restart"/>
          </w:tcPr>
          <w:p w14:paraId="71E62FEC" w14:textId="77777777" w:rsidR="0082358E" w:rsidRPr="00ED5E2C" w:rsidRDefault="0082358E" w:rsidP="00ED5E2C">
            <w:pPr>
              <w:pStyle w:val="af7"/>
              <w:numPr>
                <w:ilvl w:val="0"/>
                <w:numId w:val="20"/>
              </w:numPr>
              <w:jc w:val="center"/>
              <w:rPr>
                <w:rFonts w:ascii="Times New Roman" w:hAnsi="Times New Roman" w:cs="Times New Roman"/>
                <w:color w:val="000000" w:themeColor="text1"/>
                <w:sz w:val="24"/>
                <w:szCs w:val="24"/>
              </w:rPr>
            </w:pPr>
          </w:p>
        </w:tc>
        <w:tc>
          <w:tcPr>
            <w:tcW w:w="2602" w:type="dxa"/>
            <w:vMerge w:val="restart"/>
          </w:tcPr>
          <w:p w14:paraId="26C96B8B" w14:textId="77777777"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Виноградарство</w:t>
            </w:r>
          </w:p>
        </w:tc>
        <w:tc>
          <w:tcPr>
            <w:tcW w:w="1730" w:type="dxa"/>
            <w:vMerge w:val="restart"/>
          </w:tcPr>
          <w:p w14:paraId="182F8240" w14:textId="77777777" w:rsidR="0082358E" w:rsidRPr="00ED5E2C" w:rsidRDefault="0082358E"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1.5.1</w:t>
            </w:r>
          </w:p>
        </w:tc>
        <w:tc>
          <w:tcPr>
            <w:tcW w:w="3703" w:type="dxa"/>
            <w:vMerge w:val="restart"/>
            <w:tcBorders>
              <w:right w:val="single" w:sz="4" w:space="0" w:color="auto"/>
            </w:tcBorders>
          </w:tcPr>
          <w:p w14:paraId="71A4810D" w14:textId="77777777"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Возделывание винограда на виноградопригодных землях</w:t>
            </w:r>
          </w:p>
        </w:tc>
        <w:tc>
          <w:tcPr>
            <w:tcW w:w="6730" w:type="dxa"/>
            <w:tcBorders>
              <w:top w:val="single" w:sz="4" w:space="0" w:color="auto"/>
              <w:left w:val="single" w:sz="4" w:space="0" w:color="auto"/>
              <w:bottom w:val="single" w:sz="4" w:space="0" w:color="auto"/>
              <w:right w:val="single" w:sz="4" w:space="0" w:color="auto"/>
            </w:tcBorders>
          </w:tcPr>
          <w:p w14:paraId="4EF7CB94" w14:textId="3F66402E"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кв.м</w:t>
            </w:r>
            <w:r w:rsidR="00B962BB" w:rsidRPr="00ED5E2C">
              <w:rPr>
                <w:rFonts w:ascii="Times New Roman" w:eastAsia="Tahoma" w:hAnsi="Times New Roman" w:cs="Times New Roman"/>
                <w:color w:val="000000" w:themeColor="text1"/>
                <w:sz w:val="24"/>
                <w:szCs w:val="24"/>
              </w:rPr>
              <w:t>.</w:t>
            </w:r>
          </w:p>
        </w:tc>
      </w:tr>
      <w:tr w:rsidR="0039011E" w:rsidRPr="00ED5E2C" w14:paraId="3278D155" w14:textId="77777777" w:rsidTr="003A30C5">
        <w:trPr>
          <w:trHeight w:val="92"/>
        </w:trPr>
        <w:tc>
          <w:tcPr>
            <w:tcW w:w="539" w:type="dxa"/>
            <w:vMerge/>
          </w:tcPr>
          <w:p w14:paraId="11CAA92C" w14:textId="77777777" w:rsidR="0082358E" w:rsidRPr="00ED5E2C" w:rsidRDefault="0082358E" w:rsidP="00ED5E2C">
            <w:pPr>
              <w:pStyle w:val="af7"/>
              <w:numPr>
                <w:ilvl w:val="0"/>
                <w:numId w:val="20"/>
              </w:numPr>
              <w:jc w:val="center"/>
              <w:rPr>
                <w:rFonts w:ascii="Times New Roman" w:eastAsia="Tahoma" w:hAnsi="Times New Roman" w:cs="Times New Roman"/>
                <w:color w:val="000000" w:themeColor="text1"/>
                <w:sz w:val="24"/>
                <w:szCs w:val="24"/>
              </w:rPr>
            </w:pPr>
          </w:p>
        </w:tc>
        <w:tc>
          <w:tcPr>
            <w:tcW w:w="2602" w:type="dxa"/>
            <w:vMerge/>
          </w:tcPr>
          <w:p w14:paraId="26C8B15C" w14:textId="77777777" w:rsidR="0082358E" w:rsidRPr="00ED5E2C" w:rsidRDefault="0082358E" w:rsidP="00ED5E2C">
            <w:pPr>
              <w:rPr>
                <w:rFonts w:ascii="Times New Roman" w:eastAsia="Tahoma" w:hAnsi="Times New Roman" w:cs="Times New Roman"/>
                <w:color w:val="000000" w:themeColor="text1"/>
                <w:sz w:val="24"/>
                <w:szCs w:val="24"/>
              </w:rPr>
            </w:pPr>
          </w:p>
        </w:tc>
        <w:tc>
          <w:tcPr>
            <w:tcW w:w="1730" w:type="dxa"/>
            <w:vMerge/>
          </w:tcPr>
          <w:p w14:paraId="7C48EEFC" w14:textId="77777777" w:rsidR="0082358E" w:rsidRPr="00ED5E2C" w:rsidRDefault="0082358E" w:rsidP="00ED5E2C">
            <w:pPr>
              <w:jc w:val="center"/>
              <w:rPr>
                <w:rFonts w:ascii="Times New Roman" w:eastAsia="Tahoma" w:hAnsi="Times New Roman" w:cs="Times New Roman"/>
                <w:color w:val="000000" w:themeColor="text1"/>
                <w:sz w:val="24"/>
                <w:szCs w:val="24"/>
              </w:rPr>
            </w:pPr>
          </w:p>
        </w:tc>
        <w:tc>
          <w:tcPr>
            <w:tcW w:w="3703" w:type="dxa"/>
            <w:vMerge/>
            <w:tcBorders>
              <w:right w:val="single" w:sz="4" w:space="0" w:color="auto"/>
            </w:tcBorders>
          </w:tcPr>
          <w:p w14:paraId="15052E37" w14:textId="77777777" w:rsidR="0082358E" w:rsidRPr="00ED5E2C" w:rsidRDefault="0082358E" w:rsidP="00ED5E2C">
            <w:pPr>
              <w:rPr>
                <w:rFonts w:ascii="Times New Roman" w:eastAsia="Tahoma" w:hAnsi="Times New Roman" w:cs="Times New Roman"/>
                <w:color w:val="000000" w:themeColor="text1"/>
                <w:sz w:val="24"/>
                <w:szCs w:val="24"/>
              </w:rPr>
            </w:pPr>
          </w:p>
        </w:tc>
        <w:tc>
          <w:tcPr>
            <w:tcW w:w="6730" w:type="dxa"/>
            <w:tcBorders>
              <w:top w:val="single" w:sz="4" w:space="0" w:color="auto"/>
              <w:left w:val="single" w:sz="4" w:space="0" w:color="auto"/>
              <w:bottom w:val="single" w:sz="4" w:space="0" w:color="auto"/>
              <w:right w:val="single" w:sz="4" w:space="0" w:color="auto"/>
            </w:tcBorders>
          </w:tcPr>
          <w:p w14:paraId="02CAA06B" w14:textId="4B6366A9"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25000 </w:t>
            </w:r>
            <w:r w:rsidR="00115DA7" w:rsidRPr="00ED5E2C">
              <w:rPr>
                <w:rFonts w:ascii="Times New Roman" w:eastAsia="Tahoma" w:hAnsi="Times New Roman" w:cs="Times New Roman"/>
                <w:color w:val="000000" w:themeColor="text1"/>
                <w:sz w:val="24"/>
                <w:szCs w:val="24"/>
              </w:rPr>
              <w:t>кв.м</w:t>
            </w:r>
          </w:p>
        </w:tc>
      </w:tr>
      <w:tr w:rsidR="0039011E" w:rsidRPr="00ED5E2C" w14:paraId="7C5044E2" w14:textId="77777777" w:rsidTr="003A30C5">
        <w:trPr>
          <w:trHeight w:val="230"/>
        </w:trPr>
        <w:tc>
          <w:tcPr>
            <w:tcW w:w="539" w:type="dxa"/>
            <w:vMerge w:val="restart"/>
          </w:tcPr>
          <w:p w14:paraId="60038704" w14:textId="77777777" w:rsidR="0082358E" w:rsidRPr="00ED5E2C" w:rsidRDefault="0082358E" w:rsidP="00ED5E2C">
            <w:pPr>
              <w:pStyle w:val="af7"/>
              <w:numPr>
                <w:ilvl w:val="0"/>
                <w:numId w:val="20"/>
              </w:numPr>
              <w:jc w:val="center"/>
              <w:rPr>
                <w:rFonts w:ascii="Times New Roman" w:hAnsi="Times New Roman" w:cs="Times New Roman"/>
                <w:color w:val="000000" w:themeColor="text1"/>
                <w:sz w:val="24"/>
                <w:szCs w:val="24"/>
              </w:rPr>
            </w:pPr>
          </w:p>
        </w:tc>
        <w:tc>
          <w:tcPr>
            <w:tcW w:w="2602" w:type="dxa"/>
            <w:vMerge w:val="restart"/>
          </w:tcPr>
          <w:p w14:paraId="025F8CD5" w14:textId="77777777"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Выращивание льна и конопли</w:t>
            </w:r>
          </w:p>
        </w:tc>
        <w:tc>
          <w:tcPr>
            <w:tcW w:w="1730" w:type="dxa"/>
            <w:vMerge w:val="restart"/>
          </w:tcPr>
          <w:p w14:paraId="26AA7BD5" w14:textId="77777777" w:rsidR="0082358E" w:rsidRPr="00ED5E2C" w:rsidRDefault="0082358E"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1.6</w:t>
            </w:r>
          </w:p>
        </w:tc>
        <w:tc>
          <w:tcPr>
            <w:tcW w:w="3703" w:type="dxa"/>
            <w:vMerge w:val="restart"/>
            <w:tcBorders>
              <w:right w:val="single" w:sz="4" w:space="0" w:color="auto"/>
            </w:tcBorders>
          </w:tcPr>
          <w:p w14:paraId="755D538C" w14:textId="77777777"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6730" w:type="dxa"/>
            <w:tcBorders>
              <w:top w:val="single" w:sz="4" w:space="0" w:color="auto"/>
              <w:left w:val="single" w:sz="4" w:space="0" w:color="auto"/>
              <w:bottom w:val="single" w:sz="4" w:space="0" w:color="auto"/>
              <w:right w:val="single" w:sz="4" w:space="0" w:color="auto"/>
            </w:tcBorders>
          </w:tcPr>
          <w:p w14:paraId="185B2968" w14:textId="46D0FF53"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 м</w:t>
            </w:r>
          </w:p>
        </w:tc>
      </w:tr>
      <w:tr w:rsidR="0039011E" w:rsidRPr="00ED5E2C" w14:paraId="4801DB56" w14:textId="77777777" w:rsidTr="00B962BB">
        <w:trPr>
          <w:trHeight w:val="230"/>
        </w:trPr>
        <w:tc>
          <w:tcPr>
            <w:tcW w:w="539" w:type="dxa"/>
            <w:vMerge/>
          </w:tcPr>
          <w:p w14:paraId="2E6F8498" w14:textId="77777777" w:rsidR="0082358E" w:rsidRPr="00ED5E2C" w:rsidRDefault="0082358E" w:rsidP="00ED5E2C">
            <w:pPr>
              <w:pStyle w:val="af7"/>
              <w:numPr>
                <w:ilvl w:val="0"/>
                <w:numId w:val="20"/>
              </w:numPr>
              <w:jc w:val="center"/>
              <w:rPr>
                <w:rFonts w:ascii="Times New Roman" w:eastAsia="Tahoma" w:hAnsi="Times New Roman" w:cs="Times New Roman"/>
                <w:color w:val="000000" w:themeColor="text1"/>
                <w:sz w:val="24"/>
                <w:szCs w:val="24"/>
              </w:rPr>
            </w:pPr>
          </w:p>
        </w:tc>
        <w:tc>
          <w:tcPr>
            <w:tcW w:w="2602" w:type="dxa"/>
            <w:vMerge/>
          </w:tcPr>
          <w:p w14:paraId="073E83AE" w14:textId="77777777" w:rsidR="0082358E" w:rsidRPr="00ED5E2C" w:rsidRDefault="0082358E" w:rsidP="00ED5E2C">
            <w:pPr>
              <w:rPr>
                <w:rFonts w:ascii="Times New Roman" w:eastAsia="Tahoma" w:hAnsi="Times New Roman" w:cs="Times New Roman"/>
                <w:color w:val="000000" w:themeColor="text1"/>
                <w:sz w:val="24"/>
                <w:szCs w:val="24"/>
              </w:rPr>
            </w:pPr>
          </w:p>
        </w:tc>
        <w:tc>
          <w:tcPr>
            <w:tcW w:w="1730" w:type="dxa"/>
            <w:vMerge/>
          </w:tcPr>
          <w:p w14:paraId="044E5021" w14:textId="77777777" w:rsidR="0082358E" w:rsidRPr="00ED5E2C" w:rsidRDefault="0082358E" w:rsidP="00ED5E2C">
            <w:pPr>
              <w:rPr>
                <w:rFonts w:ascii="Times New Roman" w:eastAsia="Tahoma" w:hAnsi="Times New Roman" w:cs="Times New Roman"/>
                <w:color w:val="000000" w:themeColor="text1"/>
                <w:sz w:val="24"/>
                <w:szCs w:val="24"/>
              </w:rPr>
            </w:pPr>
          </w:p>
        </w:tc>
        <w:tc>
          <w:tcPr>
            <w:tcW w:w="3703" w:type="dxa"/>
            <w:vMerge/>
            <w:tcBorders>
              <w:bottom w:val="single" w:sz="4" w:space="0" w:color="auto"/>
              <w:right w:val="single" w:sz="4" w:space="0" w:color="auto"/>
            </w:tcBorders>
          </w:tcPr>
          <w:p w14:paraId="4B64B204" w14:textId="77777777" w:rsidR="0082358E" w:rsidRPr="00ED5E2C" w:rsidRDefault="0082358E" w:rsidP="00ED5E2C">
            <w:pPr>
              <w:rPr>
                <w:rFonts w:ascii="Times New Roman" w:eastAsia="Tahoma" w:hAnsi="Times New Roman" w:cs="Times New Roman"/>
                <w:color w:val="000000" w:themeColor="text1"/>
                <w:sz w:val="24"/>
                <w:szCs w:val="24"/>
              </w:rPr>
            </w:pPr>
          </w:p>
        </w:tc>
        <w:tc>
          <w:tcPr>
            <w:tcW w:w="6730" w:type="dxa"/>
            <w:tcBorders>
              <w:top w:val="single" w:sz="4" w:space="0" w:color="auto"/>
              <w:left w:val="single" w:sz="4" w:space="0" w:color="auto"/>
              <w:bottom w:val="single" w:sz="4" w:space="0" w:color="auto"/>
              <w:right w:val="single" w:sz="4" w:space="0" w:color="auto"/>
            </w:tcBorders>
          </w:tcPr>
          <w:p w14:paraId="710E2DD9" w14:textId="5E75691A" w:rsidR="0082358E" w:rsidRPr="00ED5E2C" w:rsidRDefault="0082358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074A8993" w14:textId="77777777" w:rsidTr="00B962BB">
        <w:trPr>
          <w:trHeight w:val="828"/>
        </w:trPr>
        <w:tc>
          <w:tcPr>
            <w:tcW w:w="539" w:type="dxa"/>
            <w:vMerge w:val="restart"/>
          </w:tcPr>
          <w:p w14:paraId="0A4855AD" w14:textId="77777777" w:rsidR="003A30C5" w:rsidRPr="00ED5E2C" w:rsidRDefault="003A30C5" w:rsidP="00ED5E2C">
            <w:pPr>
              <w:pStyle w:val="af7"/>
              <w:numPr>
                <w:ilvl w:val="0"/>
                <w:numId w:val="20"/>
              </w:numPr>
              <w:jc w:val="center"/>
              <w:rPr>
                <w:rFonts w:ascii="Times New Roman" w:eastAsia="Tahoma" w:hAnsi="Times New Roman" w:cs="Times New Roman"/>
                <w:color w:val="000000" w:themeColor="text1"/>
                <w:sz w:val="24"/>
                <w:szCs w:val="24"/>
              </w:rPr>
            </w:pPr>
          </w:p>
        </w:tc>
        <w:tc>
          <w:tcPr>
            <w:tcW w:w="2602" w:type="dxa"/>
            <w:vMerge w:val="restart"/>
          </w:tcPr>
          <w:p w14:paraId="140B82C0" w14:textId="77777777"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Пчеловодство</w:t>
            </w:r>
          </w:p>
        </w:tc>
        <w:tc>
          <w:tcPr>
            <w:tcW w:w="1730" w:type="dxa"/>
            <w:vMerge w:val="restart"/>
            <w:tcBorders>
              <w:right w:val="single" w:sz="4" w:space="0" w:color="auto"/>
            </w:tcBorders>
          </w:tcPr>
          <w:p w14:paraId="18A3BC5F" w14:textId="77777777"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1.12</w:t>
            </w:r>
          </w:p>
        </w:tc>
        <w:tc>
          <w:tcPr>
            <w:tcW w:w="3703" w:type="dxa"/>
            <w:vMerge w:val="restart"/>
            <w:tcBorders>
              <w:top w:val="single" w:sz="4" w:space="0" w:color="auto"/>
              <w:left w:val="single" w:sz="4" w:space="0" w:color="auto"/>
              <w:bottom w:val="single" w:sz="4" w:space="0" w:color="auto"/>
              <w:right w:val="single" w:sz="4" w:space="0" w:color="auto"/>
            </w:tcBorders>
          </w:tcPr>
          <w:p w14:paraId="5C7E39F7" w14:textId="77777777" w:rsidR="003A30C5" w:rsidRPr="00ED5E2C" w:rsidRDefault="003A30C5"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71828E12" w14:textId="77777777" w:rsidR="003A30C5" w:rsidRPr="00ED5E2C" w:rsidRDefault="003A30C5"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размещение ульев, иных объектов и оборудования, необходимого для пчеловодства и разведениях иных полезных насекомых;</w:t>
            </w:r>
          </w:p>
          <w:p w14:paraId="38914479" w14:textId="77777777"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сооружений, используемых для хранения и первичной переработки продукции пчеловодства</w:t>
            </w:r>
          </w:p>
        </w:tc>
        <w:tc>
          <w:tcPr>
            <w:tcW w:w="6730" w:type="dxa"/>
            <w:tcBorders>
              <w:top w:val="single" w:sz="4" w:space="0" w:color="auto"/>
              <w:left w:val="single" w:sz="4" w:space="0" w:color="auto"/>
              <w:bottom w:val="single" w:sz="4" w:space="0" w:color="auto"/>
              <w:right w:val="single" w:sz="4" w:space="0" w:color="auto"/>
            </w:tcBorders>
          </w:tcPr>
          <w:p w14:paraId="0AEB7DEC" w14:textId="50B8F5EF"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2E3FA9F8" w14:textId="77777777" w:rsidTr="00B962BB">
        <w:trPr>
          <w:trHeight w:val="70"/>
        </w:trPr>
        <w:tc>
          <w:tcPr>
            <w:tcW w:w="539" w:type="dxa"/>
            <w:vMerge/>
          </w:tcPr>
          <w:p w14:paraId="0B17B387" w14:textId="77777777" w:rsidR="003A30C5" w:rsidRPr="00ED5E2C" w:rsidRDefault="003A30C5" w:rsidP="00ED5E2C">
            <w:pPr>
              <w:pStyle w:val="af7"/>
              <w:numPr>
                <w:ilvl w:val="0"/>
                <w:numId w:val="20"/>
              </w:numPr>
              <w:jc w:val="center"/>
              <w:rPr>
                <w:rFonts w:ascii="Times New Roman" w:eastAsia="Tahoma" w:hAnsi="Times New Roman" w:cs="Times New Roman"/>
                <w:color w:val="000000" w:themeColor="text1"/>
                <w:sz w:val="24"/>
                <w:szCs w:val="24"/>
              </w:rPr>
            </w:pPr>
          </w:p>
        </w:tc>
        <w:tc>
          <w:tcPr>
            <w:tcW w:w="2602" w:type="dxa"/>
            <w:vMerge/>
          </w:tcPr>
          <w:p w14:paraId="274F0A93"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0" w:type="dxa"/>
            <w:vMerge/>
            <w:tcBorders>
              <w:right w:val="single" w:sz="4" w:space="0" w:color="auto"/>
            </w:tcBorders>
          </w:tcPr>
          <w:p w14:paraId="1E557CA6"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3703" w:type="dxa"/>
            <w:vMerge/>
            <w:tcBorders>
              <w:top w:val="single" w:sz="4" w:space="0" w:color="auto"/>
              <w:left w:val="single" w:sz="4" w:space="0" w:color="auto"/>
              <w:bottom w:val="single" w:sz="4" w:space="0" w:color="auto"/>
              <w:right w:val="single" w:sz="4" w:space="0" w:color="auto"/>
            </w:tcBorders>
          </w:tcPr>
          <w:p w14:paraId="509BBE93" w14:textId="77777777" w:rsidR="003A30C5" w:rsidRPr="00ED5E2C" w:rsidRDefault="003A30C5" w:rsidP="00ED5E2C">
            <w:pPr>
              <w:pStyle w:val="afe"/>
              <w:jc w:val="left"/>
              <w:rPr>
                <w:rFonts w:ascii="Times New Roman" w:hAnsi="Times New Roman" w:cs="Times New Roman"/>
                <w:color w:val="000000" w:themeColor="text1"/>
              </w:rPr>
            </w:pPr>
          </w:p>
        </w:tc>
        <w:tc>
          <w:tcPr>
            <w:tcW w:w="6730" w:type="dxa"/>
            <w:tcBorders>
              <w:top w:val="single" w:sz="4" w:space="0" w:color="auto"/>
              <w:left w:val="single" w:sz="4" w:space="0" w:color="auto"/>
              <w:bottom w:val="single" w:sz="4" w:space="0" w:color="auto"/>
              <w:right w:val="single" w:sz="4" w:space="0" w:color="auto"/>
            </w:tcBorders>
          </w:tcPr>
          <w:p w14:paraId="01EAF82E" w14:textId="0F801F10"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434A3665" w14:textId="77777777" w:rsidTr="00B962BB">
        <w:trPr>
          <w:trHeight w:val="70"/>
        </w:trPr>
        <w:tc>
          <w:tcPr>
            <w:tcW w:w="539" w:type="dxa"/>
            <w:vMerge/>
          </w:tcPr>
          <w:p w14:paraId="5B685DD8" w14:textId="77777777" w:rsidR="003A30C5" w:rsidRPr="00ED5E2C" w:rsidRDefault="003A30C5" w:rsidP="00ED5E2C">
            <w:pPr>
              <w:pStyle w:val="af7"/>
              <w:numPr>
                <w:ilvl w:val="0"/>
                <w:numId w:val="20"/>
              </w:numPr>
              <w:jc w:val="center"/>
              <w:rPr>
                <w:rFonts w:ascii="Times New Roman" w:eastAsia="Tahoma" w:hAnsi="Times New Roman" w:cs="Times New Roman"/>
                <w:color w:val="000000" w:themeColor="text1"/>
                <w:sz w:val="24"/>
                <w:szCs w:val="24"/>
              </w:rPr>
            </w:pPr>
          </w:p>
        </w:tc>
        <w:tc>
          <w:tcPr>
            <w:tcW w:w="2602" w:type="dxa"/>
            <w:vMerge/>
          </w:tcPr>
          <w:p w14:paraId="4DE514A4"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0" w:type="dxa"/>
            <w:vMerge/>
            <w:tcBorders>
              <w:right w:val="single" w:sz="4" w:space="0" w:color="auto"/>
            </w:tcBorders>
          </w:tcPr>
          <w:p w14:paraId="6855A401"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3703" w:type="dxa"/>
            <w:vMerge/>
            <w:tcBorders>
              <w:top w:val="single" w:sz="4" w:space="0" w:color="auto"/>
              <w:left w:val="single" w:sz="4" w:space="0" w:color="auto"/>
              <w:bottom w:val="single" w:sz="4" w:space="0" w:color="auto"/>
              <w:right w:val="single" w:sz="4" w:space="0" w:color="auto"/>
            </w:tcBorders>
          </w:tcPr>
          <w:p w14:paraId="38819EB1" w14:textId="77777777" w:rsidR="003A30C5" w:rsidRPr="00ED5E2C" w:rsidRDefault="003A30C5" w:rsidP="00ED5E2C">
            <w:pPr>
              <w:pStyle w:val="afe"/>
              <w:jc w:val="left"/>
              <w:rPr>
                <w:rFonts w:ascii="Times New Roman" w:hAnsi="Times New Roman" w:cs="Times New Roman"/>
                <w:color w:val="000000" w:themeColor="text1"/>
              </w:rPr>
            </w:pPr>
          </w:p>
        </w:tc>
        <w:tc>
          <w:tcPr>
            <w:tcW w:w="6730" w:type="dxa"/>
            <w:tcBorders>
              <w:top w:val="single" w:sz="4" w:space="0" w:color="auto"/>
              <w:left w:val="single" w:sz="4" w:space="0" w:color="auto"/>
              <w:bottom w:val="single" w:sz="4" w:space="0" w:color="auto"/>
              <w:right w:val="single" w:sz="4" w:space="0" w:color="auto"/>
            </w:tcBorders>
          </w:tcPr>
          <w:p w14:paraId="5FB1CE75" w14:textId="19197B74"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717684D2" w14:textId="77777777" w:rsidTr="00B962BB">
        <w:trPr>
          <w:trHeight w:val="828"/>
        </w:trPr>
        <w:tc>
          <w:tcPr>
            <w:tcW w:w="539" w:type="dxa"/>
            <w:vMerge/>
          </w:tcPr>
          <w:p w14:paraId="11159D02" w14:textId="77777777" w:rsidR="003A30C5" w:rsidRPr="00ED5E2C" w:rsidRDefault="003A30C5" w:rsidP="00ED5E2C">
            <w:pPr>
              <w:pStyle w:val="af7"/>
              <w:numPr>
                <w:ilvl w:val="0"/>
                <w:numId w:val="20"/>
              </w:numPr>
              <w:jc w:val="center"/>
              <w:rPr>
                <w:rFonts w:ascii="Times New Roman" w:eastAsia="Tahoma" w:hAnsi="Times New Roman" w:cs="Times New Roman"/>
                <w:color w:val="000000" w:themeColor="text1"/>
                <w:sz w:val="24"/>
                <w:szCs w:val="24"/>
              </w:rPr>
            </w:pPr>
          </w:p>
        </w:tc>
        <w:tc>
          <w:tcPr>
            <w:tcW w:w="2602" w:type="dxa"/>
            <w:vMerge/>
          </w:tcPr>
          <w:p w14:paraId="053500D0"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0" w:type="dxa"/>
            <w:vMerge/>
            <w:tcBorders>
              <w:right w:val="single" w:sz="4" w:space="0" w:color="auto"/>
            </w:tcBorders>
          </w:tcPr>
          <w:p w14:paraId="5D6CF00C"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3703" w:type="dxa"/>
            <w:vMerge/>
            <w:tcBorders>
              <w:top w:val="single" w:sz="4" w:space="0" w:color="auto"/>
              <w:left w:val="single" w:sz="4" w:space="0" w:color="auto"/>
              <w:bottom w:val="single" w:sz="4" w:space="0" w:color="auto"/>
              <w:right w:val="single" w:sz="4" w:space="0" w:color="auto"/>
            </w:tcBorders>
          </w:tcPr>
          <w:p w14:paraId="3741D6F3" w14:textId="77777777" w:rsidR="003A30C5" w:rsidRPr="00ED5E2C" w:rsidRDefault="003A30C5" w:rsidP="00ED5E2C">
            <w:pPr>
              <w:pStyle w:val="afe"/>
              <w:jc w:val="left"/>
              <w:rPr>
                <w:rFonts w:ascii="Times New Roman" w:hAnsi="Times New Roman" w:cs="Times New Roman"/>
                <w:color w:val="000000" w:themeColor="text1"/>
              </w:rPr>
            </w:pPr>
          </w:p>
        </w:tc>
        <w:tc>
          <w:tcPr>
            <w:tcW w:w="6730" w:type="dxa"/>
            <w:tcBorders>
              <w:top w:val="single" w:sz="4" w:space="0" w:color="auto"/>
              <w:left w:val="single" w:sz="4" w:space="0" w:color="auto"/>
              <w:bottom w:val="single" w:sz="4" w:space="0" w:color="auto"/>
              <w:right w:val="single" w:sz="4" w:space="0" w:color="auto"/>
            </w:tcBorders>
          </w:tcPr>
          <w:p w14:paraId="73DFF2E7" w14:textId="0EA8F13F"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25DCE6F5" w14:textId="77777777" w:rsidTr="00B962BB">
        <w:trPr>
          <w:trHeight w:val="70"/>
        </w:trPr>
        <w:tc>
          <w:tcPr>
            <w:tcW w:w="539" w:type="dxa"/>
            <w:vMerge/>
          </w:tcPr>
          <w:p w14:paraId="6AD264B2" w14:textId="77777777" w:rsidR="003A30C5" w:rsidRPr="00ED5E2C" w:rsidRDefault="003A30C5" w:rsidP="00ED5E2C">
            <w:pPr>
              <w:pStyle w:val="af7"/>
              <w:numPr>
                <w:ilvl w:val="0"/>
                <w:numId w:val="20"/>
              </w:numPr>
              <w:jc w:val="center"/>
              <w:rPr>
                <w:rFonts w:ascii="Times New Roman" w:eastAsia="Tahoma" w:hAnsi="Times New Roman" w:cs="Times New Roman"/>
                <w:color w:val="000000" w:themeColor="text1"/>
                <w:sz w:val="24"/>
                <w:szCs w:val="24"/>
              </w:rPr>
            </w:pPr>
          </w:p>
        </w:tc>
        <w:tc>
          <w:tcPr>
            <w:tcW w:w="2602" w:type="dxa"/>
            <w:vMerge/>
          </w:tcPr>
          <w:p w14:paraId="246DFCF9"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0" w:type="dxa"/>
            <w:vMerge/>
          </w:tcPr>
          <w:p w14:paraId="2A8E9D1F"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3703" w:type="dxa"/>
            <w:vMerge/>
            <w:tcBorders>
              <w:top w:val="single" w:sz="4" w:space="0" w:color="auto"/>
              <w:right w:val="single" w:sz="4" w:space="0" w:color="auto"/>
            </w:tcBorders>
          </w:tcPr>
          <w:p w14:paraId="3C2E7EBC" w14:textId="77777777" w:rsidR="003A30C5" w:rsidRPr="00ED5E2C" w:rsidRDefault="003A30C5" w:rsidP="00ED5E2C">
            <w:pPr>
              <w:pStyle w:val="afe"/>
              <w:jc w:val="left"/>
              <w:rPr>
                <w:rFonts w:ascii="Times New Roman" w:hAnsi="Times New Roman" w:cs="Times New Roman"/>
                <w:color w:val="000000" w:themeColor="text1"/>
              </w:rPr>
            </w:pPr>
          </w:p>
        </w:tc>
        <w:tc>
          <w:tcPr>
            <w:tcW w:w="6730" w:type="dxa"/>
            <w:tcBorders>
              <w:top w:val="single" w:sz="4" w:space="0" w:color="auto"/>
              <w:left w:val="single" w:sz="4" w:space="0" w:color="auto"/>
              <w:bottom w:val="single" w:sz="4" w:space="0" w:color="auto"/>
              <w:right w:val="single" w:sz="4" w:space="0" w:color="auto"/>
            </w:tcBorders>
          </w:tcPr>
          <w:p w14:paraId="5EC0CF48" w14:textId="0E17553E"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4B505712" w14:textId="77777777" w:rsidTr="003A30C5">
        <w:trPr>
          <w:trHeight w:val="555"/>
        </w:trPr>
        <w:tc>
          <w:tcPr>
            <w:tcW w:w="539" w:type="dxa"/>
            <w:vMerge w:val="restart"/>
          </w:tcPr>
          <w:p w14:paraId="518C80C7" w14:textId="77777777" w:rsidR="003A30C5" w:rsidRPr="00ED5E2C" w:rsidRDefault="003A30C5" w:rsidP="00ED5E2C">
            <w:pPr>
              <w:pStyle w:val="af7"/>
              <w:numPr>
                <w:ilvl w:val="0"/>
                <w:numId w:val="20"/>
              </w:numPr>
              <w:jc w:val="center"/>
              <w:rPr>
                <w:rFonts w:ascii="Times New Roman" w:hAnsi="Times New Roman" w:cs="Times New Roman"/>
                <w:color w:val="000000" w:themeColor="text1"/>
                <w:sz w:val="24"/>
                <w:szCs w:val="24"/>
              </w:rPr>
            </w:pPr>
          </w:p>
        </w:tc>
        <w:tc>
          <w:tcPr>
            <w:tcW w:w="2602" w:type="dxa"/>
            <w:vMerge w:val="restart"/>
          </w:tcPr>
          <w:p w14:paraId="16352ADC" w14:textId="77777777"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Ведение личного подсобного хозяйства на полевых участках</w:t>
            </w:r>
          </w:p>
        </w:tc>
        <w:tc>
          <w:tcPr>
            <w:tcW w:w="1730" w:type="dxa"/>
            <w:vMerge w:val="restart"/>
          </w:tcPr>
          <w:p w14:paraId="10BA083A" w14:textId="77777777"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1.16</w:t>
            </w:r>
          </w:p>
        </w:tc>
        <w:tc>
          <w:tcPr>
            <w:tcW w:w="3703" w:type="dxa"/>
            <w:vMerge w:val="restart"/>
          </w:tcPr>
          <w:p w14:paraId="4BDA456D" w14:textId="77777777"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Производство сельскохозяйственной продукции без права возведения объектов капитального строительства</w:t>
            </w:r>
          </w:p>
        </w:tc>
        <w:tc>
          <w:tcPr>
            <w:tcW w:w="6730" w:type="dxa"/>
            <w:tcBorders>
              <w:bottom w:val="single" w:sz="4" w:space="0" w:color="auto"/>
            </w:tcBorders>
          </w:tcPr>
          <w:p w14:paraId="7B10B72E" w14:textId="720F6440"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w:t>
            </w:r>
          </w:p>
        </w:tc>
      </w:tr>
      <w:tr w:rsidR="0039011E" w:rsidRPr="00ED5E2C" w14:paraId="56BA2DA9" w14:textId="77777777" w:rsidTr="003A30C5">
        <w:trPr>
          <w:trHeight w:val="555"/>
        </w:trPr>
        <w:tc>
          <w:tcPr>
            <w:tcW w:w="539" w:type="dxa"/>
            <w:vMerge/>
          </w:tcPr>
          <w:p w14:paraId="61179E7E" w14:textId="77777777" w:rsidR="003A30C5" w:rsidRPr="00ED5E2C" w:rsidRDefault="003A30C5" w:rsidP="00ED5E2C">
            <w:pPr>
              <w:pStyle w:val="af7"/>
              <w:numPr>
                <w:ilvl w:val="0"/>
                <w:numId w:val="20"/>
              </w:numPr>
              <w:jc w:val="center"/>
              <w:rPr>
                <w:rFonts w:ascii="Times New Roman" w:hAnsi="Times New Roman" w:cs="Times New Roman"/>
                <w:color w:val="000000" w:themeColor="text1"/>
                <w:sz w:val="24"/>
                <w:szCs w:val="24"/>
              </w:rPr>
            </w:pPr>
          </w:p>
        </w:tc>
        <w:tc>
          <w:tcPr>
            <w:tcW w:w="2602" w:type="dxa"/>
            <w:vMerge/>
          </w:tcPr>
          <w:p w14:paraId="6228437A"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0" w:type="dxa"/>
            <w:vMerge/>
          </w:tcPr>
          <w:p w14:paraId="3DB19B41"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3703" w:type="dxa"/>
            <w:vMerge/>
          </w:tcPr>
          <w:p w14:paraId="619DD0B9" w14:textId="77777777" w:rsidR="003A30C5" w:rsidRPr="00ED5E2C" w:rsidRDefault="003A30C5" w:rsidP="00ED5E2C">
            <w:pPr>
              <w:rPr>
                <w:rFonts w:ascii="Times New Roman" w:eastAsia="Tahoma" w:hAnsi="Times New Roman" w:cs="Times New Roman"/>
                <w:color w:val="000000" w:themeColor="text1"/>
                <w:sz w:val="24"/>
                <w:szCs w:val="24"/>
              </w:rPr>
            </w:pPr>
          </w:p>
        </w:tc>
        <w:tc>
          <w:tcPr>
            <w:tcW w:w="6730" w:type="dxa"/>
            <w:tcBorders>
              <w:bottom w:val="single" w:sz="4" w:space="0" w:color="auto"/>
            </w:tcBorders>
          </w:tcPr>
          <w:p w14:paraId="7E5D2750" w14:textId="62BFA7C4"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15000 кв.м</w:t>
            </w:r>
          </w:p>
        </w:tc>
      </w:tr>
      <w:tr w:rsidR="0039011E" w:rsidRPr="00ED5E2C" w14:paraId="2E0236C7" w14:textId="77777777" w:rsidTr="003A30C5">
        <w:trPr>
          <w:trHeight w:val="95"/>
        </w:trPr>
        <w:tc>
          <w:tcPr>
            <w:tcW w:w="539" w:type="dxa"/>
            <w:vMerge w:val="restart"/>
          </w:tcPr>
          <w:p w14:paraId="64293503" w14:textId="77777777" w:rsidR="0082358E" w:rsidRPr="00ED5E2C" w:rsidRDefault="0082358E" w:rsidP="00ED5E2C">
            <w:pPr>
              <w:pStyle w:val="af7"/>
              <w:numPr>
                <w:ilvl w:val="0"/>
                <w:numId w:val="20"/>
              </w:numPr>
              <w:jc w:val="center"/>
              <w:rPr>
                <w:rFonts w:ascii="Times New Roman" w:hAnsi="Times New Roman" w:cs="Times New Roman"/>
                <w:color w:val="000000" w:themeColor="text1"/>
                <w:sz w:val="24"/>
                <w:szCs w:val="24"/>
              </w:rPr>
            </w:pPr>
          </w:p>
        </w:tc>
        <w:tc>
          <w:tcPr>
            <w:tcW w:w="2602" w:type="dxa"/>
            <w:vMerge w:val="restart"/>
          </w:tcPr>
          <w:p w14:paraId="1BE3AE60" w14:textId="77777777"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Сенокошение</w:t>
            </w:r>
          </w:p>
        </w:tc>
        <w:tc>
          <w:tcPr>
            <w:tcW w:w="1730" w:type="dxa"/>
            <w:vMerge w:val="restart"/>
          </w:tcPr>
          <w:p w14:paraId="08A55D23" w14:textId="77777777" w:rsidR="0082358E" w:rsidRPr="00ED5E2C" w:rsidRDefault="0082358E"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1.19</w:t>
            </w:r>
          </w:p>
        </w:tc>
        <w:tc>
          <w:tcPr>
            <w:tcW w:w="3703" w:type="dxa"/>
            <w:vMerge w:val="restart"/>
            <w:tcBorders>
              <w:right w:val="single" w:sz="4" w:space="0" w:color="auto"/>
            </w:tcBorders>
          </w:tcPr>
          <w:p w14:paraId="4AF2CD66" w14:textId="77777777"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Кошение трав, сбор и заготовка сена</w:t>
            </w:r>
          </w:p>
        </w:tc>
        <w:tc>
          <w:tcPr>
            <w:tcW w:w="6730" w:type="dxa"/>
            <w:tcBorders>
              <w:top w:val="single" w:sz="4" w:space="0" w:color="auto"/>
              <w:left w:val="single" w:sz="4" w:space="0" w:color="auto"/>
              <w:bottom w:val="single" w:sz="4" w:space="0" w:color="auto"/>
              <w:right w:val="single" w:sz="4" w:space="0" w:color="auto"/>
            </w:tcBorders>
          </w:tcPr>
          <w:p w14:paraId="5FBE990B" w14:textId="6D93F127"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кв.м</w:t>
            </w:r>
          </w:p>
        </w:tc>
      </w:tr>
      <w:tr w:rsidR="0039011E" w:rsidRPr="00ED5E2C" w14:paraId="01DAF71E" w14:textId="77777777" w:rsidTr="003A30C5">
        <w:trPr>
          <w:trHeight w:val="92"/>
        </w:trPr>
        <w:tc>
          <w:tcPr>
            <w:tcW w:w="539" w:type="dxa"/>
            <w:vMerge/>
          </w:tcPr>
          <w:p w14:paraId="25FC4CD5" w14:textId="77777777" w:rsidR="0082358E" w:rsidRPr="00ED5E2C" w:rsidRDefault="0082358E" w:rsidP="00ED5E2C">
            <w:pPr>
              <w:pStyle w:val="af7"/>
              <w:numPr>
                <w:ilvl w:val="0"/>
                <w:numId w:val="20"/>
              </w:numPr>
              <w:jc w:val="center"/>
              <w:rPr>
                <w:rFonts w:ascii="Times New Roman" w:eastAsia="Tahoma" w:hAnsi="Times New Roman" w:cs="Times New Roman"/>
                <w:color w:val="000000" w:themeColor="text1"/>
                <w:sz w:val="24"/>
                <w:szCs w:val="24"/>
              </w:rPr>
            </w:pPr>
          </w:p>
        </w:tc>
        <w:tc>
          <w:tcPr>
            <w:tcW w:w="2602" w:type="dxa"/>
            <w:vMerge/>
          </w:tcPr>
          <w:p w14:paraId="5B1C475E" w14:textId="77777777" w:rsidR="0082358E" w:rsidRPr="00ED5E2C" w:rsidRDefault="0082358E" w:rsidP="00ED5E2C">
            <w:pPr>
              <w:rPr>
                <w:rFonts w:ascii="Times New Roman" w:eastAsia="Tahoma" w:hAnsi="Times New Roman" w:cs="Times New Roman"/>
                <w:color w:val="000000" w:themeColor="text1"/>
                <w:sz w:val="24"/>
                <w:szCs w:val="24"/>
              </w:rPr>
            </w:pPr>
          </w:p>
        </w:tc>
        <w:tc>
          <w:tcPr>
            <w:tcW w:w="1730" w:type="dxa"/>
            <w:vMerge/>
          </w:tcPr>
          <w:p w14:paraId="66EABFA2" w14:textId="77777777" w:rsidR="0082358E" w:rsidRPr="00ED5E2C" w:rsidRDefault="0082358E" w:rsidP="00ED5E2C">
            <w:pPr>
              <w:jc w:val="center"/>
              <w:rPr>
                <w:rFonts w:ascii="Times New Roman" w:eastAsia="Tahoma" w:hAnsi="Times New Roman" w:cs="Times New Roman"/>
                <w:color w:val="000000" w:themeColor="text1"/>
                <w:sz w:val="24"/>
                <w:szCs w:val="24"/>
              </w:rPr>
            </w:pPr>
          </w:p>
        </w:tc>
        <w:tc>
          <w:tcPr>
            <w:tcW w:w="3703" w:type="dxa"/>
            <w:vMerge/>
            <w:tcBorders>
              <w:right w:val="single" w:sz="4" w:space="0" w:color="auto"/>
            </w:tcBorders>
          </w:tcPr>
          <w:p w14:paraId="56C68590" w14:textId="77777777" w:rsidR="0082358E" w:rsidRPr="00ED5E2C" w:rsidRDefault="0082358E" w:rsidP="00ED5E2C">
            <w:pPr>
              <w:rPr>
                <w:rFonts w:ascii="Times New Roman" w:eastAsia="Tahoma" w:hAnsi="Times New Roman" w:cs="Times New Roman"/>
                <w:color w:val="000000" w:themeColor="text1"/>
                <w:sz w:val="24"/>
                <w:szCs w:val="24"/>
              </w:rPr>
            </w:pPr>
          </w:p>
        </w:tc>
        <w:tc>
          <w:tcPr>
            <w:tcW w:w="6730" w:type="dxa"/>
            <w:tcBorders>
              <w:top w:val="single" w:sz="4" w:space="0" w:color="auto"/>
              <w:left w:val="single" w:sz="4" w:space="0" w:color="auto"/>
              <w:bottom w:val="single" w:sz="4" w:space="0" w:color="auto"/>
              <w:right w:val="single" w:sz="4" w:space="0" w:color="auto"/>
            </w:tcBorders>
          </w:tcPr>
          <w:p w14:paraId="18FECBBE" w14:textId="1594F1C4" w:rsidR="0082358E" w:rsidRPr="00ED5E2C" w:rsidRDefault="0082358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36ACA46E" w14:textId="77777777" w:rsidTr="003A30C5">
        <w:trPr>
          <w:trHeight w:val="833"/>
        </w:trPr>
        <w:tc>
          <w:tcPr>
            <w:tcW w:w="539" w:type="dxa"/>
            <w:vMerge w:val="restart"/>
          </w:tcPr>
          <w:p w14:paraId="4846EB20" w14:textId="77777777" w:rsidR="003A30C5" w:rsidRPr="00ED5E2C" w:rsidRDefault="003A30C5" w:rsidP="00ED5E2C">
            <w:pPr>
              <w:pStyle w:val="af7"/>
              <w:numPr>
                <w:ilvl w:val="0"/>
                <w:numId w:val="20"/>
              </w:numPr>
              <w:jc w:val="center"/>
              <w:rPr>
                <w:rFonts w:ascii="Times New Roman" w:hAnsi="Times New Roman" w:cs="Times New Roman"/>
                <w:color w:val="000000" w:themeColor="text1"/>
                <w:sz w:val="24"/>
                <w:szCs w:val="24"/>
              </w:rPr>
            </w:pPr>
          </w:p>
        </w:tc>
        <w:tc>
          <w:tcPr>
            <w:tcW w:w="2602" w:type="dxa"/>
            <w:vMerge w:val="restart"/>
          </w:tcPr>
          <w:p w14:paraId="63B7116D"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Выпас сельскохозяйственных животных</w:t>
            </w:r>
          </w:p>
        </w:tc>
        <w:tc>
          <w:tcPr>
            <w:tcW w:w="1730" w:type="dxa"/>
            <w:vMerge w:val="restart"/>
          </w:tcPr>
          <w:p w14:paraId="01247B89" w14:textId="77777777" w:rsidR="003A30C5" w:rsidRPr="00ED5E2C" w:rsidRDefault="003A30C5"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w:t>
            </w:r>
          </w:p>
        </w:tc>
        <w:tc>
          <w:tcPr>
            <w:tcW w:w="3703" w:type="dxa"/>
            <w:vMerge w:val="restart"/>
            <w:tcBorders>
              <w:right w:val="single" w:sz="4" w:space="0" w:color="auto"/>
            </w:tcBorders>
          </w:tcPr>
          <w:p w14:paraId="6FA3F0B0"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Выпас сельскохозяйственных животных</w:t>
            </w:r>
          </w:p>
        </w:tc>
        <w:tc>
          <w:tcPr>
            <w:tcW w:w="6730" w:type="dxa"/>
            <w:tcBorders>
              <w:top w:val="single" w:sz="4" w:space="0" w:color="auto"/>
              <w:left w:val="single" w:sz="4" w:space="0" w:color="auto"/>
              <w:right w:val="single" w:sz="4" w:space="0" w:color="auto"/>
            </w:tcBorders>
          </w:tcPr>
          <w:p w14:paraId="0D20997A" w14:textId="5F975509"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2A4D0153" w14:textId="77777777" w:rsidTr="003A30C5">
        <w:trPr>
          <w:trHeight w:val="70"/>
        </w:trPr>
        <w:tc>
          <w:tcPr>
            <w:tcW w:w="539" w:type="dxa"/>
            <w:vMerge/>
          </w:tcPr>
          <w:p w14:paraId="48386D82" w14:textId="77777777" w:rsidR="003A30C5" w:rsidRPr="00ED5E2C" w:rsidRDefault="003A30C5" w:rsidP="00ED5E2C">
            <w:pPr>
              <w:pStyle w:val="af7"/>
              <w:numPr>
                <w:ilvl w:val="0"/>
                <w:numId w:val="20"/>
              </w:numPr>
              <w:jc w:val="center"/>
              <w:rPr>
                <w:rFonts w:ascii="Times New Roman" w:hAnsi="Times New Roman" w:cs="Times New Roman"/>
                <w:color w:val="000000" w:themeColor="text1"/>
                <w:sz w:val="24"/>
                <w:szCs w:val="24"/>
              </w:rPr>
            </w:pPr>
          </w:p>
        </w:tc>
        <w:tc>
          <w:tcPr>
            <w:tcW w:w="2602" w:type="dxa"/>
            <w:vMerge/>
          </w:tcPr>
          <w:p w14:paraId="37CE0020"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0" w:type="dxa"/>
            <w:vMerge/>
          </w:tcPr>
          <w:p w14:paraId="74E794AD"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3703" w:type="dxa"/>
            <w:vMerge/>
            <w:tcBorders>
              <w:right w:val="single" w:sz="4" w:space="0" w:color="auto"/>
            </w:tcBorders>
          </w:tcPr>
          <w:p w14:paraId="733FB4DE" w14:textId="77777777" w:rsidR="003A30C5" w:rsidRPr="00ED5E2C" w:rsidRDefault="003A30C5" w:rsidP="00ED5E2C">
            <w:pPr>
              <w:rPr>
                <w:rFonts w:ascii="Times New Roman" w:eastAsia="Tahoma" w:hAnsi="Times New Roman" w:cs="Times New Roman"/>
                <w:color w:val="000000" w:themeColor="text1"/>
                <w:sz w:val="24"/>
                <w:szCs w:val="24"/>
              </w:rPr>
            </w:pPr>
          </w:p>
        </w:tc>
        <w:tc>
          <w:tcPr>
            <w:tcW w:w="6730" w:type="dxa"/>
            <w:tcBorders>
              <w:top w:val="single" w:sz="4" w:space="0" w:color="auto"/>
              <w:left w:val="single" w:sz="4" w:space="0" w:color="auto"/>
              <w:right w:val="single" w:sz="4" w:space="0" w:color="auto"/>
            </w:tcBorders>
          </w:tcPr>
          <w:p w14:paraId="6E0AAAF2" w14:textId="4A486D80"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798BA022" w14:textId="77777777" w:rsidTr="005D31CC">
        <w:trPr>
          <w:trHeight w:val="137"/>
        </w:trPr>
        <w:tc>
          <w:tcPr>
            <w:tcW w:w="539" w:type="dxa"/>
          </w:tcPr>
          <w:p w14:paraId="182CD1E7" w14:textId="77777777" w:rsidR="0082358E" w:rsidRPr="00ED5E2C" w:rsidRDefault="0082358E" w:rsidP="00ED5E2C">
            <w:pPr>
              <w:pStyle w:val="af7"/>
              <w:numPr>
                <w:ilvl w:val="0"/>
                <w:numId w:val="20"/>
              </w:numPr>
              <w:jc w:val="center"/>
              <w:rPr>
                <w:rFonts w:ascii="Times New Roman" w:eastAsia="Tahoma" w:hAnsi="Times New Roman" w:cs="Times New Roman"/>
                <w:color w:val="000000" w:themeColor="text1"/>
                <w:sz w:val="24"/>
                <w:szCs w:val="24"/>
              </w:rPr>
            </w:pPr>
          </w:p>
        </w:tc>
        <w:tc>
          <w:tcPr>
            <w:tcW w:w="2602" w:type="dxa"/>
          </w:tcPr>
          <w:p w14:paraId="0A7D3867" w14:textId="77777777" w:rsidR="0082358E" w:rsidRPr="00ED5E2C" w:rsidRDefault="0082358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 коммунальных услуг</w:t>
            </w:r>
          </w:p>
        </w:tc>
        <w:tc>
          <w:tcPr>
            <w:tcW w:w="1730" w:type="dxa"/>
          </w:tcPr>
          <w:p w14:paraId="00E984B7" w14:textId="77777777" w:rsidR="0082358E" w:rsidRPr="00ED5E2C" w:rsidRDefault="0082358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3703" w:type="dxa"/>
            <w:tcBorders>
              <w:right w:val="single" w:sz="4" w:space="0" w:color="auto"/>
            </w:tcBorders>
          </w:tcPr>
          <w:p w14:paraId="199503ED" w14:textId="77777777" w:rsidR="0082358E" w:rsidRPr="00ED5E2C" w:rsidRDefault="0082358E"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730" w:type="dxa"/>
            <w:tcBorders>
              <w:top w:val="nil"/>
              <w:left w:val="single" w:sz="4" w:space="0" w:color="auto"/>
              <w:bottom w:val="single" w:sz="4" w:space="0" w:color="auto"/>
              <w:right w:val="single" w:sz="4" w:space="0" w:color="auto"/>
            </w:tcBorders>
          </w:tcPr>
          <w:p w14:paraId="7F2030EB" w14:textId="77777777" w:rsidR="00E22DD0" w:rsidRDefault="00E22DD0" w:rsidP="00E22DD0">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не подлежит установлению </w:t>
            </w:r>
          </w:p>
          <w:p w14:paraId="04C44B5B" w14:textId="4C570006" w:rsidR="0082358E" w:rsidRPr="00ED5E2C" w:rsidRDefault="00E22DD0" w:rsidP="00E22DD0">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w:t>
            </w:r>
            <w:r>
              <w:rPr>
                <w:rFonts w:ascii="Times New Roman" w:eastAsia="Tahoma" w:hAnsi="Times New Roman" w:cs="Times New Roman"/>
                <w:color w:val="000000" w:themeColor="text1"/>
                <w:sz w:val="24"/>
                <w:szCs w:val="24"/>
              </w:rPr>
              <w:t>акс</w:t>
            </w:r>
            <w:r w:rsidRPr="00ED5E2C">
              <w:rPr>
                <w:rFonts w:ascii="Times New Roman" w:eastAsia="Tahoma" w:hAnsi="Times New Roman" w:cs="Times New Roman"/>
                <w:color w:val="000000" w:themeColor="text1"/>
                <w:sz w:val="24"/>
                <w:szCs w:val="24"/>
              </w:rPr>
              <w:t>имальный размер земельного участка (площадь) – не подлежит установлению</w:t>
            </w:r>
          </w:p>
        </w:tc>
      </w:tr>
      <w:tr w:rsidR="0039011E" w:rsidRPr="00ED5E2C" w14:paraId="5EB5EFDE" w14:textId="77777777" w:rsidTr="005D31CC">
        <w:trPr>
          <w:trHeight w:val="137"/>
        </w:trPr>
        <w:tc>
          <w:tcPr>
            <w:tcW w:w="539" w:type="dxa"/>
          </w:tcPr>
          <w:p w14:paraId="7C8B3823" w14:textId="77777777" w:rsidR="0082358E" w:rsidRPr="00ED5E2C" w:rsidRDefault="0082358E" w:rsidP="00ED5E2C">
            <w:pPr>
              <w:pStyle w:val="af7"/>
              <w:numPr>
                <w:ilvl w:val="0"/>
                <w:numId w:val="20"/>
              </w:numPr>
              <w:jc w:val="center"/>
              <w:rPr>
                <w:rFonts w:ascii="Times New Roman" w:eastAsia="Tahoma" w:hAnsi="Times New Roman" w:cs="Times New Roman"/>
                <w:color w:val="000000" w:themeColor="text1"/>
                <w:sz w:val="24"/>
                <w:szCs w:val="24"/>
              </w:rPr>
            </w:pPr>
          </w:p>
        </w:tc>
        <w:tc>
          <w:tcPr>
            <w:tcW w:w="2602" w:type="dxa"/>
          </w:tcPr>
          <w:p w14:paraId="03F5A203" w14:textId="77777777" w:rsidR="0082358E" w:rsidRPr="00ED5E2C" w:rsidRDefault="0082358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Связь</w:t>
            </w:r>
          </w:p>
        </w:tc>
        <w:tc>
          <w:tcPr>
            <w:tcW w:w="1730" w:type="dxa"/>
          </w:tcPr>
          <w:p w14:paraId="0154F3FB" w14:textId="77777777" w:rsidR="0082358E" w:rsidRPr="00ED5E2C" w:rsidRDefault="0082358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6.8</w:t>
            </w:r>
          </w:p>
        </w:tc>
        <w:tc>
          <w:tcPr>
            <w:tcW w:w="3703" w:type="dxa"/>
            <w:tcBorders>
              <w:right w:val="single" w:sz="4" w:space="0" w:color="auto"/>
            </w:tcBorders>
          </w:tcPr>
          <w:p w14:paraId="3320A213" w14:textId="77777777" w:rsidR="0082358E" w:rsidRPr="00ED5E2C" w:rsidRDefault="0082358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730" w:type="dxa"/>
            <w:tcBorders>
              <w:top w:val="single" w:sz="4" w:space="0" w:color="auto"/>
              <w:left w:val="single" w:sz="4" w:space="0" w:color="auto"/>
              <w:bottom w:val="single" w:sz="4" w:space="0" w:color="auto"/>
              <w:right w:val="single" w:sz="4" w:space="0" w:color="auto"/>
            </w:tcBorders>
          </w:tcPr>
          <w:p w14:paraId="05F68E18" w14:textId="2A5051C6" w:rsidR="0082358E" w:rsidRPr="00ED5E2C" w:rsidRDefault="0082358E" w:rsidP="00E22DD0">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50F42700" w14:textId="77777777" w:rsidTr="005D31CC">
        <w:trPr>
          <w:trHeight w:val="137"/>
        </w:trPr>
        <w:tc>
          <w:tcPr>
            <w:tcW w:w="539" w:type="dxa"/>
          </w:tcPr>
          <w:p w14:paraId="04C0023D" w14:textId="77777777" w:rsidR="0082358E" w:rsidRPr="00ED5E2C" w:rsidRDefault="0082358E" w:rsidP="00ED5E2C">
            <w:pPr>
              <w:pStyle w:val="af7"/>
              <w:numPr>
                <w:ilvl w:val="0"/>
                <w:numId w:val="20"/>
              </w:numPr>
              <w:jc w:val="center"/>
              <w:rPr>
                <w:rFonts w:ascii="Times New Roman" w:eastAsia="Tahoma" w:hAnsi="Times New Roman" w:cs="Times New Roman"/>
                <w:color w:val="000000" w:themeColor="text1"/>
                <w:sz w:val="24"/>
                <w:szCs w:val="24"/>
              </w:rPr>
            </w:pPr>
          </w:p>
        </w:tc>
        <w:tc>
          <w:tcPr>
            <w:tcW w:w="2602" w:type="dxa"/>
          </w:tcPr>
          <w:p w14:paraId="55228D37" w14:textId="77777777" w:rsidR="0082358E" w:rsidRPr="00ED5E2C" w:rsidRDefault="0082358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Трубопроводный транспорт</w:t>
            </w:r>
          </w:p>
        </w:tc>
        <w:tc>
          <w:tcPr>
            <w:tcW w:w="1730" w:type="dxa"/>
          </w:tcPr>
          <w:p w14:paraId="29905385" w14:textId="77777777" w:rsidR="0082358E" w:rsidRPr="00ED5E2C" w:rsidRDefault="0082358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7.5</w:t>
            </w:r>
          </w:p>
        </w:tc>
        <w:tc>
          <w:tcPr>
            <w:tcW w:w="3703" w:type="dxa"/>
            <w:tcBorders>
              <w:right w:val="single" w:sz="4" w:space="0" w:color="auto"/>
            </w:tcBorders>
          </w:tcPr>
          <w:p w14:paraId="20E0D54F" w14:textId="77777777" w:rsidR="0082358E" w:rsidRPr="00ED5E2C" w:rsidRDefault="0082358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нефтепроводов, водопроводов, газопроводов и </w:t>
            </w:r>
            <w:r w:rsidRPr="00ED5E2C">
              <w:rPr>
                <w:rFonts w:ascii="Times New Roman" w:eastAsia="Tahoma" w:hAnsi="Times New Roman" w:cs="Times New Roman"/>
                <w:color w:val="000000" w:themeColor="text1"/>
                <w:sz w:val="24"/>
                <w:szCs w:val="24"/>
              </w:rPr>
              <w:lastRenderedPageBreak/>
              <w:t>иных трубопроводов, а также иных зданий и сооружений, необходимых для эксплуатации названных трубопроводов</w:t>
            </w:r>
          </w:p>
        </w:tc>
        <w:tc>
          <w:tcPr>
            <w:tcW w:w="6730" w:type="dxa"/>
            <w:tcBorders>
              <w:top w:val="single" w:sz="4" w:space="0" w:color="auto"/>
              <w:left w:val="single" w:sz="4" w:space="0" w:color="auto"/>
              <w:bottom w:val="single" w:sz="4" w:space="0" w:color="auto"/>
              <w:right w:val="single" w:sz="4" w:space="0" w:color="auto"/>
            </w:tcBorders>
          </w:tcPr>
          <w:p w14:paraId="6C63EFD1" w14:textId="3BD2D146" w:rsidR="0082358E" w:rsidRPr="00ED5E2C" w:rsidRDefault="0082358E"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ED5E2C">
              <w:rPr>
                <w:rFonts w:ascii="Times New Roman" w:eastAsia="Tahoma" w:hAnsi="Times New Roman" w:cs="Times New Roman"/>
                <w:color w:val="000000" w:themeColor="text1"/>
                <w:sz w:val="24"/>
                <w:szCs w:val="24"/>
              </w:rPr>
              <w:lastRenderedPageBreak/>
              <w:t>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0D013C55" w14:textId="77777777" w:rsidTr="005D31CC">
        <w:trPr>
          <w:trHeight w:val="137"/>
        </w:trPr>
        <w:tc>
          <w:tcPr>
            <w:tcW w:w="539" w:type="dxa"/>
          </w:tcPr>
          <w:p w14:paraId="4189116D" w14:textId="77777777" w:rsidR="0082358E" w:rsidRPr="00ED5E2C" w:rsidRDefault="0082358E" w:rsidP="00ED5E2C">
            <w:pPr>
              <w:pStyle w:val="af7"/>
              <w:numPr>
                <w:ilvl w:val="0"/>
                <w:numId w:val="20"/>
              </w:numPr>
              <w:jc w:val="center"/>
              <w:rPr>
                <w:rFonts w:ascii="Times New Roman" w:eastAsia="Tahoma" w:hAnsi="Times New Roman" w:cs="Times New Roman"/>
                <w:color w:val="000000" w:themeColor="text1"/>
                <w:sz w:val="24"/>
                <w:szCs w:val="24"/>
              </w:rPr>
            </w:pPr>
          </w:p>
        </w:tc>
        <w:tc>
          <w:tcPr>
            <w:tcW w:w="2602" w:type="dxa"/>
          </w:tcPr>
          <w:p w14:paraId="426E680D" w14:textId="77777777" w:rsidR="0082358E" w:rsidRPr="00ED5E2C" w:rsidRDefault="0082358E" w:rsidP="00ED5E2C">
            <w:pPr>
              <w:rPr>
                <w:rFonts w:ascii="Times New Roman" w:eastAsia="Tahoma" w:hAnsi="Times New Roman" w:cs="Times New Roman"/>
                <w:color w:val="000000" w:themeColor="text1"/>
                <w:sz w:val="24"/>
                <w:szCs w:val="24"/>
              </w:rPr>
            </w:pPr>
            <w:bookmarkStart w:id="19" w:name="sub_10120"/>
            <w:r w:rsidRPr="00ED5E2C">
              <w:rPr>
                <w:rFonts w:ascii="Times New Roman" w:hAnsi="Times New Roman" w:cs="Times New Roman"/>
                <w:color w:val="000000" w:themeColor="text1"/>
                <w:sz w:val="24"/>
                <w:szCs w:val="24"/>
              </w:rPr>
              <w:t>Земельные участки (территории) общего пользования</w:t>
            </w:r>
            <w:bookmarkEnd w:id="19"/>
          </w:p>
        </w:tc>
        <w:tc>
          <w:tcPr>
            <w:tcW w:w="1730" w:type="dxa"/>
          </w:tcPr>
          <w:p w14:paraId="209A9251" w14:textId="77777777" w:rsidR="0082358E" w:rsidRPr="00ED5E2C" w:rsidRDefault="0082358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w:t>
            </w:r>
          </w:p>
        </w:tc>
        <w:tc>
          <w:tcPr>
            <w:tcW w:w="3703" w:type="dxa"/>
            <w:tcBorders>
              <w:right w:val="single" w:sz="4" w:space="0" w:color="auto"/>
            </w:tcBorders>
          </w:tcPr>
          <w:p w14:paraId="64EBEDDD" w14:textId="74AFB209" w:rsidR="0082358E" w:rsidRPr="00ED5E2C" w:rsidRDefault="0082358E"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ED5E2C">
                <w:rPr>
                  <w:rFonts w:ascii="Times New Roman" w:hAnsi="Times New Roman" w:cs="Times New Roman"/>
                  <w:color w:val="000000" w:themeColor="text1"/>
                  <w:sz w:val="24"/>
                  <w:szCs w:val="24"/>
                </w:rPr>
                <w:t>кодами 12.0.1</w:t>
              </w:r>
              <w:r w:rsidR="003A30C5" w:rsidRPr="00ED5E2C">
                <w:rPr>
                  <w:rFonts w:ascii="Times New Roman" w:hAnsi="Times New Roman" w:cs="Times New Roman"/>
                  <w:color w:val="000000" w:themeColor="text1"/>
                  <w:sz w:val="24"/>
                  <w:szCs w:val="24"/>
                </w:rPr>
                <w:t xml:space="preserve"> – </w:t>
              </w:r>
              <w:r w:rsidRPr="00ED5E2C">
                <w:rPr>
                  <w:rFonts w:ascii="Times New Roman" w:hAnsi="Times New Roman" w:cs="Times New Roman"/>
                  <w:color w:val="000000" w:themeColor="text1"/>
                  <w:sz w:val="24"/>
                  <w:szCs w:val="24"/>
                </w:rPr>
                <w:t>12.0.2</w:t>
              </w:r>
            </w:hyperlink>
          </w:p>
        </w:tc>
        <w:tc>
          <w:tcPr>
            <w:tcW w:w="6730" w:type="dxa"/>
            <w:tcBorders>
              <w:top w:val="single" w:sz="4" w:space="0" w:color="auto"/>
              <w:left w:val="single" w:sz="4" w:space="0" w:color="auto"/>
              <w:bottom w:val="single" w:sz="4" w:space="0" w:color="auto"/>
              <w:right w:val="single" w:sz="4" w:space="0" w:color="auto"/>
            </w:tcBorders>
          </w:tcPr>
          <w:p w14:paraId="4A111937" w14:textId="7715084D" w:rsidR="0082358E" w:rsidRPr="00ED5E2C" w:rsidRDefault="0082358E"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1EDA2F19" w14:textId="77777777" w:rsidTr="005D31CC">
        <w:trPr>
          <w:trHeight w:val="137"/>
        </w:trPr>
        <w:tc>
          <w:tcPr>
            <w:tcW w:w="539" w:type="dxa"/>
          </w:tcPr>
          <w:p w14:paraId="1913E3C6" w14:textId="77777777" w:rsidR="00F973A8" w:rsidRPr="00ED5E2C" w:rsidRDefault="00F973A8" w:rsidP="00ED5E2C">
            <w:pPr>
              <w:pStyle w:val="af7"/>
              <w:numPr>
                <w:ilvl w:val="0"/>
                <w:numId w:val="20"/>
              </w:numPr>
              <w:jc w:val="center"/>
              <w:rPr>
                <w:rFonts w:ascii="Times New Roman" w:eastAsia="Tahoma" w:hAnsi="Times New Roman" w:cs="Times New Roman"/>
                <w:color w:val="000000" w:themeColor="text1"/>
                <w:sz w:val="24"/>
                <w:szCs w:val="24"/>
              </w:rPr>
            </w:pPr>
          </w:p>
        </w:tc>
        <w:tc>
          <w:tcPr>
            <w:tcW w:w="2602" w:type="dxa"/>
          </w:tcPr>
          <w:p w14:paraId="2B15F427" w14:textId="4B67AA48" w:rsidR="00F973A8" w:rsidRPr="00ED5E2C" w:rsidRDefault="00F973A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Улично-дорожная сеть</w:t>
            </w:r>
          </w:p>
        </w:tc>
        <w:tc>
          <w:tcPr>
            <w:tcW w:w="1730" w:type="dxa"/>
          </w:tcPr>
          <w:p w14:paraId="0444521D" w14:textId="62FC7B7F" w:rsidR="00F973A8" w:rsidRPr="00ED5E2C" w:rsidRDefault="00F973A8"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12.0.1</w:t>
            </w:r>
          </w:p>
        </w:tc>
        <w:tc>
          <w:tcPr>
            <w:tcW w:w="3703" w:type="dxa"/>
            <w:tcBorders>
              <w:right w:val="single" w:sz="4" w:space="0" w:color="auto"/>
            </w:tcBorders>
          </w:tcPr>
          <w:p w14:paraId="4C0EE31F" w14:textId="0B1AB432" w:rsidR="00F973A8" w:rsidRPr="00ED5E2C" w:rsidRDefault="00F973A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730" w:type="dxa"/>
            <w:tcBorders>
              <w:top w:val="single" w:sz="4" w:space="0" w:color="auto"/>
              <w:left w:val="single" w:sz="4" w:space="0" w:color="auto"/>
              <w:bottom w:val="single" w:sz="4" w:space="0" w:color="auto"/>
              <w:right w:val="single" w:sz="4" w:space="0" w:color="auto"/>
            </w:tcBorders>
          </w:tcPr>
          <w:p w14:paraId="722C0C20" w14:textId="259EB611" w:rsidR="00F973A8" w:rsidRPr="00ED5E2C" w:rsidRDefault="00F973A8"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9011E" w:rsidRPr="00ED5E2C" w14:paraId="6D8A47CD" w14:textId="77777777" w:rsidTr="005D31CC">
        <w:trPr>
          <w:trHeight w:val="137"/>
        </w:trPr>
        <w:tc>
          <w:tcPr>
            <w:tcW w:w="539" w:type="dxa"/>
          </w:tcPr>
          <w:p w14:paraId="337DFAEF" w14:textId="77777777" w:rsidR="00F973A8" w:rsidRPr="00ED5E2C" w:rsidRDefault="00F973A8" w:rsidP="00ED5E2C">
            <w:pPr>
              <w:pStyle w:val="af7"/>
              <w:numPr>
                <w:ilvl w:val="0"/>
                <w:numId w:val="20"/>
              </w:numPr>
              <w:jc w:val="center"/>
              <w:rPr>
                <w:rFonts w:ascii="Times New Roman" w:eastAsia="Tahoma" w:hAnsi="Times New Roman" w:cs="Times New Roman"/>
                <w:color w:val="000000" w:themeColor="text1"/>
                <w:sz w:val="24"/>
                <w:szCs w:val="24"/>
              </w:rPr>
            </w:pPr>
          </w:p>
        </w:tc>
        <w:tc>
          <w:tcPr>
            <w:tcW w:w="2602" w:type="dxa"/>
          </w:tcPr>
          <w:p w14:paraId="0310637E" w14:textId="57DD6B7B" w:rsidR="00F973A8" w:rsidRPr="00ED5E2C" w:rsidRDefault="00F973A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Благоустройство территории</w:t>
            </w:r>
          </w:p>
        </w:tc>
        <w:tc>
          <w:tcPr>
            <w:tcW w:w="1730" w:type="dxa"/>
          </w:tcPr>
          <w:p w14:paraId="26C582E3" w14:textId="647138FB" w:rsidR="00F973A8" w:rsidRPr="00ED5E2C" w:rsidRDefault="00F973A8"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12.0.2</w:t>
            </w:r>
          </w:p>
        </w:tc>
        <w:tc>
          <w:tcPr>
            <w:tcW w:w="3703" w:type="dxa"/>
            <w:tcBorders>
              <w:right w:val="single" w:sz="4" w:space="0" w:color="auto"/>
            </w:tcBorders>
          </w:tcPr>
          <w:p w14:paraId="023AF518" w14:textId="7E9EB4FD" w:rsidR="00F973A8" w:rsidRPr="00ED5E2C" w:rsidRDefault="00F973A8"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декоративных, технических, планировочных, конструктивных устройств, элементов озеленения, различных видов оборудования и</w:t>
            </w:r>
            <w:r w:rsidR="000F5892"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 xml:space="preserve">оформления, малых архитектурных форм, </w:t>
            </w:r>
            <w:r w:rsidRPr="00ED5E2C">
              <w:rPr>
                <w:rFonts w:ascii="Times New Roman" w:eastAsia="Tahoma" w:hAnsi="Times New Roman" w:cs="Times New Roman"/>
                <w:color w:val="000000" w:themeColor="text1"/>
                <w:sz w:val="24"/>
                <w:szCs w:val="24"/>
              </w:rPr>
              <w:lastRenderedPageBreak/>
              <w:t>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730" w:type="dxa"/>
            <w:tcBorders>
              <w:top w:val="single" w:sz="4" w:space="0" w:color="auto"/>
              <w:left w:val="single" w:sz="4" w:space="0" w:color="auto"/>
              <w:bottom w:val="single" w:sz="4" w:space="0" w:color="auto"/>
              <w:right w:val="single" w:sz="4" w:space="0" w:color="auto"/>
            </w:tcBorders>
          </w:tcPr>
          <w:p w14:paraId="2AD94DCC" w14:textId="54BB7FBE" w:rsidR="00F973A8" w:rsidRPr="00ED5E2C" w:rsidRDefault="00F973A8"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bookmarkEnd w:id="18"/>
    </w:tbl>
    <w:p w14:paraId="27F4ADCC" w14:textId="77777777" w:rsidR="00E22DD0" w:rsidRDefault="00E22DD0" w:rsidP="00ED5E2C">
      <w:pPr>
        <w:keepNext/>
        <w:keepLines/>
        <w:outlineLvl w:val="1"/>
        <w:rPr>
          <w:rFonts w:ascii="Times New Roman" w:eastAsia="Tahoma" w:hAnsi="Times New Roman" w:cs="Times New Roman"/>
          <w:b/>
          <w:bCs/>
          <w:color w:val="000000" w:themeColor="text1"/>
          <w:sz w:val="24"/>
          <w:szCs w:val="24"/>
        </w:rPr>
      </w:pPr>
    </w:p>
    <w:p w14:paraId="03744B32" w14:textId="40A8D4B3" w:rsidR="0082358E" w:rsidRDefault="0082358E" w:rsidP="00ED5E2C">
      <w:pPr>
        <w:keepNext/>
        <w:keepLines/>
        <w:outlineLvl w:val="1"/>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7DE25BA8" w14:textId="77777777" w:rsidR="00E22DD0" w:rsidRPr="00ED5E2C" w:rsidRDefault="00E22DD0" w:rsidP="00ED5E2C">
      <w:pPr>
        <w:keepNext/>
        <w:keepLines/>
        <w:outlineLvl w:val="1"/>
        <w:rPr>
          <w:rFonts w:ascii="Times New Roman" w:eastAsia="Tahoma" w:hAnsi="Times New Roman" w:cs="Times New Roman"/>
          <w:b/>
          <w:bCs/>
          <w:color w:val="000000" w:themeColor="text1"/>
          <w:sz w:val="24"/>
          <w:szCs w:val="24"/>
        </w:rPr>
      </w:pPr>
    </w:p>
    <w:p w14:paraId="1F756720" w14:textId="77777777" w:rsidR="0082358E" w:rsidRPr="00ED5E2C" w:rsidRDefault="0082358E"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602"/>
        <w:gridCol w:w="1731"/>
        <w:gridCol w:w="4072"/>
        <w:gridCol w:w="6359"/>
      </w:tblGrid>
      <w:tr w:rsidR="0039011E" w:rsidRPr="00ED5E2C" w14:paraId="5651950D" w14:textId="77777777" w:rsidTr="00B962BB">
        <w:tc>
          <w:tcPr>
            <w:tcW w:w="540" w:type="dxa"/>
          </w:tcPr>
          <w:p w14:paraId="760205AC" w14:textId="77777777" w:rsidR="0082358E" w:rsidRPr="00ED5E2C" w:rsidRDefault="0082358E" w:rsidP="00ED5E2C">
            <w:pPr>
              <w:jc w:val="center"/>
              <w:rPr>
                <w:rFonts w:ascii="Times New Roman" w:eastAsia="Tahoma" w:hAnsi="Times New Roman" w:cs="Times New Roman"/>
                <w:color w:val="000000" w:themeColor="text1"/>
                <w:sz w:val="24"/>
                <w:szCs w:val="24"/>
              </w:rPr>
            </w:pPr>
            <w:bookmarkStart w:id="20" w:name="_Hlk187955209"/>
            <w:r w:rsidRPr="00ED5E2C">
              <w:rPr>
                <w:rFonts w:ascii="Times New Roman" w:eastAsia="Tahoma" w:hAnsi="Times New Roman" w:cs="Times New Roman"/>
                <w:color w:val="000000" w:themeColor="text1"/>
                <w:sz w:val="24"/>
                <w:szCs w:val="24"/>
              </w:rPr>
              <w:t>№ п/п</w:t>
            </w:r>
          </w:p>
        </w:tc>
        <w:tc>
          <w:tcPr>
            <w:tcW w:w="2602" w:type="dxa"/>
          </w:tcPr>
          <w:p w14:paraId="46A08986" w14:textId="77777777" w:rsidR="0082358E" w:rsidRPr="00ED5E2C" w:rsidRDefault="0082358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17C8C534" w14:textId="77777777" w:rsidR="0082358E" w:rsidRPr="00ED5E2C" w:rsidRDefault="0082358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072" w:type="dxa"/>
          </w:tcPr>
          <w:p w14:paraId="0C422879" w14:textId="77777777" w:rsidR="0082358E" w:rsidRPr="00ED5E2C" w:rsidRDefault="0082358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359" w:type="dxa"/>
            <w:tcBorders>
              <w:bottom w:val="single" w:sz="4" w:space="0" w:color="auto"/>
            </w:tcBorders>
          </w:tcPr>
          <w:p w14:paraId="61174F7F" w14:textId="77777777" w:rsidR="0082358E" w:rsidRPr="00ED5E2C" w:rsidRDefault="0082358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69569767" w14:textId="77777777" w:rsidTr="00B962BB">
        <w:trPr>
          <w:trHeight w:val="158"/>
        </w:trPr>
        <w:tc>
          <w:tcPr>
            <w:tcW w:w="540" w:type="dxa"/>
            <w:vMerge w:val="restart"/>
          </w:tcPr>
          <w:p w14:paraId="12CFEC5E" w14:textId="77777777"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w:t>
            </w:r>
          </w:p>
        </w:tc>
        <w:tc>
          <w:tcPr>
            <w:tcW w:w="2602" w:type="dxa"/>
            <w:vMerge w:val="restart"/>
          </w:tcPr>
          <w:p w14:paraId="4DAB810E" w14:textId="77777777"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Хранение и переработка сельскохозяйственной продукции</w:t>
            </w:r>
          </w:p>
        </w:tc>
        <w:tc>
          <w:tcPr>
            <w:tcW w:w="1731" w:type="dxa"/>
            <w:vMerge w:val="restart"/>
          </w:tcPr>
          <w:p w14:paraId="4782C4B0" w14:textId="77777777" w:rsidR="003A30C5" w:rsidRPr="00ED5E2C" w:rsidRDefault="003A30C5" w:rsidP="00ED5E2C">
            <w:pPr>
              <w:jc w:val="center"/>
              <w:rPr>
                <w:rFonts w:ascii="Times New Roman" w:eastAsia="Tahoma" w:hAnsi="Times New Roman" w:cs="Times New Roman"/>
                <w:strike/>
                <w:color w:val="000000" w:themeColor="text1"/>
                <w:sz w:val="24"/>
                <w:szCs w:val="24"/>
              </w:rPr>
            </w:pPr>
            <w:r w:rsidRPr="00ED5E2C">
              <w:rPr>
                <w:rFonts w:ascii="Times New Roman" w:eastAsia="Tahoma" w:hAnsi="Times New Roman" w:cs="Times New Roman"/>
                <w:color w:val="000000" w:themeColor="text1"/>
                <w:sz w:val="24"/>
                <w:szCs w:val="24"/>
              </w:rPr>
              <w:t>1.15</w:t>
            </w:r>
          </w:p>
        </w:tc>
        <w:tc>
          <w:tcPr>
            <w:tcW w:w="4072" w:type="dxa"/>
            <w:vMerge w:val="restart"/>
            <w:tcBorders>
              <w:right w:val="single" w:sz="4" w:space="0" w:color="auto"/>
            </w:tcBorders>
          </w:tcPr>
          <w:p w14:paraId="7EC05C2A" w14:textId="77777777" w:rsidR="003A30C5" w:rsidRPr="00ED5E2C" w:rsidRDefault="003A30C5" w:rsidP="00ED5E2C">
            <w:pPr>
              <w:pStyle w:val="afe"/>
              <w:jc w:val="left"/>
              <w:rPr>
                <w:rFonts w:ascii="Times New Roman" w:eastAsia="Tahoma" w:hAnsi="Times New Roman" w:cs="Times New Roman"/>
                <w:strike/>
                <w:color w:val="000000" w:themeColor="text1"/>
              </w:rPr>
            </w:pPr>
            <w:r w:rsidRPr="00ED5E2C">
              <w:rPr>
                <w:rFonts w:ascii="Times New Roman" w:hAnsi="Times New Roman" w:cs="Times New Roman"/>
                <w:color w:val="000000" w:themeColor="text1"/>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359" w:type="dxa"/>
            <w:tcBorders>
              <w:top w:val="single" w:sz="4" w:space="0" w:color="auto"/>
              <w:left w:val="single" w:sz="4" w:space="0" w:color="auto"/>
              <w:bottom w:val="single" w:sz="4" w:space="0" w:color="auto"/>
              <w:right w:val="single" w:sz="4" w:space="0" w:color="auto"/>
            </w:tcBorders>
          </w:tcPr>
          <w:p w14:paraId="37D45F3E" w14:textId="6FE3479F"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149C0CE8" w14:textId="77777777" w:rsidTr="000F5892">
        <w:trPr>
          <w:trHeight w:val="415"/>
        </w:trPr>
        <w:tc>
          <w:tcPr>
            <w:tcW w:w="540" w:type="dxa"/>
            <w:vMerge/>
          </w:tcPr>
          <w:p w14:paraId="4553B6B0"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2602" w:type="dxa"/>
            <w:vMerge/>
          </w:tcPr>
          <w:p w14:paraId="379451A2"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500C8992"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72" w:type="dxa"/>
            <w:vMerge/>
            <w:tcBorders>
              <w:right w:val="single" w:sz="4" w:space="0" w:color="auto"/>
            </w:tcBorders>
          </w:tcPr>
          <w:p w14:paraId="0C067817" w14:textId="77777777" w:rsidR="003A30C5" w:rsidRPr="00ED5E2C" w:rsidRDefault="003A30C5" w:rsidP="00ED5E2C">
            <w:pPr>
              <w:pStyle w:val="afe"/>
              <w:jc w:val="left"/>
              <w:rPr>
                <w:rFonts w:ascii="Times New Roman" w:hAnsi="Times New Roman" w:cs="Times New Roman"/>
                <w:color w:val="000000" w:themeColor="text1"/>
              </w:rPr>
            </w:pPr>
          </w:p>
        </w:tc>
        <w:tc>
          <w:tcPr>
            <w:tcW w:w="6359" w:type="dxa"/>
            <w:tcBorders>
              <w:top w:val="single" w:sz="4" w:space="0" w:color="auto"/>
              <w:left w:val="single" w:sz="4" w:space="0" w:color="auto"/>
              <w:bottom w:val="single" w:sz="4" w:space="0" w:color="auto"/>
              <w:right w:val="single" w:sz="4" w:space="0" w:color="auto"/>
            </w:tcBorders>
          </w:tcPr>
          <w:p w14:paraId="6F39B9DC" w14:textId="494DE9E1"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10E8F0DD" w14:textId="77777777" w:rsidTr="0039011E">
        <w:trPr>
          <w:trHeight w:val="717"/>
        </w:trPr>
        <w:tc>
          <w:tcPr>
            <w:tcW w:w="540" w:type="dxa"/>
            <w:vMerge/>
          </w:tcPr>
          <w:p w14:paraId="41A7EDFB"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2602" w:type="dxa"/>
            <w:vMerge/>
          </w:tcPr>
          <w:p w14:paraId="62619DE2"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55F2CFED"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72" w:type="dxa"/>
            <w:vMerge/>
            <w:tcBorders>
              <w:right w:val="single" w:sz="4" w:space="0" w:color="auto"/>
            </w:tcBorders>
          </w:tcPr>
          <w:p w14:paraId="5F1F955B" w14:textId="77777777" w:rsidR="003A30C5" w:rsidRPr="00ED5E2C" w:rsidRDefault="003A30C5" w:rsidP="00ED5E2C">
            <w:pPr>
              <w:pStyle w:val="afe"/>
              <w:jc w:val="left"/>
              <w:rPr>
                <w:rFonts w:ascii="Times New Roman" w:hAnsi="Times New Roman" w:cs="Times New Roman"/>
                <w:color w:val="000000" w:themeColor="text1"/>
              </w:rPr>
            </w:pPr>
          </w:p>
        </w:tc>
        <w:tc>
          <w:tcPr>
            <w:tcW w:w="6359" w:type="dxa"/>
            <w:tcBorders>
              <w:top w:val="single" w:sz="4" w:space="0" w:color="auto"/>
              <w:left w:val="single" w:sz="4" w:space="0" w:color="auto"/>
              <w:bottom w:val="single" w:sz="4" w:space="0" w:color="auto"/>
              <w:right w:val="single" w:sz="4" w:space="0" w:color="auto"/>
            </w:tcBorders>
          </w:tcPr>
          <w:p w14:paraId="59B1B13A" w14:textId="0D51E054"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7408616E" w14:textId="77777777" w:rsidTr="0039011E">
        <w:trPr>
          <w:trHeight w:val="70"/>
        </w:trPr>
        <w:tc>
          <w:tcPr>
            <w:tcW w:w="540" w:type="dxa"/>
            <w:vMerge/>
          </w:tcPr>
          <w:p w14:paraId="536D0C40"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2602" w:type="dxa"/>
            <w:vMerge/>
          </w:tcPr>
          <w:p w14:paraId="197BD569"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3EB6CEAC"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72" w:type="dxa"/>
            <w:vMerge/>
            <w:tcBorders>
              <w:right w:val="single" w:sz="4" w:space="0" w:color="auto"/>
            </w:tcBorders>
          </w:tcPr>
          <w:p w14:paraId="062378CD" w14:textId="77777777" w:rsidR="003A30C5" w:rsidRPr="00ED5E2C" w:rsidRDefault="003A30C5" w:rsidP="00ED5E2C">
            <w:pPr>
              <w:pStyle w:val="afe"/>
              <w:jc w:val="left"/>
              <w:rPr>
                <w:rFonts w:ascii="Times New Roman" w:hAnsi="Times New Roman" w:cs="Times New Roman"/>
                <w:color w:val="000000" w:themeColor="text1"/>
              </w:rPr>
            </w:pPr>
          </w:p>
        </w:tc>
        <w:tc>
          <w:tcPr>
            <w:tcW w:w="6359" w:type="dxa"/>
            <w:tcBorders>
              <w:top w:val="single" w:sz="4" w:space="0" w:color="auto"/>
              <w:left w:val="single" w:sz="4" w:space="0" w:color="auto"/>
              <w:bottom w:val="single" w:sz="4" w:space="0" w:color="auto"/>
              <w:right w:val="single" w:sz="4" w:space="0" w:color="auto"/>
            </w:tcBorders>
          </w:tcPr>
          <w:p w14:paraId="19DDFB8F" w14:textId="1917C0C6"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6702406D" w14:textId="77777777" w:rsidTr="0039011E">
        <w:trPr>
          <w:trHeight w:val="70"/>
        </w:trPr>
        <w:tc>
          <w:tcPr>
            <w:tcW w:w="540" w:type="dxa"/>
            <w:vMerge/>
          </w:tcPr>
          <w:p w14:paraId="008EB9EB"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2602" w:type="dxa"/>
            <w:vMerge/>
          </w:tcPr>
          <w:p w14:paraId="7E7F10B5"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6BB0F3A0"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72" w:type="dxa"/>
            <w:vMerge/>
            <w:tcBorders>
              <w:right w:val="single" w:sz="4" w:space="0" w:color="auto"/>
            </w:tcBorders>
          </w:tcPr>
          <w:p w14:paraId="7E7F40E0" w14:textId="77777777" w:rsidR="003A30C5" w:rsidRPr="00ED5E2C" w:rsidRDefault="003A30C5" w:rsidP="00ED5E2C">
            <w:pPr>
              <w:pStyle w:val="afe"/>
              <w:jc w:val="left"/>
              <w:rPr>
                <w:rFonts w:ascii="Times New Roman" w:hAnsi="Times New Roman" w:cs="Times New Roman"/>
                <w:color w:val="000000" w:themeColor="text1"/>
              </w:rPr>
            </w:pPr>
          </w:p>
        </w:tc>
        <w:tc>
          <w:tcPr>
            <w:tcW w:w="6359" w:type="dxa"/>
            <w:tcBorders>
              <w:top w:val="single" w:sz="4" w:space="0" w:color="auto"/>
              <w:left w:val="single" w:sz="4" w:space="0" w:color="auto"/>
              <w:bottom w:val="single" w:sz="4" w:space="0" w:color="auto"/>
              <w:right w:val="single" w:sz="4" w:space="0" w:color="auto"/>
            </w:tcBorders>
          </w:tcPr>
          <w:p w14:paraId="72E8C609" w14:textId="38A6D439"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Предельная высота зданий, строений, сооружений – 20 м</w:t>
            </w:r>
          </w:p>
        </w:tc>
      </w:tr>
      <w:tr w:rsidR="0039011E" w:rsidRPr="00ED5E2C" w14:paraId="099EE8FB" w14:textId="77777777" w:rsidTr="003A30C5">
        <w:trPr>
          <w:trHeight w:val="717"/>
        </w:trPr>
        <w:tc>
          <w:tcPr>
            <w:tcW w:w="540" w:type="dxa"/>
            <w:vMerge w:val="restart"/>
          </w:tcPr>
          <w:p w14:paraId="39FB2801" w14:textId="77777777"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w:t>
            </w:r>
          </w:p>
        </w:tc>
        <w:tc>
          <w:tcPr>
            <w:tcW w:w="2602" w:type="dxa"/>
            <w:vMerge w:val="restart"/>
          </w:tcPr>
          <w:p w14:paraId="733A832E" w14:textId="77777777"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 сельскохозяйственного производства</w:t>
            </w:r>
          </w:p>
        </w:tc>
        <w:tc>
          <w:tcPr>
            <w:tcW w:w="1731" w:type="dxa"/>
            <w:vMerge w:val="restart"/>
          </w:tcPr>
          <w:p w14:paraId="26C76D3B" w14:textId="77777777" w:rsidR="003A30C5" w:rsidRPr="00ED5E2C" w:rsidRDefault="003A30C5" w:rsidP="00ED5E2C">
            <w:pPr>
              <w:jc w:val="center"/>
              <w:rPr>
                <w:rFonts w:ascii="Times New Roman" w:eastAsia="Tahoma" w:hAnsi="Times New Roman" w:cs="Times New Roman"/>
                <w:strike/>
                <w:color w:val="000000" w:themeColor="text1"/>
                <w:sz w:val="24"/>
                <w:szCs w:val="24"/>
              </w:rPr>
            </w:pPr>
            <w:r w:rsidRPr="00ED5E2C">
              <w:rPr>
                <w:rFonts w:ascii="Times New Roman" w:eastAsia="Tahoma" w:hAnsi="Times New Roman" w:cs="Times New Roman"/>
                <w:color w:val="000000" w:themeColor="text1"/>
                <w:sz w:val="24"/>
                <w:szCs w:val="24"/>
              </w:rPr>
              <w:t>1.18</w:t>
            </w:r>
          </w:p>
        </w:tc>
        <w:tc>
          <w:tcPr>
            <w:tcW w:w="4072" w:type="dxa"/>
            <w:vMerge w:val="restart"/>
            <w:tcBorders>
              <w:right w:val="single" w:sz="4" w:space="0" w:color="auto"/>
            </w:tcBorders>
          </w:tcPr>
          <w:p w14:paraId="4BB62B1A" w14:textId="77777777" w:rsidR="003A30C5" w:rsidRPr="00ED5E2C" w:rsidRDefault="003A30C5" w:rsidP="00ED5E2C">
            <w:pPr>
              <w:pStyle w:val="afe"/>
              <w:jc w:val="left"/>
              <w:rPr>
                <w:rFonts w:ascii="Times New Roman" w:hAnsi="Times New Roman" w:cs="Times New Roman"/>
                <w:strike/>
                <w:color w:val="000000" w:themeColor="text1"/>
              </w:rPr>
            </w:pPr>
            <w:r w:rsidRPr="00ED5E2C">
              <w:rPr>
                <w:rFonts w:ascii="Times New Roman" w:hAnsi="Times New Roman" w:cs="Times New Roman"/>
                <w:color w:val="000000" w:themeColor="text1"/>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359" w:type="dxa"/>
            <w:tcBorders>
              <w:top w:val="nil"/>
              <w:left w:val="single" w:sz="4" w:space="0" w:color="auto"/>
              <w:bottom w:val="single" w:sz="4" w:space="0" w:color="auto"/>
              <w:right w:val="single" w:sz="4" w:space="0" w:color="auto"/>
            </w:tcBorders>
          </w:tcPr>
          <w:p w14:paraId="6F1166BA" w14:textId="25B98F87"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r w:rsidR="00B962BB" w:rsidRPr="00ED5E2C">
              <w:rPr>
                <w:rFonts w:ascii="Times New Roman" w:eastAsia="Tahoma" w:hAnsi="Times New Roman" w:cs="Times New Roman"/>
                <w:color w:val="000000" w:themeColor="text1"/>
                <w:sz w:val="24"/>
                <w:szCs w:val="24"/>
              </w:rPr>
              <w:t>.</w:t>
            </w:r>
          </w:p>
        </w:tc>
      </w:tr>
      <w:tr w:rsidR="0039011E" w:rsidRPr="00ED5E2C" w14:paraId="1ED2E830" w14:textId="77777777" w:rsidTr="00B962BB">
        <w:trPr>
          <w:trHeight w:val="70"/>
        </w:trPr>
        <w:tc>
          <w:tcPr>
            <w:tcW w:w="540" w:type="dxa"/>
            <w:vMerge/>
          </w:tcPr>
          <w:p w14:paraId="19E4E28F"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2602" w:type="dxa"/>
            <w:vMerge/>
          </w:tcPr>
          <w:p w14:paraId="7CD449CF"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77207D70"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72" w:type="dxa"/>
            <w:vMerge/>
            <w:tcBorders>
              <w:right w:val="single" w:sz="4" w:space="0" w:color="auto"/>
            </w:tcBorders>
          </w:tcPr>
          <w:p w14:paraId="3479199D" w14:textId="77777777" w:rsidR="003A30C5" w:rsidRPr="00ED5E2C" w:rsidRDefault="003A30C5" w:rsidP="00ED5E2C">
            <w:pPr>
              <w:pStyle w:val="afe"/>
              <w:jc w:val="left"/>
              <w:rPr>
                <w:rFonts w:ascii="Times New Roman" w:hAnsi="Times New Roman" w:cs="Times New Roman"/>
                <w:color w:val="000000" w:themeColor="text1"/>
              </w:rPr>
            </w:pPr>
          </w:p>
        </w:tc>
        <w:tc>
          <w:tcPr>
            <w:tcW w:w="6359" w:type="dxa"/>
            <w:tcBorders>
              <w:top w:val="nil"/>
              <w:left w:val="single" w:sz="4" w:space="0" w:color="auto"/>
              <w:bottom w:val="single" w:sz="4" w:space="0" w:color="auto"/>
              <w:right w:val="single" w:sz="4" w:space="0" w:color="auto"/>
            </w:tcBorders>
          </w:tcPr>
          <w:p w14:paraId="24D8737A" w14:textId="2C060D31"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1A1C5B3F" w14:textId="77777777" w:rsidTr="005D31CC">
        <w:trPr>
          <w:trHeight w:val="717"/>
        </w:trPr>
        <w:tc>
          <w:tcPr>
            <w:tcW w:w="540" w:type="dxa"/>
            <w:vMerge/>
          </w:tcPr>
          <w:p w14:paraId="1C223D40"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2602" w:type="dxa"/>
            <w:vMerge/>
          </w:tcPr>
          <w:p w14:paraId="6894827C"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245EBEC4"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72" w:type="dxa"/>
            <w:vMerge/>
            <w:tcBorders>
              <w:right w:val="single" w:sz="4" w:space="0" w:color="auto"/>
            </w:tcBorders>
          </w:tcPr>
          <w:p w14:paraId="61C9385F" w14:textId="77777777" w:rsidR="003A30C5" w:rsidRPr="00ED5E2C" w:rsidRDefault="003A30C5" w:rsidP="00ED5E2C">
            <w:pPr>
              <w:pStyle w:val="afe"/>
              <w:jc w:val="left"/>
              <w:rPr>
                <w:rFonts w:ascii="Times New Roman" w:hAnsi="Times New Roman" w:cs="Times New Roman"/>
                <w:color w:val="000000" w:themeColor="text1"/>
              </w:rPr>
            </w:pPr>
          </w:p>
        </w:tc>
        <w:tc>
          <w:tcPr>
            <w:tcW w:w="6359" w:type="dxa"/>
            <w:tcBorders>
              <w:top w:val="nil"/>
              <w:left w:val="single" w:sz="4" w:space="0" w:color="auto"/>
              <w:bottom w:val="single" w:sz="4" w:space="0" w:color="auto"/>
              <w:right w:val="single" w:sz="4" w:space="0" w:color="auto"/>
            </w:tcBorders>
          </w:tcPr>
          <w:p w14:paraId="7F84862D" w14:textId="7F34DD39"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0253CE6A" w14:textId="77777777" w:rsidTr="00B962BB">
        <w:trPr>
          <w:trHeight w:val="70"/>
        </w:trPr>
        <w:tc>
          <w:tcPr>
            <w:tcW w:w="540" w:type="dxa"/>
            <w:vMerge/>
          </w:tcPr>
          <w:p w14:paraId="4CE52CC5"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2602" w:type="dxa"/>
            <w:vMerge/>
          </w:tcPr>
          <w:p w14:paraId="0EF353D7"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27E42384"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72" w:type="dxa"/>
            <w:vMerge/>
            <w:tcBorders>
              <w:right w:val="single" w:sz="4" w:space="0" w:color="auto"/>
            </w:tcBorders>
          </w:tcPr>
          <w:p w14:paraId="76335292" w14:textId="77777777" w:rsidR="003A30C5" w:rsidRPr="00ED5E2C" w:rsidRDefault="003A30C5" w:rsidP="00ED5E2C">
            <w:pPr>
              <w:pStyle w:val="afe"/>
              <w:jc w:val="left"/>
              <w:rPr>
                <w:rFonts w:ascii="Times New Roman" w:hAnsi="Times New Roman" w:cs="Times New Roman"/>
                <w:color w:val="000000" w:themeColor="text1"/>
              </w:rPr>
            </w:pPr>
          </w:p>
        </w:tc>
        <w:tc>
          <w:tcPr>
            <w:tcW w:w="6359" w:type="dxa"/>
            <w:tcBorders>
              <w:top w:val="nil"/>
              <w:left w:val="single" w:sz="4" w:space="0" w:color="auto"/>
              <w:bottom w:val="single" w:sz="4" w:space="0" w:color="auto"/>
              <w:right w:val="single" w:sz="4" w:space="0" w:color="auto"/>
            </w:tcBorders>
          </w:tcPr>
          <w:p w14:paraId="29F3A027" w14:textId="2A17DE67"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14541118" w14:textId="77777777" w:rsidTr="00B962BB">
        <w:trPr>
          <w:trHeight w:val="70"/>
        </w:trPr>
        <w:tc>
          <w:tcPr>
            <w:tcW w:w="540" w:type="dxa"/>
            <w:vMerge/>
          </w:tcPr>
          <w:p w14:paraId="64226E9B"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2602" w:type="dxa"/>
            <w:vMerge/>
          </w:tcPr>
          <w:p w14:paraId="17FA0FB3"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6F38F2E8"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72" w:type="dxa"/>
            <w:vMerge/>
            <w:tcBorders>
              <w:right w:val="single" w:sz="4" w:space="0" w:color="auto"/>
            </w:tcBorders>
          </w:tcPr>
          <w:p w14:paraId="76CBA6EA" w14:textId="77777777" w:rsidR="003A30C5" w:rsidRPr="00ED5E2C" w:rsidRDefault="003A30C5" w:rsidP="00ED5E2C">
            <w:pPr>
              <w:pStyle w:val="afe"/>
              <w:jc w:val="left"/>
              <w:rPr>
                <w:rFonts w:ascii="Times New Roman" w:hAnsi="Times New Roman" w:cs="Times New Roman"/>
                <w:color w:val="000000" w:themeColor="text1"/>
              </w:rPr>
            </w:pPr>
          </w:p>
        </w:tc>
        <w:tc>
          <w:tcPr>
            <w:tcW w:w="6359" w:type="dxa"/>
            <w:tcBorders>
              <w:top w:val="nil"/>
              <w:left w:val="single" w:sz="4" w:space="0" w:color="auto"/>
              <w:bottom w:val="single" w:sz="4" w:space="0" w:color="auto"/>
              <w:right w:val="single" w:sz="4" w:space="0" w:color="auto"/>
            </w:tcBorders>
          </w:tcPr>
          <w:p w14:paraId="7DCF49ED" w14:textId="3264D411"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Предельная высота зданий, строений, сооружений – 20 м</w:t>
            </w:r>
          </w:p>
        </w:tc>
      </w:tr>
      <w:tr w:rsidR="0039011E" w:rsidRPr="00ED5E2C" w14:paraId="10BCFA26" w14:textId="77777777" w:rsidTr="000F5892">
        <w:trPr>
          <w:trHeight w:val="268"/>
        </w:trPr>
        <w:tc>
          <w:tcPr>
            <w:tcW w:w="540" w:type="dxa"/>
            <w:vMerge w:val="restart"/>
          </w:tcPr>
          <w:p w14:paraId="305C9EF4" w14:textId="77777777"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p>
        </w:tc>
        <w:tc>
          <w:tcPr>
            <w:tcW w:w="2602" w:type="dxa"/>
            <w:vMerge w:val="restart"/>
          </w:tcPr>
          <w:p w14:paraId="6C4AD233" w14:textId="77777777"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Амбулаторное ветеринарное обслуживание</w:t>
            </w:r>
          </w:p>
        </w:tc>
        <w:tc>
          <w:tcPr>
            <w:tcW w:w="1731" w:type="dxa"/>
            <w:vMerge w:val="restart"/>
          </w:tcPr>
          <w:p w14:paraId="0D6EED62" w14:textId="77777777"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3.10.1</w:t>
            </w:r>
          </w:p>
        </w:tc>
        <w:tc>
          <w:tcPr>
            <w:tcW w:w="4072" w:type="dxa"/>
            <w:vMerge w:val="restart"/>
            <w:tcBorders>
              <w:right w:val="single" w:sz="4" w:space="0" w:color="auto"/>
            </w:tcBorders>
          </w:tcPr>
          <w:p w14:paraId="73959001" w14:textId="77777777" w:rsidR="003A30C5" w:rsidRPr="00ED5E2C" w:rsidRDefault="003A30C5"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Размещение объектов капитального строительства, предназначенных для оказания ветеринарных услуг без содержания животных</w:t>
            </w:r>
          </w:p>
        </w:tc>
        <w:tc>
          <w:tcPr>
            <w:tcW w:w="6359" w:type="dxa"/>
            <w:tcBorders>
              <w:top w:val="nil"/>
              <w:left w:val="single" w:sz="4" w:space="0" w:color="auto"/>
              <w:bottom w:val="single" w:sz="4" w:space="0" w:color="auto"/>
              <w:right w:val="single" w:sz="4" w:space="0" w:color="auto"/>
            </w:tcBorders>
          </w:tcPr>
          <w:p w14:paraId="49BDC860" w14:textId="55B0EEB6"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w:t>
            </w:r>
          </w:p>
        </w:tc>
      </w:tr>
      <w:tr w:rsidR="0039011E" w:rsidRPr="00ED5E2C" w14:paraId="5E266106" w14:textId="77777777" w:rsidTr="000F5892">
        <w:trPr>
          <w:trHeight w:val="276"/>
        </w:trPr>
        <w:tc>
          <w:tcPr>
            <w:tcW w:w="540" w:type="dxa"/>
            <w:vMerge/>
          </w:tcPr>
          <w:p w14:paraId="597E2BDA"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2602" w:type="dxa"/>
            <w:vMerge/>
          </w:tcPr>
          <w:p w14:paraId="58652130"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3AB703DB"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72" w:type="dxa"/>
            <w:vMerge/>
            <w:tcBorders>
              <w:right w:val="single" w:sz="4" w:space="0" w:color="auto"/>
            </w:tcBorders>
          </w:tcPr>
          <w:p w14:paraId="1A1BC519" w14:textId="77777777" w:rsidR="003A30C5" w:rsidRPr="00ED5E2C" w:rsidRDefault="003A30C5" w:rsidP="00ED5E2C">
            <w:pPr>
              <w:pStyle w:val="afe"/>
              <w:jc w:val="left"/>
              <w:rPr>
                <w:rFonts w:ascii="Times New Roman" w:hAnsi="Times New Roman" w:cs="Times New Roman"/>
                <w:color w:val="000000" w:themeColor="text1"/>
              </w:rPr>
            </w:pPr>
          </w:p>
        </w:tc>
        <w:tc>
          <w:tcPr>
            <w:tcW w:w="6359" w:type="dxa"/>
            <w:tcBorders>
              <w:top w:val="single" w:sz="4" w:space="0" w:color="auto"/>
              <w:left w:val="single" w:sz="4" w:space="0" w:color="auto"/>
              <w:bottom w:val="single" w:sz="4" w:space="0" w:color="auto"/>
              <w:right w:val="single" w:sz="4" w:space="0" w:color="auto"/>
            </w:tcBorders>
          </w:tcPr>
          <w:p w14:paraId="36651012" w14:textId="7FC28DC9"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4144E579" w14:textId="77777777" w:rsidTr="000F5892">
        <w:trPr>
          <w:trHeight w:val="271"/>
        </w:trPr>
        <w:tc>
          <w:tcPr>
            <w:tcW w:w="540" w:type="dxa"/>
            <w:vMerge/>
          </w:tcPr>
          <w:p w14:paraId="0164FEE5"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2602" w:type="dxa"/>
            <w:vMerge/>
          </w:tcPr>
          <w:p w14:paraId="1A935742"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21873E12"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72" w:type="dxa"/>
            <w:vMerge/>
            <w:tcBorders>
              <w:right w:val="single" w:sz="4" w:space="0" w:color="auto"/>
            </w:tcBorders>
          </w:tcPr>
          <w:p w14:paraId="5C64F544" w14:textId="77777777" w:rsidR="003A30C5" w:rsidRPr="00ED5E2C" w:rsidRDefault="003A30C5" w:rsidP="00ED5E2C">
            <w:pPr>
              <w:pStyle w:val="afe"/>
              <w:jc w:val="left"/>
              <w:rPr>
                <w:rFonts w:ascii="Times New Roman" w:hAnsi="Times New Roman" w:cs="Times New Roman"/>
                <w:color w:val="000000" w:themeColor="text1"/>
              </w:rPr>
            </w:pPr>
          </w:p>
        </w:tc>
        <w:tc>
          <w:tcPr>
            <w:tcW w:w="6359" w:type="dxa"/>
            <w:tcBorders>
              <w:top w:val="single" w:sz="4" w:space="0" w:color="auto"/>
              <w:left w:val="single" w:sz="4" w:space="0" w:color="auto"/>
              <w:bottom w:val="single" w:sz="4" w:space="0" w:color="auto"/>
              <w:right w:val="single" w:sz="4" w:space="0" w:color="auto"/>
            </w:tcBorders>
          </w:tcPr>
          <w:p w14:paraId="28222728" w14:textId="77C7D17B"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3D510EE5" w14:textId="77777777" w:rsidTr="00B962BB">
        <w:trPr>
          <w:trHeight w:val="606"/>
        </w:trPr>
        <w:tc>
          <w:tcPr>
            <w:tcW w:w="540" w:type="dxa"/>
            <w:vMerge/>
          </w:tcPr>
          <w:p w14:paraId="0B2438CA"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2602" w:type="dxa"/>
            <w:vMerge/>
          </w:tcPr>
          <w:p w14:paraId="07A34B18"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1E84838E"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72" w:type="dxa"/>
            <w:vMerge/>
            <w:tcBorders>
              <w:right w:val="single" w:sz="4" w:space="0" w:color="auto"/>
            </w:tcBorders>
          </w:tcPr>
          <w:p w14:paraId="5CB79C07" w14:textId="77777777" w:rsidR="003A30C5" w:rsidRPr="00ED5E2C" w:rsidRDefault="003A30C5" w:rsidP="00ED5E2C">
            <w:pPr>
              <w:pStyle w:val="afe"/>
              <w:jc w:val="left"/>
              <w:rPr>
                <w:rFonts w:ascii="Times New Roman" w:hAnsi="Times New Roman" w:cs="Times New Roman"/>
                <w:color w:val="000000" w:themeColor="text1"/>
              </w:rPr>
            </w:pPr>
          </w:p>
        </w:tc>
        <w:tc>
          <w:tcPr>
            <w:tcW w:w="6359" w:type="dxa"/>
            <w:tcBorders>
              <w:top w:val="single" w:sz="4" w:space="0" w:color="auto"/>
              <w:left w:val="single" w:sz="4" w:space="0" w:color="auto"/>
              <w:bottom w:val="single" w:sz="4" w:space="0" w:color="auto"/>
              <w:right w:val="single" w:sz="4" w:space="0" w:color="auto"/>
            </w:tcBorders>
          </w:tcPr>
          <w:p w14:paraId="0AE9904A" w14:textId="37683695"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0094436B" w14:textId="77777777" w:rsidTr="00B962BB">
        <w:trPr>
          <w:trHeight w:val="70"/>
        </w:trPr>
        <w:tc>
          <w:tcPr>
            <w:tcW w:w="540" w:type="dxa"/>
            <w:vMerge/>
          </w:tcPr>
          <w:p w14:paraId="69B540E1"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2602" w:type="dxa"/>
            <w:vMerge/>
          </w:tcPr>
          <w:p w14:paraId="6986E1D6"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7692B05F"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72" w:type="dxa"/>
            <w:vMerge/>
            <w:tcBorders>
              <w:right w:val="single" w:sz="4" w:space="0" w:color="auto"/>
            </w:tcBorders>
          </w:tcPr>
          <w:p w14:paraId="74852059" w14:textId="77777777" w:rsidR="003A30C5" w:rsidRPr="00ED5E2C" w:rsidRDefault="003A30C5" w:rsidP="00ED5E2C">
            <w:pPr>
              <w:pStyle w:val="afe"/>
              <w:jc w:val="left"/>
              <w:rPr>
                <w:rFonts w:ascii="Times New Roman" w:hAnsi="Times New Roman" w:cs="Times New Roman"/>
                <w:color w:val="000000" w:themeColor="text1"/>
              </w:rPr>
            </w:pPr>
          </w:p>
        </w:tc>
        <w:tc>
          <w:tcPr>
            <w:tcW w:w="6359" w:type="dxa"/>
            <w:tcBorders>
              <w:top w:val="nil"/>
              <w:left w:val="single" w:sz="4" w:space="0" w:color="auto"/>
              <w:bottom w:val="single" w:sz="4" w:space="0" w:color="auto"/>
              <w:right w:val="single" w:sz="4" w:space="0" w:color="auto"/>
            </w:tcBorders>
          </w:tcPr>
          <w:p w14:paraId="3236EFA4" w14:textId="71C39A5C"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282AEC05" w14:textId="77777777" w:rsidTr="00B962BB">
        <w:trPr>
          <w:trHeight w:val="70"/>
        </w:trPr>
        <w:tc>
          <w:tcPr>
            <w:tcW w:w="540" w:type="dxa"/>
            <w:vMerge w:val="restart"/>
          </w:tcPr>
          <w:p w14:paraId="3CD52D2A" w14:textId="77777777"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w:t>
            </w:r>
          </w:p>
        </w:tc>
        <w:tc>
          <w:tcPr>
            <w:tcW w:w="2602" w:type="dxa"/>
            <w:vMerge w:val="restart"/>
          </w:tcPr>
          <w:p w14:paraId="59328849" w14:textId="77777777"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Природно – познавательный туризм</w:t>
            </w:r>
          </w:p>
        </w:tc>
        <w:tc>
          <w:tcPr>
            <w:tcW w:w="1731" w:type="dxa"/>
            <w:vMerge w:val="restart"/>
          </w:tcPr>
          <w:p w14:paraId="02A3452B" w14:textId="77777777"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5.2</w:t>
            </w:r>
          </w:p>
        </w:tc>
        <w:tc>
          <w:tcPr>
            <w:tcW w:w="4072" w:type="dxa"/>
            <w:vMerge w:val="restart"/>
          </w:tcPr>
          <w:p w14:paraId="4CA144A2" w14:textId="77777777" w:rsidR="003A30C5" w:rsidRPr="00ED5E2C" w:rsidRDefault="003A30C5"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61D2D5AA" w14:textId="77777777" w:rsidR="003A30C5" w:rsidRPr="00ED5E2C" w:rsidRDefault="003A30C5"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осуществление необходимых природоохранных и природовосстановительных мероприятий</w:t>
            </w:r>
          </w:p>
        </w:tc>
        <w:tc>
          <w:tcPr>
            <w:tcW w:w="6359" w:type="dxa"/>
          </w:tcPr>
          <w:p w14:paraId="5164EED3" w14:textId="327F2901"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w:t>
            </w:r>
          </w:p>
        </w:tc>
      </w:tr>
      <w:tr w:rsidR="0039011E" w:rsidRPr="00ED5E2C" w14:paraId="187AD10A" w14:textId="77777777" w:rsidTr="000F5892">
        <w:trPr>
          <w:trHeight w:val="448"/>
        </w:trPr>
        <w:tc>
          <w:tcPr>
            <w:tcW w:w="540" w:type="dxa"/>
            <w:vMerge/>
          </w:tcPr>
          <w:p w14:paraId="68C8B9E2"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2602" w:type="dxa"/>
            <w:vMerge/>
          </w:tcPr>
          <w:p w14:paraId="779006B6"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6B5E7EBB"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72" w:type="dxa"/>
            <w:vMerge/>
          </w:tcPr>
          <w:p w14:paraId="2330CDA3" w14:textId="77777777" w:rsidR="003A30C5" w:rsidRPr="00ED5E2C" w:rsidRDefault="003A30C5" w:rsidP="00ED5E2C">
            <w:pPr>
              <w:pStyle w:val="afe"/>
              <w:jc w:val="left"/>
              <w:rPr>
                <w:rFonts w:ascii="Times New Roman" w:hAnsi="Times New Roman" w:cs="Times New Roman"/>
                <w:color w:val="000000" w:themeColor="text1"/>
              </w:rPr>
            </w:pPr>
          </w:p>
        </w:tc>
        <w:tc>
          <w:tcPr>
            <w:tcW w:w="6359" w:type="dxa"/>
          </w:tcPr>
          <w:p w14:paraId="224DA9E1" w14:textId="3C242739"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23754F51" w14:textId="77777777" w:rsidTr="000F5892">
        <w:trPr>
          <w:trHeight w:val="172"/>
        </w:trPr>
        <w:tc>
          <w:tcPr>
            <w:tcW w:w="540" w:type="dxa"/>
            <w:vMerge/>
          </w:tcPr>
          <w:p w14:paraId="3AB23E3B"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2602" w:type="dxa"/>
            <w:vMerge/>
          </w:tcPr>
          <w:p w14:paraId="630A2FDA"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18DAB6E8"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72" w:type="dxa"/>
            <w:vMerge/>
          </w:tcPr>
          <w:p w14:paraId="19A7ADA9" w14:textId="77777777" w:rsidR="003A30C5" w:rsidRPr="00ED5E2C" w:rsidRDefault="003A30C5" w:rsidP="00ED5E2C">
            <w:pPr>
              <w:pStyle w:val="afe"/>
              <w:jc w:val="left"/>
              <w:rPr>
                <w:rFonts w:ascii="Times New Roman" w:hAnsi="Times New Roman" w:cs="Times New Roman"/>
                <w:color w:val="000000" w:themeColor="text1"/>
              </w:rPr>
            </w:pPr>
          </w:p>
        </w:tc>
        <w:tc>
          <w:tcPr>
            <w:tcW w:w="6359" w:type="dxa"/>
          </w:tcPr>
          <w:p w14:paraId="50BDFBE5" w14:textId="520198E9"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0%</w:t>
            </w:r>
          </w:p>
        </w:tc>
      </w:tr>
      <w:tr w:rsidR="0039011E" w:rsidRPr="00ED5E2C" w14:paraId="60FFFCF0" w14:textId="77777777" w:rsidTr="005D31CC">
        <w:trPr>
          <w:trHeight w:val="663"/>
        </w:trPr>
        <w:tc>
          <w:tcPr>
            <w:tcW w:w="540" w:type="dxa"/>
            <w:vMerge/>
          </w:tcPr>
          <w:p w14:paraId="6670A912"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2602" w:type="dxa"/>
            <w:vMerge/>
          </w:tcPr>
          <w:p w14:paraId="0B12FECB"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72C570C2"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72" w:type="dxa"/>
            <w:vMerge/>
          </w:tcPr>
          <w:p w14:paraId="1B83B977" w14:textId="77777777" w:rsidR="003A30C5" w:rsidRPr="00ED5E2C" w:rsidRDefault="003A30C5" w:rsidP="00ED5E2C">
            <w:pPr>
              <w:pStyle w:val="afe"/>
              <w:jc w:val="left"/>
              <w:rPr>
                <w:rFonts w:ascii="Times New Roman" w:hAnsi="Times New Roman" w:cs="Times New Roman"/>
                <w:color w:val="000000" w:themeColor="text1"/>
              </w:rPr>
            </w:pPr>
          </w:p>
        </w:tc>
        <w:tc>
          <w:tcPr>
            <w:tcW w:w="6359" w:type="dxa"/>
          </w:tcPr>
          <w:p w14:paraId="276ECECB" w14:textId="22540F5E"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39011E" w:rsidRPr="00ED5E2C" w14:paraId="74069AB8" w14:textId="77777777" w:rsidTr="00B962BB">
        <w:trPr>
          <w:trHeight w:val="70"/>
        </w:trPr>
        <w:tc>
          <w:tcPr>
            <w:tcW w:w="540" w:type="dxa"/>
            <w:vMerge/>
          </w:tcPr>
          <w:p w14:paraId="5797700F"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2602" w:type="dxa"/>
            <w:vMerge/>
          </w:tcPr>
          <w:p w14:paraId="67B2C65D"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5070D299"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72" w:type="dxa"/>
            <w:vMerge/>
          </w:tcPr>
          <w:p w14:paraId="134C183E" w14:textId="77777777" w:rsidR="003A30C5" w:rsidRPr="00ED5E2C" w:rsidRDefault="003A30C5" w:rsidP="00ED5E2C">
            <w:pPr>
              <w:pStyle w:val="afe"/>
              <w:jc w:val="left"/>
              <w:rPr>
                <w:rFonts w:ascii="Times New Roman" w:hAnsi="Times New Roman" w:cs="Times New Roman"/>
                <w:color w:val="000000" w:themeColor="text1"/>
              </w:rPr>
            </w:pPr>
          </w:p>
        </w:tc>
        <w:tc>
          <w:tcPr>
            <w:tcW w:w="6359" w:type="dxa"/>
          </w:tcPr>
          <w:p w14:paraId="694AC223" w14:textId="4D219858"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0 м</w:t>
            </w:r>
          </w:p>
        </w:tc>
      </w:tr>
      <w:bookmarkEnd w:id="20"/>
    </w:tbl>
    <w:p w14:paraId="2C866540" w14:textId="77777777" w:rsidR="006D6868" w:rsidRDefault="006D6868" w:rsidP="00ED5E2C">
      <w:pPr>
        <w:keepNext/>
        <w:keepLines/>
        <w:ind w:firstLine="709"/>
        <w:outlineLvl w:val="1"/>
        <w:rPr>
          <w:rFonts w:ascii="Times New Roman" w:eastAsia="Tahoma" w:hAnsi="Times New Roman" w:cs="Times New Roman"/>
          <w:b/>
          <w:bCs/>
          <w:color w:val="000000" w:themeColor="text1"/>
          <w:sz w:val="24"/>
          <w:szCs w:val="24"/>
        </w:rPr>
      </w:pPr>
    </w:p>
    <w:p w14:paraId="11AD4DB7" w14:textId="5AC401D0" w:rsidR="0082358E" w:rsidRPr="00ED5E2C" w:rsidRDefault="0082358E" w:rsidP="006D6868">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 применения градостроительного регламента не установлены</w:t>
      </w:r>
    </w:p>
    <w:p w14:paraId="408B2D69" w14:textId="4E26B259" w:rsidR="0082358E" w:rsidRPr="00ED5E2C" w:rsidRDefault="0082358E"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842384"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 xml:space="preserve"> настоящих Правил, требованиями законодательства Российской Федерации.</w:t>
      </w:r>
    </w:p>
    <w:p w14:paraId="3659FD5F" w14:textId="77777777" w:rsidR="0082358E" w:rsidRPr="00ED5E2C" w:rsidRDefault="0082358E"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 В границах территориальной зоны СХ1,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3559F264" w14:textId="77777777" w:rsidR="0082358E" w:rsidRPr="00ED5E2C" w:rsidRDefault="0082358E" w:rsidP="00ED5E2C">
      <w:pPr>
        <w:keepNext/>
        <w:keepLines/>
        <w:ind w:firstLine="709"/>
        <w:outlineLvl w:val="1"/>
        <w:rPr>
          <w:rFonts w:ascii="Times New Roman" w:hAnsi="Times New Roman" w:cs="Times New Roman"/>
          <w:color w:val="000000" w:themeColor="text1"/>
          <w:sz w:val="24"/>
          <w:szCs w:val="24"/>
        </w:rPr>
      </w:pPr>
      <w:r w:rsidRPr="00ED5E2C">
        <w:rPr>
          <w:rFonts w:ascii="Times New Roman" w:eastAsia="Tahoma" w:hAnsi="Times New Roman" w:cs="Times New Roman"/>
          <w:b/>
          <w:bCs/>
          <w:color w:val="000000" w:themeColor="text1"/>
          <w:sz w:val="24"/>
          <w:szCs w:val="24"/>
        </w:rPr>
        <w:lastRenderedPageBreak/>
        <w:t>Требования к архитектурно-градостроительному облику объектов капитального строительства</w:t>
      </w:r>
    </w:p>
    <w:bookmarkEnd w:id="16"/>
    <w:bookmarkEnd w:id="17"/>
    <w:p w14:paraId="6484CBE2" w14:textId="77777777" w:rsidR="00352C0A" w:rsidRDefault="00352C0A"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04DD8D9A" w14:textId="77777777" w:rsidR="006D6868" w:rsidRPr="00ED5E2C" w:rsidRDefault="006D6868" w:rsidP="00ED5E2C">
      <w:pPr>
        <w:ind w:firstLine="709"/>
        <w:jc w:val="both"/>
        <w:rPr>
          <w:rFonts w:ascii="Times New Roman" w:eastAsia="Tahoma" w:hAnsi="Times New Roman" w:cs="Times New Roman"/>
          <w:color w:val="000000" w:themeColor="text1"/>
          <w:sz w:val="24"/>
          <w:szCs w:val="24"/>
        </w:rPr>
      </w:pPr>
    </w:p>
    <w:p w14:paraId="0A6FB630" w14:textId="72662459" w:rsidR="00803479" w:rsidRPr="00ED5E2C" w:rsidRDefault="00803479" w:rsidP="00ED5E2C">
      <w:pPr>
        <w:pStyle w:val="11"/>
        <w:spacing w:before="0"/>
        <w:jc w:val="both"/>
        <w:rPr>
          <w:rFonts w:ascii="Times New Roman" w:eastAsia="Tahoma" w:hAnsi="Times New Roman" w:cs="Times New Roman"/>
          <w:bCs w:val="0"/>
          <w:color w:val="000000" w:themeColor="text1"/>
          <w:sz w:val="24"/>
          <w:szCs w:val="24"/>
        </w:rPr>
      </w:pPr>
      <w:r w:rsidRPr="00ED5E2C">
        <w:rPr>
          <w:rFonts w:ascii="Times New Roman" w:eastAsia="Tahoma" w:hAnsi="Times New Roman" w:cs="Times New Roman"/>
          <w:bCs w:val="0"/>
          <w:color w:val="000000" w:themeColor="text1"/>
          <w:sz w:val="24"/>
          <w:szCs w:val="24"/>
        </w:rPr>
        <w:t>Статья 3</w:t>
      </w:r>
      <w:r w:rsidR="003747F6" w:rsidRPr="00ED5E2C">
        <w:rPr>
          <w:rFonts w:ascii="Times New Roman" w:eastAsia="Tahoma" w:hAnsi="Times New Roman" w:cs="Times New Roman"/>
          <w:bCs w:val="0"/>
          <w:color w:val="000000" w:themeColor="text1"/>
          <w:sz w:val="24"/>
          <w:szCs w:val="24"/>
        </w:rPr>
        <w:t>2</w:t>
      </w:r>
      <w:r w:rsidRPr="00ED5E2C">
        <w:rPr>
          <w:rFonts w:ascii="Times New Roman" w:eastAsia="Tahoma" w:hAnsi="Times New Roman" w:cs="Times New Roman"/>
          <w:bCs w:val="0"/>
          <w:color w:val="000000" w:themeColor="text1"/>
          <w:sz w:val="24"/>
          <w:szCs w:val="24"/>
        </w:rPr>
        <w:t>. СХ2. Зона сельскохозяйственных предприятий</w:t>
      </w:r>
    </w:p>
    <w:p w14:paraId="7AAD0442" w14:textId="77777777" w:rsidR="00803479" w:rsidRPr="00ED5E2C" w:rsidRDefault="00803479"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 Зона предназначена для размещения объектов сельскохозяйственных предприятий: (животноводство, размещение зданий, используемых для содержания и разведения сельскохозяйственных животных, производство, хранение и первичная переработка сельскохозяйственной продукции, обеспечение сельскохозяйственного производства, питомники), организации санитарно-защитных зон и специального озеленения (при необходимости).</w:t>
      </w:r>
    </w:p>
    <w:p w14:paraId="5A895A5A" w14:textId="77777777" w:rsidR="00803479" w:rsidRDefault="00803479"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СХ2: </w:t>
      </w:r>
    </w:p>
    <w:p w14:paraId="5A0C9F6D" w14:textId="77777777" w:rsidR="006D6868" w:rsidRPr="00ED5E2C" w:rsidRDefault="006D6868" w:rsidP="00ED5E2C">
      <w:pPr>
        <w:ind w:firstLine="567"/>
        <w:jc w:val="both"/>
        <w:rPr>
          <w:rFonts w:ascii="Times New Roman" w:eastAsia="Tahoma" w:hAnsi="Times New Roman" w:cs="Times New Roman"/>
          <w:color w:val="000000" w:themeColor="text1"/>
          <w:sz w:val="24"/>
          <w:szCs w:val="24"/>
        </w:rPr>
      </w:pPr>
    </w:p>
    <w:p w14:paraId="6A61C327" w14:textId="4DCFA715" w:rsidR="00E451AE" w:rsidRPr="00ED5E2C" w:rsidRDefault="00803479"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 виды разрешенного использования земельных участков и объектов капитального строительства</w:t>
      </w:r>
    </w:p>
    <w:tbl>
      <w:tblPr>
        <w:tblStyle w:val="af"/>
        <w:tblW w:w="15618" w:type="dxa"/>
        <w:tblInd w:w="-289" w:type="dxa"/>
        <w:tblLook w:val="04A0" w:firstRow="1" w:lastRow="0" w:firstColumn="1" w:lastColumn="0" w:noHBand="0" w:noVBand="1"/>
      </w:tblPr>
      <w:tblGrid>
        <w:gridCol w:w="540"/>
        <w:gridCol w:w="2602"/>
        <w:gridCol w:w="1731"/>
        <w:gridCol w:w="4058"/>
        <w:gridCol w:w="6687"/>
      </w:tblGrid>
      <w:tr w:rsidR="0039011E" w:rsidRPr="00ED5E2C" w14:paraId="6046E0E4" w14:textId="77777777" w:rsidTr="008B3BDA">
        <w:trPr>
          <w:trHeight w:val="415"/>
        </w:trPr>
        <w:tc>
          <w:tcPr>
            <w:tcW w:w="540" w:type="dxa"/>
          </w:tcPr>
          <w:p w14:paraId="6B7A6A15" w14:textId="0F406576" w:rsidR="003A13F1" w:rsidRPr="00ED5E2C" w:rsidRDefault="003A13F1"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602" w:type="dxa"/>
          </w:tcPr>
          <w:p w14:paraId="5244A6A2" w14:textId="348112E5" w:rsidR="003A13F1" w:rsidRPr="00ED5E2C" w:rsidRDefault="003A13F1"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2EB96A32" w14:textId="56BEA96A" w:rsidR="003A13F1" w:rsidRPr="00ED5E2C" w:rsidRDefault="003A13F1"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058" w:type="dxa"/>
          </w:tcPr>
          <w:p w14:paraId="1A2BD5BC" w14:textId="6B76399F" w:rsidR="003A13F1" w:rsidRPr="00ED5E2C" w:rsidRDefault="003A13F1"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687" w:type="dxa"/>
            <w:tcBorders>
              <w:bottom w:val="single" w:sz="4" w:space="0" w:color="auto"/>
            </w:tcBorders>
          </w:tcPr>
          <w:p w14:paraId="1EB35169" w14:textId="318D7B1A" w:rsidR="003A13F1" w:rsidRPr="00ED5E2C" w:rsidRDefault="003A13F1"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39ECE79D" w14:textId="77777777" w:rsidTr="003A30C5">
        <w:trPr>
          <w:trHeight w:val="1103"/>
        </w:trPr>
        <w:tc>
          <w:tcPr>
            <w:tcW w:w="540" w:type="dxa"/>
            <w:vMerge w:val="restart"/>
          </w:tcPr>
          <w:p w14:paraId="036C3EE5" w14:textId="1842E146"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w:t>
            </w:r>
          </w:p>
        </w:tc>
        <w:tc>
          <w:tcPr>
            <w:tcW w:w="2602" w:type="dxa"/>
            <w:vMerge w:val="restart"/>
          </w:tcPr>
          <w:p w14:paraId="6AB589EA" w14:textId="1DCDD07C"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Выращивание зерновых и иных сельскохозяйственных культур</w:t>
            </w:r>
          </w:p>
        </w:tc>
        <w:tc>
          <w:tcPr>
            <w:tcW w:w="1731" w:type="dxa"/>
            <w:vMerge w:val="restart"/>
          </w:tcPr>
          <w:p w14:paraId="5178D516" w14:textId="7BC3DB84"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w:t>
            </w:r>
          </w:p>
        </w:tc>
        <w:tc>
          <w:tcPr>
            <w:tcW w:w="4058" w:type="dxa"/>
            <w:vMerge w:val="restart"/>
          </w:tcPr>
          <w:p w14:paraId="2393893B" w14:textId="23C9592E"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687" w:type="dxa"/>
            <w:tcBorders>
              <w:bottom w:val="single" w:sz="4" w:space="0" w:color="auto"/>
            </w:tcBorders>
          </w:tcPr>
          <w:p w14:paraId="6E0466E9" w14:textId="314CFF7A"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6B55A108" w14:textId="77777777" w:rsidTr="008B3BDA">
        <w:trPr>
          <w:trHeight w:val="1102"/>
        </w:trPr>
        <w:tc>
          <w:tcPr>
            <w:tcW w:w="540" w:type="dxa"/>
            <w:vMerge/>
          </w:tcPr>
          <w:p w14:paraId="5F67C979"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2602" w:type="dxa"/>
            <w:vMerge/>
          </w:tcPr>
          <w:p w14:paraId="2BA91C5F"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11B23431"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7C8900CE"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Borders>
              <w:bottom w:val="single" w:sz="4" w:space="0" w:color="auto"/>
            </w:tcBorders>
          </w:tcPr>
          <w:p w14:paraId="2EF0EA34" w14:textId="50BA4381"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65BE90EC" w14:textId="77777777" w:rsidTr="000F5892">
        <w:trPr>
          <w:trHeight w:val="369"/>
        </w:trPr>
        <w:tc>
          <w:tcPr>
            <w:tcW w:w="540" w:type="dxa"/>
            <w:vMerge w:val="restart"/>
          </w:tcPr>
          <w:p w14:paraId="7C3F74B6"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w:t>
            </w:r>
          </w:p>
        </w:tc>
        <w:tc>
          <w:tcPr>
            <w:tcW w:w="2602" w:type="dxa"/>
            <w:vMerge w:val="restart"/>
          </w:tcPr>
          <w:p w14:paraId="296D60F5"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Овощеводство</w:t>
            </w:r>
          </w:p>
        </w:tc>
        <w:tc>
          <w:tcPr>
            <w:tcW w:w="1731" w:type="dxa"/>
            <w:vMerge w:val="restart"/>
          </w:tcPr>
          <w:p w14:paraId="642D4DC6" w14:textId="77777777" w:rsidR="003A30C5" w:rsidRPr="00ED5E2C" w:rsidRDefault="003A30C5"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1.3</w:t>
            </w:r>
          </w:p>
        </w:tc>
        <w:tc>
          <w:tcPr>
            <w:tcW w:w="4058" w:type="dxa"/>
            <w:vMerge w:val="restart"/>
            <w:tcBorders>
              <w:right w:val="single" w:sz="4" w:space="0" w:color="auto"/>
            </w:tcBorders>
          </w:tcPr>
          <w:p w14:paraId="390D9CAA"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6687" w:type="dxa"/>
            <w:tcBorders>
              <w:top w:val="single" w:sz="4" w:space="0" w:color="auto"/>
              <w:left w:val="single" w:sz="4" w:space="0" w:color="auto"/>
              <w:right w:val="single" w:sz="4" w:space="0" w:color="auto"/>
            </w:tcBorders>
          </w:tcPr>
          <w:p w14:paraId="5A4009A3" w14:textId="71F1ADDB"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33413154" w14:textId="77777777" w:rsidTr="00B962BB">
        <w:trPr>
          <w:trHeight w:val="70"/>
        </w:trPr>
        <w:tc>
          <w:tcPr>
            <w:tcW w:w="540" w:type="dxa"/>
            <w:vMerge/>
          </w:tcPr>
          <w:p w14:paraId="2AC71BE5"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3385F8D5"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35A7D8A6"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Borders>
              <w:right w:val="single" w:sz="4" w:space="0" w:color="auto"/>
            </w:tcBorders>
          </w:tcPr>
          <w:p w14:paraId="032F26E9"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Borders>
              <w:top w:val="single" w:sz="4" w:space="0" w:color="auto"/>
              <w:left w:val="single" w:sz="4" w:space="0" w:color="auto"/>
              <w:right w:val="single" w:sz="4" w:space="0" w:color="auto"/>
            </w:tcBorders>
          </w:tcPr>
          <w:p w14:paraId="42F45A83" w14:textId="28D54EB7"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37191C4C" w14:textId="77777777" w:rsidTr="00B962BB">
        <w:trPr>
          <w:trHeight w:val="70"/>
        </w:trPr>
        <w:tc>
          <w:tcPr>
            <w:tcW w:w="540" w:type="dxa"/>
            <w:vMerge/>
          </w:tcPr>
          <w:p w14:paraId="670E36E9"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275D68DB"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458C55BA"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Borders>
              <w:right w:val="single" w:sz="4" w:space="0" w:color="auto"/>
            </w:tcBorders>
          </w:tcPr>
          <w:p w14:paraId="33C194F1"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Borders>
              <w:top w:val="single" w:sz="4" w:space="0" w:color="auto"/>
              <w:left w:val="single" w:sz="4" w:space="0" w:color="auto"/>
              <w:right w:val="single" w:sz="4" w:space="0" w:color="auto"/>
            </w:tcBorders>
          </w:tcPr>
          <w:p w14:paraId="247BA942" w14:textId="1A398E4F"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4818F138" w14:textId="77777777" w:rsidTr="00827469">
        <w:trPr>
          <w:trHeight w:val="717"/>
        </w:trPr>
        <w:tc>
          <w:tcPr>
            <w:tcW w:w="540" w:type="dxa"/>
            <w:vMerge/>
          </w:tcPr>
          <w:p w14:paraId="595F68D9"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3C46337C"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6C31F00A"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Borders>
              <w:right w:val="single" w:sz="4" w:space="0" w:color="auto"/>
            </w:tcBorders>
          </w:tcPr>
          <w:p w14:paraId="52D2A139"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Borders>
              <w:top w:val="single" w:sz="4" w:space="0" w:color="auto"/>
              <w:left w:val="single" w:sz="4" w:space="0" w:color="auto"/>
              <w:right w:val="single" w:sz="4" w:space="0" w:color="auto"/>
            </w:tcBorders>
          </w:tcPr>
          <w:p w14:paraId="757FEFA1" w14:textId="2D153FA5"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4B366F8B" w14:textId="77777777" w:rsidTr="00B962BB">
        <w:trPr>
          <w:trHeight w:val="70"/>
        </w:trPr>
        <w:tc>
          <w:tcPr>
            <w:tcW w:w="540" w:type="dxa"/>
            <w:vMerge/>
          </w:tcPr>
          <w:p w14:paraId="7FEAC363"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6C56A932"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53A5C34C"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Borders>
              <w:right w:val="single" w:sz="4" w:space="0" w:color="auto"/>
            </w:tcBorders>
          </w:tcPr>
          <w:p w14:paraId="19421640"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Borders>
              <w:top w:val="single" w:sz="4" w:space="0" w:color="auto"/>
              <w:left w:val="single" w:sz="4" w:space="0" w:color="auto"/>
              <w:right w:val="single" w:sz="4" w:space="0" w:color="auto"/>
            </w:tcBorders>
          </w:tcPr>
          <w:p w14:paraId="175C4E59" w14:textId="2046AD3B"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10618F57" w14:textId="77777777" w:rsidTr="003A30C5">
        <w:trPr>
          <w:trHeight w:val="275"/>
        </w:trPr>
        <w:tc>
          <w:tcPr>
            <w:tcW w:w="540" w:type="dxa"/>
            <w:vMerge w:val="restart"/>
          </w:tcPr>
          <w:p w14:paraId="725FBE33" w14:textId="777777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3.</w:t>
            </w:r>
          </w:p>
        </w:tc>
        <w:tc>
          <w:tcPr>
            <w:tcW w:w="2602" w:type="dxa"/>
            <w:vMerge w:val="restart"/>
          </w:tcPr>
          <w:p w14:paraId="5E10A123" w14:textId="777777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Выращивание тонизирующих, лекарственных, цветочных культур</w:t>
            </w:r>
          </w:p>
        </w:tc>
        <w:tc>
          <w:tcPr>
            <w:tcW w:w="1731" w:type="dxa"/>
            <w:vMerge w:val="restart"/>
          </w:tcPr>
          <w:p w14:paraId="3F02AA3C" w14:textId="77777777" w:rsidR="00E451AE" w:rsidRPr="00ED5E2C" w:rsidRDefault="00E451AE"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1.4</w:t>
            </w:r>
          </w:p>
        </w:tc>
        <w:tc>
          <w:tcPr>
            <w:tcW w:w="4058" w:type="dxa"/>
            <w:vMerge w:val="restart"/>
            <w:tcBorders>
              <w:right w:val="single" w:sz="4" w:space="0" w:color="auto"/>
            </w:tcBorders>
          </w:tcPr>
          <w:p w14:paraId="64499690" w14:textId="777777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6687" w:type="dxa"/>
            <w:tcBorders>
              <w:top w:val="single" w:sz="4" w:space="0" w:color="auto"/>
              <w:left w:val="single" w:sz="4" w:space="0" w:color="auto"/>
              <w:bottom w:val="single" w:sz="4" w:space="0" w:color="auto"/>
              <w:right w:val="single" w:sz="4" w:space="0" w:color="auto"/>
            </w:tcBorders>
          </w:tcPr>
          <w:p w14:paraId="7621F930" w14:textId="5FA78FC9"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w:t>
            </w:r>
            <w:r w:rsidR="003833C2" w:rsidRPr="00ED5E2C">
              <w:rPr>
                <w:rFonts w:ascii="Times New Roman" w:eastAsia="Tahoma" w:hAnsi="Times New Roman" w:cs="Times New Roman"/>
                <w:color w:val="000000" w:themeColor="text1"/>
                <w:sz w:val="24"/>
                <w:szCs w:val="24"/>
              </w:rPr>
              <w:t>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кв.м</w:t>
            </w:r>
          </w:p>
        </w:tc>
      </w:tr>
      <w:tr w:rsidR="0039011E" w:rsidRPr="00ED5E2C" w14:paraId="59C01E39" w14:textId="77777777" w:rsidTr="003A30C5">
        <w:trPr>
          <w:trHeight w:val="275"/>
        </w:trPr>
        <w:tc>
          <w:tcPr>
            <w:tcW w:w="540" w:type="dxa"/>
            <w:vMerge/>
          </w:tcPr>
          <w:p w14:paraId="09C4BB79" w14:textId="77777777" w:rsidR="00E451AE" w:rsidRPr="00ED5E2C" w:rsidRDefault="00E451AE" w:rsidP="00ED5E2C">
            <w:pPr>
              <w:rPr>
                <w:rFonts w:ascii="Times New Roman" w:eastAsia="Tahoma" w:hAnsi="Times New Roman" w:cs="Times New Roman"/>
                <w:color w:val="000000" w:themeColor="text1"/>
                <w:sz w:val="24"/>
                <w:szCs w:val="24"/>
              </w:rPr>
            </w:pPr>
          </w:p>
        </w:tc>
        <w:tc>
          <w:tcPr>
            <w:tcW w:w="2602" w:type="dxa"/>
            <w:vMerge/>
          </w:tcPr>
          <w:p w14:paraId="5B58D3A4" w14:textId="77777777" w:rsidR="00E451AE" w:rsidRPr="00ED5E2C" w:rsidRDefault="00E451AE" w:rsidP="00ED5E2C">
            <w:pPr>
              <w:rPr>
                <w:rFonts w:ascii="Times New Roman" w:eastAsia="Tahoma" w:hAnsi="Times New Roman" w:cs="Times New Roman"/>
                <w:color w:val="000000" w:themeColor="text1"/>
                <w:sz w:val="24"/>
                <w:szCs w:val="24"/>
              </w:rPr>
            </w:pPr>
          </w:p>
        </w:tc>
        <w:tc>
          <w:tcPr>
            <w:tcW w:w="1731" w:type="dxa"/>
            <w:vMerge/>
          </w:tcPr>
          <w:p w14:paraId="79BC2DBD" w14:textId="77777777" w:rsidR="00E451AE" w:rsidRPr="00ED5E2C" w:rsidRDefault="00E451AE" w:rsidP="00ED5E2C">
            <w:pPr>
              <w:rPr>
                <w:rFonts w:ascii="Times New Roman" w:eastAsia="Tahoma" w:hAnsi="Times New Roman" w:cs="Times New Roman"/>
                <w:color w:val="000000" w:themeColor="text1"/>
                <w:sz w:val="24"/>
                <w:szCs w:val="24"/>
              </w:rPr>
            </w:pPr>
          </w:p>
        </w:tc>
        <w:tc>
          <w:tcPr>
            <w:tcW w:w="4058" w:type="dxa"/>
            <w:vMerge/>
            <w:tcBorders>
              <w:right w:val="single" w:sz="4" w:space="0" w:color="auto"/>
            </w:tcBorders>
          </w:tcPr>
          <w:p w14:paraId="4333B2D5" w14:textId="77777777" w:rsidR="00E451AE" w:rsidRPr="00ED5E2C" w:rsidRDefault="00E451AE" w:rsidP="00ED5E2C">
            <w:pPr>
              <w:rPr>
                <w:rFonts w:ascii="Times New Roman" w:eastAsia="Tahoma" w:hAnsi="Times New Roman" w:cs="Times New Roman"/>
                <w:color w:val="000000" w:themeColor="text1"/>
                <w:sz w:val="24"/>
                <w:szCs w:val="24"/>
              </w:rPr>
            </w:pPr>
          </w:p>
        </w:tc>
        <w:tc>
          <w:tcPr>
            <w:tcW w:w="6687" w:type="dxa"/>
            <w:tcBorders>
              <w:top w:val="single" w:sz="4" w:space="0" w:color="auto"/>
              <w:left w:val="single" w:sz="4" w:space="0" w:color="auto"/>
              <w:bottom w:val="single" w:sz="4" w:space="0" w:color="auto"/>
              <w:right w:val="single" w:sz="4" w:space="0" w:color="auto"/>
            </w:tcBorders>
          </w:tcPr>
          <w:p w14:paraId="316062EE" w14:textId="7B261241"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60E16E5C" w14:textId="77777777" w:rsidTr="003A30C5">
        <w:trPr>
          <w:trHeight w:val="325"/>
        </w:trPr>
        <w:tc>
          <w:tcPr>
            <w:tcW w:w="540" w:type="dxa"/>
            <w:vMerge w:val="restart"/>
          </w:tcPr>
          <w:p w14:paraId="437E5DAF" w14:textId="777777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w:t>
            </w:r>
          </w:p>
        </w:tc>
        <w:tc>
          <w:tcPr>
            <w:tcW w:w="2602" w:type="dxa"/>
            <w:vMerge w:val="restart"/>
          </w:tcPr>
          <w:p w14:paraId="61DCE8D9" w14:textId="777777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Садоводство</w:t>
            </w:r>
          </w:p>
        </w:tc>
        <w:tc>
          <w:tcPr>
            <w:tcW w:w="1731" w:type="dxa"/>
            <w:vMerge w:val="restart"/>
          </w:tcPr>
          <w:p w14:paraId="72DDCAB5" w14:textId="77777777" w:rsidR="00E451AE" w:rsidRPr="00ED5E2C" w:rsidRDefault="00E451AE"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1.5</w:t>
            </w:r>
          </w:p>
        </w:tc>
        <w:tc>
          <w:tcPr>
            <w:tcW w:w="4058" w:type="dxa"/>
            <w:vMerge w:val="restart"/>
            <w:tcBorders>
              <w:right w:val="single" w:sz="4" w:space="0" w:color="auto"/>
            </w:tcBorders>
          </w:tcPr>
          <w:p w14:paraId="41B687F3" w14:textId="777777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6687" w:type="dxa"/>
            <w:tcBorders>
              <w:top w:val="single" w:sz="4" w:space="0" w:color="auto"/>
              <w:left w:val="single" w:sz="4" w:space="0" w:color="auto"/>
              <w:bottom w:val="single" w:sz="4" w:space="0" w:color="auto"/>
              <w:right w:val="single" w:sz="4" w:space="0" w:color="auto"/>
            </w:tcBorders>
          </w:tcPr>
          <w:p w14:paraId="128A5B68" w14:textId="3A43FB25"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w:t>
            </w:r>
            <w:r w:rsidR="003833C2" w:rsidRPr="00ED5E2C">
              <w:rPr>
                <w:rFonts w:ascii="Times New Roman" w:eastAsia="Tahoma" w:hAnsi="Times New Roman" w:cs="Times New Roman"/>
                <w:color w:val="000000" w:themeColor="text1"/>
                <w:sz w:val="24"/>
                <w:szCs w:val="24"/>
              </w:rPr>
              <w:t>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кв.м</w:t>
            </w:r>
          </w:p>
        </w:tc>
      </w:tr>
      <w:tr w:rsidR="0039011E" w:rsidRPr="00ED5E2C" w14:paraId="6F06FE04" w14:textId="77777777" w:rsidTr="003A30C5">
        <w:trPr>
          <w:trHeight w:val="322"/>
        </w:trPr>
        <w:tc>
          <w:tcPr>
            <w:tcW w:w="540" w:type="dxa"/>
            <w:vMerge/>
          </w:tcPr>
          <w:p w14:paraId="4353A77F" w14:textId="77777777" w:rsidR="00E451AE" w:rsidRPr="00ED5E2C" w:rsidRDefault="00E451AE" w:rsidP="00ED5E2C">
            <w:pPr>
              <w:rPr>
                <w:rFonts w:ascii="Times New Roman" w:eastAsia="Tahoma" w:hAnsi="Times New Roman" w:cs="Times New Roman"/>
                <w:color w:val="000000" w:themeColor="text1"/>
                <w:sz w:val="24"/>
                <w:szCs w:val="24"/>
              </w:rPr>
            </w:pPr>
          </w:p>
        </w:tc>
        <w:tc>
          <w:tcPr>
            <w:tcW w:w="2602" w:type="dxa"/>
            <w:vMerge/>
          </w:tcPr>
          <w:p w14:paraId="7B4D9870" w14:textId="77777777" w:rsidR="00E451AE" w:rsidRPr="00ED5E2C" w:rsidRDefault="00E451AE" w:rsidP="00ED5E2C">
            <w:pPr>
              <w:rPr>
                <w:rFonts w:ascii="Times New Roman" w:eastAsia="Tahoma" w:hAnsi="Times New Roman" w:cs="Times New Roman"/>
                <w:color w:val="000000" w:themeColor="text1"/>
                <w:sz w:val="24"/>
                <w:szCs w:val="24"/>
              </w:rPr>
            </w:pPr>
          </w:p>
        </w:tc>
        <w:tc>
          <w:tcPr>
            <w:tcW w:w="1731" w:type="dxa"/>
            <w:vMerge/>
          </w:tcPr>
          <w:p w14:paraId="6ADDF0B4" w14:textId="77777777" w:rsidR="00E451AE" w:rsidRPr="00ED5E2C" w:rsidRDefault="00E451AE" w:rsidP="00ED5E2C">
            <w:pPr>
              <w:rPr>
                <w:rFonts w:ascii="Times New Roman" w:eastAsia="Tahoma" w:hAnsi="Times New Roman" w:cs="Times New Roman"/>
                <w:color w:val="000000" w:themeColor="text1"/>
                <w:sz w:val="24"/>
                <w:szCs w:val="24"/>
              </w:rPr>
            </w:pPr>
          </w:p>
        </w:tc>
        <w:tc>
          <w:tcPr>
            <w:tcW w:w="4058" w:type="dxa"/>
            <w:vMerge/>
            <w:tcBorders>
              <w:right w:val="single" w:sz="4" w:space="0" w:color="auto"/>
            </w:tcBorders>
          </w:tcPr>
          <w:p w14:paraId="5F681882" w14:textId="77777777" w:rsidR="00E451AE" w:rsidRPr="00ED5E2C" w:rsidRDefault="00E451AE" w:rsidP="00ED5E2C">
            <w:pPr>
              <w:rPr>
                <w:rFonts w:ascii="Times New Roman" w:eastAsia="Tahoma" w:hAnsi="Times New Roman" w:cs="Times New Roman"/>
                <w:color w:val="000000" w:themeColor="text1"/>
                <w:sz w:val="24"/>
                <w:szCs w:val="24"/>
              </w:rPr>
            </w:pPr>
          </w:p>
        </w:tc>
        <w:tc>
          <w:tcPr>
            <w:tcW w:w="6687" w:type="dxa"/>
            <w:tcBorders>
              <w:top w:val="single" w:sz="4" w:space="0" w:color="auto"/>
              <w:left w:val="single" w:sz="4" w:space="0" w:color="auto"/>
              <w:bottom w:val="single" w:sz="4" w:space="0" w:color="auto"/>
              <w:right w:val="single" w:sz="4" w:space="0" w:color="auto"/>
            </w:tcBorders>
          </w:tcPr>
          <w:p w14:paraId="37811B74" w14:textId="09C5500B"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7217C673" w14:textId="77777777" w:rsidTr="00B962BB">
        <w:trPr>
          <w:trHeight w:val="70"/>
        </w:trPr>
        <w:tc>
          <w:tcPr>
            <w:tcW w:w="540" w:type="dxa"/>
            <w:vMerge w:val="restart"/>
          </w:tcPr>
          <w:p w14:paraId="1C6DE546"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w:t>
            </w:r>
          </w:p>
        </w:tc>
        <w:tc>
          <w:tcPr>
            <w:tcW w:w="2602" w:type="dxa"/>
            <w:vMerge w:val="restart"/>
          </w:tcPr>
          <w:p w14:paraId="3F016D25"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Виноградарство</w:t>
            </w:r>
          </w:p>
        </w:tc>
        <w:tc>
          <w:tcPr>
            <w:tcW w:w="1731" w:type="dxa"/>
            <w:vMerge w:val="restart"/>
          </w:tcPr>
          <w:p w14:paraId="34C4FF8E" w14:textId="77777777" w:rsidR="003A30C5" w:rsidRPr="00ED5E2C" w:rsidRDefault="003A30C5"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1.5.1</w:t>
            </w:r>
          </w:p>
        </w:tc>
        <w:tc>
          <w:tcPr>
            <w:tcW w:w="4058" w:type="dxa"/>
            <w:vMerge w:val="restart"/>
            <w:tcBorders>
              <w:right w:val="single" w:sz="4" w:space="0" w:color="auto"/>
            </w:tcBorders>
          </w:tcPr>
          <w:p w14:paraId="048CBFA2"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Возделывание винограда на виноградопригодных землях</w:t>
            </w:r>
          </w:p>
        </w:tc>
        <w:tc>
          <w:tcPr>
            <w:tcW w:w="6687" w:type="dxa"/>
            <w:tcBorders>
              <w:top w:val="single" w:sz="4" w:space="0" w:color="auto"/>
              <w:left w:val="single" w:sz="4" w:space="0" w:color="auto"/>
              <w:bottom w:val="single" w:sz="4" w:space="0" w:color="auto"/>
              <w:right w:val="single" w:sz="4" w:space="0" w:color="auto"/>
            </w:tcBorders>
          </w:tcPr>
          <w:p w14:paraId="26A0638C" w14:textId="5D068E36"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008066E8" w14:textId="77777777" w:rsidTr="003A30C5">
        <w:trPr>
          <w:trHeight w:val="223"/>
        </w:trPr>
        <w:tc>
          <w:tcPr>
            <w:tcW w:w="540" w:type="dxa"/>
            <w:vMerge/>
          </w:tcPr>
          <w:p w14:paraId="26C49BA4"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5F93A87C"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3EB388F2"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Borders>
              <w:right w:val="single" w:sz="4" w:space="0" w:color="auto"/>
            </w:tcBorders>
          </w:tcPr>
          <w:p w14:paraId="089974F9"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Borders>
              <w:top w:val="single" w:sz="4" w:space="0" w:color="auto"/>
              <w:left w:val="single" w:sz="4" w:space="0" w:color="auto"/>
              <w:bottom w:val="single" w:sz="4" w:space="0" w:color="auto"/>
              <w:right w:val="single" w:sz="4" w:space="0" w:color="auto"/>
            </w:tcBorders>
          </w:tcPr>
          <w:p w14:paraId="02292BC2" w14:textId="5F8A8A4D"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25000 кв.м</w:t>
            </w:r>
          </w:p>
        </w:tc>
      </w:tr>
      <w:tr w:rsidR="0039011E" w:rsidRPr="00ED5E2C" w14:paraId="5F41E13C" w14:textId="77777777" w:rsidTr="003A30C5">
        <w:trPr>
          <w:trHeight w:val="230"/>
        </w:trPr>
        <w:tc>
          <w:tcPr>
            <w:tcW w:w="540" w:type="dxa"/>
            <w:vMerge w:val="restart"/>
          </w:tcPr>
          <w:p w14:paraId="1C2FF596" w14:textId="777777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w:t>
            </w:r>
          </w:p>
        </w:tc>
        <w:tc>
          <w:tcPr>
            <w:tcW w:w="2602" w:type="dxa"/>
            <w:vMerge w:val="restart"/>
          </w:tcPr>
          <w:p w14:paraId="76ED2B5E" w14:textId="777777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Выращивание льна и конопли</w:t>
            </w:r>
          </w:p>
        </w:tc>
        <w:tc>
          <w:tcPr>
            <w:tcW w:w="1731" w:type="dxa"/>
            <w:vMerge w:val="restart"/>
          </w:tcPr>
          <w:p w14:paraId="03A5B7FA" w14:textId="77777777" w:rsidR="00E451AE" w:rsidRPr="00ED5E2C" w:rsidRDefault="00E451AE"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1.6</w:t>
            </w:r>
          </w:p>
        </w:tc>
        <w:tc>
          <w:tcPr>
            <w:tcW w:w="4058" w:type="dxa"/>
            <w:vMerge w:val="restart"/>
            <w:tcBorders>
              <w:right w:val="single" w:sz="4" w:space="0" w:color="auto"/>
            </w:tcBorders>
          </w:tcPr>
          <w:p w14:paraId="078FAAFF" w14:textId="777777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6687" w:type="dxa"/>
            <w:tcBorders>
              <w:top w:val="single" w:sz="4" w:space="0" w:color="auto"/>
              <w:left w:val="single" w:sz="4" w:space="0" w:color="auto"/>
              <w:bottom w:val="single" w:sz="4" w:space="0" w:color="auto"/>
              <w:right w:val="single" w:sz="4" w:space="0" w:color="auto"/>
            </w:tcBorders>
          </w:tcPr>
          <w:p w14:paraId="2D9F9C74" w14:textId="60E8A042"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w:t>
            </w:r>
            <w:r w:rsidR="003833C2" w:rsidRPr="00ED5E2C">
              <w:rPr>
                <w:rFonts w:ascii="Times New Roman" w:eastAsia="Tahoma" w:hAnsi="Times New Roman" w:cs="Times New Roman"/>
                <w:color w:val="000000" w:themeColor="text1"/>
                <w:sz w:val="24"/>
                <w:szCs w:val="24"/>
              </w:rPr>
              <w:t>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кв.м</w:t>
            </w:r>
            <w:r w:rsidRPr="00ED5E2C">
              <w:rPr>
                <w:rFonts w:ascii="Times New Roman" w:eastAsia="Tahoma" w:hAnsi="Times New Roman" w:cs="Times New Roman"/>
                <w:color w:val="000000" w:themeColor="text1"/>
                <w:sz w:val="24"/>
                <w:szCs w:val="24"/>
              </w:rPr>
              <w:t>.</w:t>
            </w:r>
          </w:p>
        </w:tc>
      </w:tr>
      <w:tr w:rsidR="0039011E" w:rsidRPr="00ED5E2C" w14:paraId="3B6FABD2" w14:textId="77777777" w:rsidTr="003A30C5">
        <w:trPr>
          <w:trHeight w:val="230"/>
        </w:trPr>
        <w:tc>
          <w:tcPr>
            <w:tcW w:w="540" w:type="dxa"/>
            <w:vMerge/>
          </w:tcPr>
          <w:p w14:paraId="7D6AA57E" w14:textId="77777777" w:rsidR="00E451AE" w:rsidRPr="00ED5E2C" w:rsidRDefault="00E451AE" w:rsidP="00ED5E2C">
            <w:pPr>
              <w:rPr>
                <w:rFonts w:ascii="Times New Roman" w:eastAsia="Tahoma" w:hAnsi="Times New Roman" w:cs="Times New Roman"/>
                <w:color w:val="000000" w:themeColor="text1"/>
                <w:sz w:val="24"/>
                <w:szCs w:val="24"/>
              </w:rPr>
            </w:pPr>
          </w:p>
        </w:tc>
        <w:tc>
          <w:tcPr>
            <w:tcW w:w="2602" w:type="dxa"/>
            <w:vMerge/>
          </w:tcPr>
          <w:p w14:paraId="7F5BC5C9" w14:textId="77777777" w:rsidR="00E451AE" w:rsidRPr="00ED5E2C" w:rsidRDefault="00E451AE" w:rsidP="00ED5E2C">
            <w:pPr>
              <w:rPr>
                <w:rFonts w:ascii="Times New Roman" w:eastAsia="Tahoma" w:hAnsi="Times New Roman" w:cs="Times New Roman"/>
                <w:color w:val="000000" w:themeColor="text1"/>
                <w:sz w:val="24"/>
                <w:szCs w:val="24"/>
              </w:rPr>
            </w:pPr>
          </w:p>
        </w:tc>
        <w:tc>
          <w:tcPr>
            <w:tcW w:w="1731" w:type="dxa"/>
            <w:vMerge/>
          </w:tcPr>
          <w:p w14:paraId="7EBFA953" w14:textId="77777777" w:rsidR="00E451AE" w:rsidRPr="00ED5E2C" w:rsidRDefault="00E451AE" w:rsidP="00ED5E2C">
            <w:pPr>
              <w:jc w:val="center"/>
              <w:rPr>
                <w:rFonts w:ascii="Times New Roman" w:eastAsia="Tahoma" w:hAnsi="Times New Roman" w:cs="Times New Roman"/>
                <w:color w:val="000000" w:themeColor="text1"/>
                <w:sz w:val="24"/>
                <w:szCs w:val="24"/>
              </w:rPr>
            </w:pPr>
          </w:p>
        </w:tc>
        <w:tc>
          <w:tcPr>
            <w:tcW w:w="4058" w:type="dxa"/>
            <w:vMerge/>
            <w:tcBorders>
              <w:right w:val="single" w:sz="4" w:space="0" w:color="auto"/>
            </w:tcBorders>
          </w:tcPr>
          <w:p w14:paraId="19CFD85B" w14:textId="77777777" w:rsidR="00E451AE" w:rsidRPr="00ED5E2C" w:rsidRDefault="00E451AE" w:rsidP="00ED5E2C">
            <w:pPr>
              <w:rPr>
                <w:rFonts w:ascii="Times New Roman" w:eastAsia="Tahoma" w:hAnsi="Times New Roman" w:cs="Times New Roman"/>
                <w:color w:val="000000" w:themeColor="text1"/>
                <w:sz w:val="24"/>
                <w:szCs w:val="24"/>
              </w:rPr>
            </w:pPr>
          </w:p>
        </w:tc>
        <w:tc>
          <w:tcPr>
            <w:tcW w:w="6687" w:type="dxa"/>
            <w:tcBorders>
              <w:top w:val="single" w:sz="4" w:space="0" w:color="auto"/>
              <w:left w:val="single" w:sz="4" w:space="0" w:color="auto"/>
              <w:bottom w:val="single" w:sz="4" w:space="0" w:color="auto"/>
              <w:right w:val="single" w:sz="4" w:space="0" w:color="auto"/>
            </w:tcBorders>
          </w:tcPr>
          <w:p w14:paraId="55ABD0A2" w14:textId="17E06022"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027F2275" w14:textId="77777777" w:rsidTr="003A30C5">
        <w:trPr>
          <w:trHeight w:val="276"/>
        </w:trPr>
        <w:tc>
          <w:tcPr>
            <w:tcW w:w="540" w:type="dxa"/>
            <w:vMerge w:val="restart"/>
          </w:tcPr>
          <w:p w14:paraId="41A63243" w14:textId="777777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7.</w:t>
            </w:r>
          </w:p>
        </w:tc>
        <w:tc>
          <w:tcPr>
            <w:tcW w:w="2602" w:type="dxa"/>
            <w:vMerge w:val="restart"/>
          </w:tcPr>
          <w:p w14:paraId="1FE2FF32" w14:textId="777777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Скотоводство</w:t>
            </w:r>
          </w:p>
        </w:tc>
        <w:tc>
          <w:tcPr>
            <w:tcW w:w="1731" w:type="dxa"/>
            <w:vMerge w:val="restart"/>
          </w:tcPr>
          <w:p w14:paraId="6264E63F" w14:textId="77777777" w:rsidR="00E451AE" w:rsidRPr="00ED5E2C" w:rsidRDefault="00E451AE"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1.8</w:t>
            </w:r>
          </w:p>
        </w:tc>
        <w:tc>
          <w:tcPr>
            <w:tcW w:w="4058" w:type="dxa"/>
            <w:vMerge w:val="restart"/>
            <w:tcBorders>
              <w:right w:val="single" w:sz="4" w:space="0" w:color="auto"/>
            </w:tcBorders>
          </w:tcPr>
          <w:p w14:paraId="53E1EADC" w14:textId="777777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w:t>
            </w:r>
            <w:r w:rsidRPr="00ED5E2C">
              <w:rPr>
                <w:rFonts w:ascii="Times New Roman" w:eastAsia="Tahoma" w:hAnsi="Times New Roman" w:cs="Times New Roman"/>
                <w:color w:val="000000" w:themeColor="text1"/>
                <w:sz w:val="24"/>
                <w:szCs w:val="24"/>
              </w:rPr>
              <w:lastRenderedPageBreak/>
              <w:t xml:space="preserve">сельскохозяйственных животных; разведение племенных животных, производство и использование племенной продукции (материала) </w:t>
            </w:r>
          </w:p>
        </w:tc>
        <w:tc>
          <w:tcPr>
            <w:tcW w:w="6687" w:type="dxa"/>
            <w:tcBorders>
              <w:top w:val="single" w:sz="4" w:space="0" w:color="auto"/>
              <w:left w:val="single" w:sz="4" w:space="0" w:color="auto"/>
              <w:bottom w:val="single" w:sz="4" w:space="0" w:color="auto"/>
              <w:right w:val="single" w:sz="4" w:space="0" w:color="auto"/>
            </w:tcBorders>
          </w:tcPr>
          <w:p w14:paraId="1CFBC9F3" w14:textId="57590095"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w:t>
            </w:r>
            <w:r w:rsidR="003833C2" w:rsidRPr="00ED5E2C">
              <w:rPr>
                <w:rFonts w:ascii="Times New Roman" w:eastAsia="Tahoma" w:hAnsi="Times New Roman" w:cs="Times New Roman"/>
                <w:color w:val="000000" w:themeColor="text1"/>
                <w:sz w:val="24"/>
                <w:szCs w:val="24"/>
              </w:rPr>
              <w:t>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кв.м</w:t>
            </w:r>
          </w:p>
        </w:tc>
      </w:tr>
      <w:tr w:rsidR="0039011E" w:rsidRPr="00ED5E2C" w14:paraId="18F06ABA" w14:textId="77777777" w:rsidTr="003A30C5">
        <w:trPr>
          <w:trHeight w:val="276"/>
        </w:trPr>
        <w:tc>
          <w:tcPr>
            <w:tcW w:w="540" w:type="dxa"/>
            <w:vMerge/>
          </w:tcPr>
          <w:p w14:paraId="6259984D" w14:textId="77777777" w:rsidR="00E451AE" w:rsidRPr="00ED5E2C" w:rsidRDefault="00E451AE" w:rsidP="00ED5E2C">
            <w:pPr>
              <w:rPr>
                <w:rFonts w:ascii="Times New Roman" w:hAnsi="Times New Roman" w:cs="Times New Roman"/>
                <w:color w:val="000000" w:themeColor="text1"/>
                <w:sz w:val="24"/>
                <w:szCs w:val="24"/>
              </w:rPr>
            </w:pPr>
          </w:p>
        </w:tc>
        <w:tc>
          <w:tcPr>
            <w:tcW w:w="2602" w:type="dxa"/>
            <w:vMerge/>
          </w:tcPr>
          <w:p w14:paraId="2234ABDA" w14:textId="77777777" w:rsidR="00E451AE" w:rsidRPr="00ED5E2C" w:rsidRDefault="00E451AE" w:rsidP="00ED5E2C">
            <w:pPr>
              <w:rPr>
                <w:rFonts w:ascii="Times New Roman" w:hAnsi="Times New Roman" w:cs="Times New Roman"/>
                <w:color w:val="000000" w:themeColor="text1"/>
                <w:sz w:val="24"/>
                <w:szCs w:val="24"/>
              </w:rPr>
            </w:pPr>
          </w:p>
        </w:tc>
        <w:tc>
          <w:tcPr>
            <w:tcW w:w="1731" w:type="dxa"/>
            <w:vMerge/>
          </w:tcPr>
          <w:p w14:paraId="59B1878F" w14:textId="77777777" w:rsidR="00E451AE" w:rsidRPr="00ED5E2C" w:rsidRDefault="00E451AE" w:rsidP="00ED5E2C">
            <w:pPr>
              <w:jc w:val="center"/>
              <w:rPr>
                <w:rFonts w:ascii="Times New Roman" w:hAnsi="Times New Roman" w:cs="Times New Roman"/>
                <w:color w:val="000000" w:themeColor="text1"/>
                <w:sz w:val="24"/>
                <w:szCs w:val="24"/>
              </w:rPr>
            </w:pPr>
          </w:p>
        </w:tc>
        <w:tc>
          <w:tcPr>
            <w:tcW w:w="4058" w:type="dxa"/>
            <w:vMerge/>
            <w:tcBorders>
              <w:right w:val="single" w:sz="4" w:space="0" w:color="auto"/>
            </w:tcBorders>
          </w:tcPr>
          <w:p w14:paraId="0AAA7017" w14:textId="77777777" w:rsidR="00E451AE" w:rsidRPr="00ED5E2C" w:rsidRDefault="00E451AE" w:rsidP="00ED5E2C">
            <w:pPr>
              <w:rPr>
                <w:rFonts w:ascii="Times New Roman" w:hAnsi="Times New Roman" w:cs="Times New Roman"/>
                <w:color w:val="000000" w:themeColor="text1"/>
                <w:sz w:val="24"/>
                <w:szCs w:val="24"/>
              </w:rPr>
            </w:pPr>
          </w:p>
        </w:tc>
        <w:tc>
          <w:tcPr>
            <w:tcW w:w="6687" w:type="dxa"/>
            <w:tcBorders>
              <w:top w:val="single" w:sz="4" w:space="0" w:color="auto"/>
              <w:left w:val="single" w:sz="4" w:space="0" w:color="auto"/>
              <w:bottom w:val="single" w:sz="4" w:space="0" w:color="auto"/>
              <w:right w:val="single" w:sz="4" w:space="0" w:color="auto"/>
            </w:tcBorders>
          </w:tcPr>
          <w:p w14:paraId="479ACE7D" w14:textId="0C783098"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w:t>
            </w:r>
            <w:r w:rsidR="005E2AB9" w:rsidRPr="00ED5E2C">
              <w:rPr>
                <w:rFonts w:ascii="Times New Roman" w:eastAsia="Tahoma" w:hAnsi="Times New Roman" w:cs="Times New Roman"/>
                <w:color w:val="000000" w:themeColor="text1"/>
                <w:sz w:val="24"/>
                <w:szCs w:val="24"/>
              </w:rPr>
              <w:t xml:space="preserve">25000 </w:t>
            </w:r>
            <w:r w:rsidR="00115DA7" w:rsidRPr="00ED5E2C">
              <w:rPr>
                <w:rFonts w:ascii="Times New Roman" w:eastAsia="Tahoma" w:hAnsi="Times New Roman" w:cs="Times New Roman"/>
                <w:color w:val="000000" w:themeColor="text1"/>
                <w:sz w:val="24"/>
                <w:szCs w:val="24"/>
              </w:rPr>
              <w:t>кв.м</w:t>
            </w:r>
          </w:p>
        </w:tc>
      </w:tr>
      <w:tr w:rsidR="0039011E" w:rsidRPr="00ED5E2C" w14:paraId="4D20406A" w14:textId="77777777" w:rsidTr="003A30C5">
        <w:trPr>
          <w:trHeight w:val="276"/>
        </w:trPr>
        <w:tc>
          <w:tcPr>
            <w:tcW w:w="540" w:type="dxa"/>
            <w:vMerge/>
          </w:tcPr>
          <w:p w14:paraId="5A3B28D3" w14:textId="77777777" w:rsidR="00E451AE" w:rsidRPr="00ED5E2C" w:rsidRDefault="00E451AE" w:rsidP="00ED5E2C">
            <w:pPr>
              <w:rPr>
                <w:rFonts w:ascii="Times New Roman" w:hAnsi="Times New Roman" w:cs="Times New Roman"/>
                <w:color w:val="000000" w:themeColor="text1"/>
                <w:sz w:val="24"/>
                <w:szCs w:val="24"/>
              </w:rPr>
            </w:pPr>
          </w:p>
        </w:tc>
        <w:tc>
          <w:tcPr>
            <w:tcW w:w="2602" w:type="dxa"/>
            <w:vMerge/>
          </w:tcPr>
          <w:p w14:paraId="2A9A1CE4" w14:textId="77777777" w:rsidR="00E451AE" w:rsidRPr="00ED5E2C" w:rsidRDefault="00E451AE" w:rsidP="00ED5E2C">
            <w:pPr>
              <w:rPr>
                <w:rFonts w:ascii="Times New Roman" w:hAnsi="Times New Roman" w:cs="Times New Roman"/>
                <w:color w:val="000000" w:themeColor="text1"/>
                <w:sz w:val="24"/>
                <w:szCs w:val="24"/>
              </w:rPr>
            </w:pPr>
          </w:p>
        </w:tc>
        <w:tc>
          <w:tcPr>
            <w:tcW w:w="1731" w:type="dxa"/>
            <w:vMerge/>
          </w:tcPr>
          <w:p w14:paraId="7553226E" w14:textId="77777777" w:rsidR="00E451AE" w:rsidRPr="00ED5E2C" w:rsidRDefault="00E451AE" w:rsidP="00ED5E2C">
            <w:pPr>
              <w:jc w:val="center"/>
              <w:rPr>
                <w:rFonts w:ascii="Times New Roman" w:hAnsi="Times New Roman" w:cs="Times New Roman"/>
                <w:color w:val="000000" w:themeColor="text1"/>
                <w:sz w:val="24"/>
                <w:szCs w:val="24"/>
              </w:rPr>
            </w:pPr>
          </w:p>
        </w:tc>
        <w:tc>
          <w:tcPr>
            <w:tcW w:w="4058" w:type="dxa"/>
            <w:vMerge/>
            <w:tcBorders>
              <w:right w:val="single" w:sz="4" w:space="0" w:color="auto"/>
            </w:tcBorders>
          </w:tcPr>
          <w:p w14:paraId="115CBA5E" w14:textId="77777777" w:rsidR="00E451AE" w:rsidRPr="00ED5E2C" w:rsidRDefault="00E451AE" w:rsidP="00ED5E2C">
            <w:pPr>
              <w:rPr>
                <w:rFonts w:ascii="Times New Roman" w:hAnsi="Times New Roman" w:cs="Times New Roman"/>
                <w:color w:val="000000" w:themeColor="text1"/>
                <w:sz w:val="24"/>
                <w:szCs w:val="24"/>
              </w:rPr>
            </w:pPr>
          </w:p>
        </w:tc>
        <w:tc>
          <w:tcPr>
            <w:tcW w:w="6687" w:type="dxa"/>
            <w:tcBorders>
              <w:top w:val="single" w:sz="4" w:space="0" w:color="auto"/>
              <w:left w:val="single" w:sz="4" w:space="0" w:color="auto"/>
              <w:bottom w:val="single" w:sz="4" w:space="0" w:color="auto"/>
              <w:right w:val="single" w:sz="4" w:space="0" w:color="auto"/>
            </w:tcBorders>
          </w:tcPr>
          <w:p w14:paraId="2D666AE9" w14:textId="267B4F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w:t>
            </w:r>
            <w:r w:rsidR="00B962BB" w:rsidRPr="00ED5E2C">
              <w:rPr>
                <w:rFonts w:ascii="Times New Roman" w:eastAsia="Tahoma" w:hAnsi="Times New Roman" w:cs="Times New Roman"/>
                <w:color w:val="000000" w:themeColor="text1"/>
                <w:sz w:val="24"/>
                <w:szCs w:val="24"/>
              </w:rPr>
              <w:t>аницах земельного участка – 30%</w:t>
            </w:r>
          </w:p>
        </w:tc>
      </w:tr>
      <w:tr w:rsidR="0039011E" w:rsidRPr="00ED5E2C" w14:paraId="6A1F9D95" w14:textId="77777777" w:rsidTr="003A30C5">
        <w:trPr>
          <w:trHeight w:val="276"/>
        </w:trPr>
        <w:tc>
          <w:tcPr>
            <w:tcW w:w="540" w:type="dxa"/>
            <w:vMerge/>
          </w:tcPr>
          <w:p w14:paraId="6953FF31" w14:textId="77777777" w:rsidR="00E451AE" w:rsidRPr="00ED5E2C" w:rsidRDefault="00E451AE" w:rsidP="00ED5E2C">
            <w:pPr>
              <w:rPr>
                <w:rFonts w:ascii="Times New Roman" w:hAnsi="Times New Roman" w:cs="Times New Roman"/>
                <w:color w:val="000000" w:themeColor="text1"/>
                <w:sz w:val="24"/>
                <w:szCs w:val="24"/>
              </w:rPr>
            </w:pPr>
          </w:p>
        </w:tc>
        <w:tc>
          <w:tcPr>
            <w:tcW w:w="2602" w:type="dxa"/>
            <w:vMerge/>
          </w:tcPr>
          <w:p w14:paraId="5671EF17" w14:textId="77777777" w:rsidR="00E451AE" w:rsidRPr="00ED5E2C" w:rsidRDefault="00E451AE" w:rsidP="00ED5E2C">
            <w:pPr>
              <w:rPr>
                <w:rFonts w:ascii="Times New Roman" w:hAnsi="Times New Roman" w:cs="Times New Roman"/>
                <w:color w:val="000000" w:themeColor="text1"/>
                <w:sz w:val="24"/>
                <w:szCs w:val="24"/>
              </w:rPr>
            </w:pPr>
          </w:p>
        </w:tc>
        <w:tc>
          <w:tcPr>
            <w:tcW w:w="1731" w:type="dxa"/>
            <w:vMerge/>
          </w:tcPr>
          <w:p w14:paraId="6BEE1B98" w14:textId="77777777" w:rsidR="00E451AE" w:rsidRPr="00ED5E2C" w:rsidRDefault="00E451AE" w:rsidP="00ED5E2C">
            <w:pPr>
              <w:jc w:val="center"/>
              <w:rPr>
                <w:rFonts w:ascii="Times New Roman" w:hAnsi="Times New Roman" w:cs="Times New Roman"/>
                <w:color w:val="000000" w:themeColor="text1"/>
                <w:sz w:val="24"/>
                <w:szCs w:val="24"/>
              </w:rPr>
            </w:pPr>
          </w:p>
        </w:tc>
        <w:tc>
          <w:tcPr>
            <w:tcW w:w="4058" w:type="dxa"/>
            <w:vMerge/>
            <w:tcBorders>
              <w:right w:val="single" w:sz="4" w:space="0" w:color="auto"/>
            </w:tcBorders>
          </w:tcPr>
          <w:p w14:paraId="28A5990C" w14:textId="77777777" w:rsidR="00E451AE" w:rsidRPr="00ED5E2C" w:rsidRDefault="00E451AE" w:rsidP="00ED5E2C">
            <w:pPr>
              <w:rPr>
                <w:rFonts w:ascii="Times New Roman" w:hAnsi="Times New Roman" w:cs="Times New Roman"/>
                <w:color w:val="000000" w:themeColor="text1"/>
                <w:sz w:val="24"/>
                <w:szCs w:val="24"/>
              </w:rPr>
            </w:pPr>
          </w:p>
        </w:tc>
        <w:tc>
          <w:tcPr>
            <w:tcW w:w="6687" w:type="dxa"/>
            <w:tcBorders>
              <w:top w:val="single" w:sz="4" w:space="0" w:color="auto"/>
              <w:left w:val="single" w:sz="4" w:space="0" w:color="auto"/>
              <w:bottom w:val="single" w:sz="4" w:space="0" w:color="auto"/>
              <w:right w:val="single" w:sz="4" w:space="0" w:color="auto"/>
            </w:tcBorders>
          </w:tcPr>
          <w:p w14:paraId="73ED1A87" w14:textId="209DA7EB"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11FE051E" w14:textId="77777777" w:rsidTr="003A30C5">
        <w:trPr>
          <w:trHeight w:val="276"/>
        </w:trPr>
        <w:tc>
          <w:tcPr>
            <w:tcW w:w="540" w:type="dxa"/>
            <w:vMerge/>
          </w:tcPr>
          <w:p w14:paraId="59ED56BC" w14:textId="77777777" w:rsidR="00E451AE" w:rsidRPr="00ED5E2C" w:rsidRDefault="00E451AE" w:rsidP="00ED5E2C">
            <w:pPr>
              <w:rPr>
                <w:rFonts w:ascii="Times New Roman" w:hAnsi="Times New Roman" w:cs="Times New Roman"/>
                <w:color w:val="000000" w:themeColor="text1"/>
                <w:sz w:val="24"/>
                <w:szCs w:val="24"/>
              </w:rPr>
            </w:pPr>
          </w:p>
        </w:tc>
        <w:tc>
          <w:tcPr>
            <w:tcW w:w="2602" w:type="dxa"/>
            <w:vMerge/>
          </w:tcPr>
          <w:p w14:paraId="012562F0" w14:textId="77777777" w:rsidR="00E451AE" w:rsidRPr="00ED5E2C" w:rsidRDefault="00E451AE" w:rsidP="00ED5E2C">
            <w:pPr>
              <w:rPr>
                <w:rFonts w:ascii="Times New Roman" w:hAnsi="Times New Roman" w:cs="Times New Roman"/>
                <w:color w:val="000000" w:themeColor="text1"/>
                <w:sz w:val="24"/>
                <w:szCs w:val="24"/>
              </w:rPr>
            </w:pPr>
          </w:p>
        </w:tc>
        <w:tc>
          <w:tcPr>
            <w:tcW w:w="1731" w:type="dxa"/>
            <w:vMerge/>
          </w:tcPr>
          <w:p w14:paraId="12512F3D" w14:textId="77777777" w:rsidR="00E451AE" w:rsidRPr="00ED5E2C" w:rsidRDefault="00E451AE" w:rsidP="00ED5E2C">
            <w:pPr>
              <w:jc w:val="center"/>
              <w:rPr>
                <w:rFonts w:ascii="Times New Roman" w:hAnsi="Times New Roman" w:cs="Times New Roman"/>
                <w:color w:val="000000" w:themeColor="text1"/>
                <w:sz w:val="24"/>
                <w:szCs w:val="24"/>
              </w:rPr>
            </w:pPr>
          </w:p>
        </w:tc>
        <w:tc>
          <w:tcPr>
            <w:tcW w:w="4058" w:type="dxa"/>
            <w:vMerge/>
            <w:tcBorders>
              <w:right w:val="single" w:sz="4" w:space="0" w:color="auto"/>
            </w:tcBorders>
          </w:tcPr>
          <w:p w14:paraId="4F8DE46B" w14:textId="77777777" w:rsidR="00E451AE" w:rsidRPr="00ED5E2C" w:rsidRDefault="00E451AE" w:rsidP="00ED5E2C">
            <w:pPr>
              <w:rPr>
                <w:rFonts w:ascii="Times New Roman" w:hAnsi="Times New Roman" w:cs="Times New Roman"/>
                <w:color w:val="000000" w:themeColor="text1"/>
                <w:sz w:val="24"/>
                <w:szCs w:val="24"/>
              </w:rPr>
            </w:pPr>
          </w:p>
        </w:tc>
        <w:tc>
          <w:tcPr>
            <w:tcW w:w="6687" w:type="dxa"/>
            <w:tcBorders>
              <w:top w:val="single" w:sz="4" w:space="0" w:color="auto"/>
              <w:left w:val="single" w:sz="4" w:space="0" w:color="auto"/>
              <w:bottom w:val="single" w:sz="4" w:space="0" w:color="auto"/>
              <w:right w:val="single" w:sz="4" w:space="0" w:color="auto"/>
            </w:tcBorders>
          </w:tcPr>
          <w:p w14:paraId="1180B720" w14:textId="1E3980BA"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8 м</w:t>
            </w:r>
          </w:p>
        </w:tc>
      </w:tr>
      <w:tr w:rsidR="0039011E" w:rsidRPr="00ED5E2C" w14:paraId="6DF8598A" w14:textId="77777777" w:rsidTr="00B962BB">
        <w:trPr>
          <w:trHeight w:val="158"/>
        </w:trPr>
        <w:tc>
          <w:tcPr>
            <w:tcW w:w="540" w:type="dxa"/>
            <w:vMerge w:val="restart"/>
          </w:tcPr>
          <w:p w14:paraId="04F4033D"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8.</w:t>
            </w:r>
          </w:p>
        </w:tc>
        <w:tc>
          <w:tcPr>
            <w:tcW w:w="2602" w:type="dxa"/>
            <w:vMerge w:val="restart"/>
          </w:tcPr>
          <w:p w14:paraId="202CF30F"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Звероводство</w:t>
            </w:r>
          </w:p>
        </w:tc>
        <w:tc>
          <w:tcPr>
            <w:tcW w:w="1731" w:type="dxa"/>
            <w:vMerge w:val="restart"/>
          </w:tcPr>
          <w:p w14:paraId="77754D41" w14:textId="77777777" w:rsidR="003A30C5" w:rsidRPr="00ED5E2C" w:rsidRDefault="003A30C5"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1.9</w:t>
            </w:r>
          </w:p>
        </w:tc>
        <w:tc>
          <w:tcPr>
            <w:tcW w:w="4058" w:type="dxa"/>
            <w:vMerge w:val="restart"/>
          </w:tcPr>
          <w:p w14:paraId="6A21A967"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 </w:t>
            </w:r>
          </w:p>
        </w:tc>
        <w:tc>
          <w:tcPr>
            <w:tcW w:w="6687" w:type="dxa"/>
            <w:tcBorders>
              <w:top w:val="single" w:sz="4" w:space="0" w:color="auto"/>
            </w:tcBorders>
          </w:tcPr>
          <w:p w14:paraId="286CB8C0" w14:textId="79ECF03C"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0C30A88B" w14:textId="77777777" w:rsidTr="00B962BB">
        <w:trPr>
          <w:trHeight w:val="70"/>
        </w:trPr>
        <w:tc>
          <w:tcPr>
            <w:tcW w:w="540" w:type="dxa"/>
            <w:vMerge/>
          </w:tcPr>
          <w:p w14:paraId="4E0FB043"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4AE9D095"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06F3C098"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5030403D"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Borders>
              <w:top w:val="single" w:sz="4" w:space="0" w:color="auto"/>
            </w:tcBorders>
          </w:tcPr>
          <w:p w14:paraId="661D46C4" w14:textId="5F13553E"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0EA24B6A" w14:textId="77777777" w:rsidTr="000F5892">
        <w:trPr>
          <w:trHeight w:val="73"/>
        </w:trPr>
        <w:tc>
          <w:tcPr>
            <w:tcW w:w="540" w:type="dxa"/>
            <w:vMerge/>
          </w:tcPr>
          <w:p w14:paraId="41BEA015"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49101953"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09A85AE0"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1AB2EF10"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Borders>
              <w:top w:val="single" w:sz="4" w:space="0" w:color="auto"/>
            </w:tcBorders>
          </w:tcPr>
          <w:p w14:paraId="5D89E851" w14:textId="1AE3273A"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37A3FEE0" w14:textId="77777777" w:rsidTr="008B3BDA">
        <w:trPr>
          <w:trHeight w:val="717"/>
        </w:trPr>
        <w:tc>
          <w:tcPr>
            <w:tcW w:w="540" w:type="dxa"/>
            <w:vMerge/>
          </w:tcPr>
          <w:p w14:paraId="0333C8C6"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74AA0E4C"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3AF3668F"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26B24A8D"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Borders>
              <w:top w:val="single" w:sz="4" w:space="0" w:color="auto"/>
            </w:tcBorders>
          </w:tcPr>
          <w:p w14:paraId="20E2CB75" w14:textId="288895AF"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3F6082CA" w14:textId="77777777" w:rsidTr="00B962BB">
        <w:trPr>
          <w:trHeight w:val="70"/>
        </w:trPr>
        <w:tc>
          <w:tcPr>
            <w:tcW w:w="540" w:type="dxa"/>
            <w:vMerge/>
          </w:tcPr>
          <w:p w14:paraId="2975BA22"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24726D44"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54D6850C"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44BAF1CE"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Borders>
              <w:top w:val="single" w:sz="4" w:space="0" w:color="auto"/>
            </w:tcBorders>
          </w:tcPr>
          <w:p w14:paraId="52DB3A83" w14:textId="15C14A18"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6D3643CC" w14:textId="77777777" w:rsidTr="003A30C5">
        <w:trPr>
          <w:trHeight w:val="717"/>
        </w:trPr>
        <w:tc>
          <w:tcPr>
            <w:tcW w:w="540" w:type="dxa"/>
            <w:vMerge w:val="restart"/>
          </w:tcPr>
          <w:p w14:paraId="0233605F"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9.</w:t>
            </w:r>
          </w:p>
        </w:tc>
        <w:tc>
          <w:tcPr>
            <w:tcW w:w="2602" w:type="dxa"/>
            <w:vMerge w:val="restart"/>
          </w:tcPr>
          <w:p w14:paraId="0804D589"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Птицеводство</w:t>
            </w:r>
          </w:p>
        </w:tc>
        <w:tc>
          <w:tcPr>
            <w:tcW w:w="1731" w:type="dxa"/>
            <w:vMerge w:val="restart"/>
          </w:tcPr>
          <w:p w14:paraId="3C80A504" w14:textId="77777777" w:rsidR="003A30C5" w:rsidRPr="00ED5E2C" w:rsidRDefault="003A30C5"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1.10</w:t>
            </w:r>
          </w:p>
        </w:tc>
        <w:tc>
          <w:tcPr>
            <w:tcW w:w="4058" w:type="dxa"/>
            <w:vMerge w:val="restart"/>
          </w:tcPr>
          <w:p w14:paraId="2E47566C"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 </w:t>
            </w:r>
          </w:p>
        </w:tc>
        <w:tc>
          <w:tcPr>
            <w:tcW w:w="6687" w:type="dxa"/>
          </w:tcPr>
          <w:p w14:paraId="01CB3ED6" w14:textId="11C936C5"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3BB9A266" w14:textId="77777777" w:rsidTr="00B962BB">
        <w:trPr>
          <w:trHeight w:val="70"/>
        </w:trPr>
        <w:tc>
          <w:tcPr>
            <w:tcW w:w="540" w:type="dxa"/>
            <w:vMerge/>
          </w:tcPr>
          <w:p w14:paraId="6C47D076"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1A152572"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384A5384"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1672C546"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4C06CB7F" w14:textId="5ED3462B"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3E718D7C" w14:textId="77777777" w:rsidTr="00B962BB">
        <w:trPr>
          <w:trHeight w:val="70"/>
        </w:trPr>
        <w:tc>
          <w:tcPr>
            <w:tcW w:w="540" w:type="dxa"/>
            <w:vMerge/>
          </w:tcPr>
          <w:p w14:paraId="5B980609"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722C5F15"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2B48A456"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1CD54CE3"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3DF36B8B" w14:textId="6DC04F86"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739735F3" w14:textId="77777777" w:rsidTr="00827469">
        <w:trPr>
          <w:trHeight w:val="717"/>
        </w:trPr>
        <w:tc>
          <w:tcPr>
            <w:tcW w:w="540" w:type="dxa"/>
            <w:vMerge/>
          </w:tcPr>
          <w:p w14:paraId="254DADA8"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300BD72E"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514ACEAF"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3DE7FAA6"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07877B70" w14:textId="05B7A711"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76682453" w14:textId="77777777" w:rsidTr="00B962BB">
        <w:trPr>
          <w:trHeight w:val="70"/>
        </w:trPr>
        <w:tc>
          <w:tcPr>
            <w:tcW w:w="540" w:type="dxa"/>
            <w:vMerge/>
          </w:tcPr>
          <w:p w14:paraId="0AFDA94F"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40550342"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186AC05D"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52626AE7"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24AC05D3" w14:textId="66A15A5D"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4DE5364E" w14:textId="77777777" w:rsidTr="003A30C5">
        <w:trPr>
          <w:trHeight w:val="717"/>
        </w:trPr>
        <w:tc>
          <w:tcPr>
            <w:tcW w:w="540" w:type="dxa"/>
            <w:vMerge w:val="restart"/>
          </w:tcPr>
          <w:p w14:paraId="4A4575B4"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10.</w:t>
            </w:r>
          </w:p>
        </w:tc>
        <w:tc>
          <w:tcPr>
            <w:tcW w:w="2602" w:type="dxa"/>
            <w:vMerge w:val="restart"/>
          </w:tcPr>
          <w:p w14:paraId="65C16490"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Свиноводство</w:t>
            </w:r>
          </w:p>
        </w:tc>
        <w:tc>
          <w:tcPr>
            <w:tcW w:w="1731" w:type="dxa"/>
            <w:vMerge w:val="restart"/>
          </w:tcPr>
          <w:p w14:paraId="473BD0EA" w14:textId="77777777" w:rsidR="003A30C5" w:rsidRPr="00ED5E2C" w:rsidRDefault="003A30C5"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1.11</w:t>
            </w:r>
          </w:p>
        </w:tc>
        <w:tc>
          <w:tcPr>
            <w:tcW w:w="4058" w:type="dxa"/>
            <w:vMerge w:val="restart"/>
          </w:tcPr>
          <w:p w14:paraId="5CCA6A5C"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w:t>
            </w:r>
            <w:r w:rsidRPr="00ED5E2C">
              <w:rPr>
                <w:rFonts w:ascii="Times New Roman" w:eastAsia="Tahoma" w:hAnsi="Times New Roman" w:cs="Times New Roman"/>
                <w:color w:val="000000" w:themeColor="text1"/>
                <w:sz w:val="24"/>
                <w:szCs w:val="24"/>
              </w:rPr>
              <w:lastRenderedPageBreak/>
              <w:t xml:space="preserve">первичной переработки продукции; разведение племенных животных, производство и использование племенной продукции (материала) </w:t>
            </w:r>
          </w:p>
        </w:tc>
        <w:tc>
          <w:tcPr>
            <w:tcW w:w="6687" w:type="dxa"/>
          </w:tcPr>
          <w:p w14:paraId="5C5F44F4" w14:textId="6F46D88A"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59C52AF6" w14:textId="77777777" w:rsidTr="00B962BB">
        <w:trPr>
          <w:trHeight w:val="70"/>
        </w:trPr>
        <w:tc>
          <w:tcPr>
            <w:tcW w:w="540" w:type="dxa"/>
            <w:vMerge/>
          </w:tcPr>
          <w:p w14:paraId="6266DF17"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1F89709D"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76B20927"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2716205F"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16E49217" w14:textId="0E55CCEF"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7C55FA14" w14:textId="77777777" w:rsidTr="000F5892">
        <w:trPr>
          <w:trHeight w:val="70"/>
        </w:trPr>
        <w:tc>
          <w:tcPr>
            <w:tcW w:w="540" w:type="dxa"/>
            <w:vMerge/>
          </w:tcPr>
          <w:p w14:paraId="7C0DF874"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3F017938"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36943595"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6ED85F9B"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7DD8AC46" w14:textId="21D742A6"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25B9A445" w14:textId="77777777" w:rsidTr="006F4FE0">
        <w:trPr>
          <w:trHeight w:val="717"/>
        </w:trPr>
        <w:tc>
          <w:tcPr>
            <w:tcW w:w="540" w:type="dxa"/>
            <w:vMerge/>
          </w:tcPr>
          <w:p w14:paraId="0967CCD3"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6E29825B"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497AD6BE"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088D1044"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26B5C0FE" w14:textId="5A24A0A9"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31EAA908" w14:textId="77777777" w:rsidTr="00B962BB">
        <w:trPr>
          <w:trHeight w:val="70"/>
        </w:trPr>
        <w:tc>
          <w:tcPr>
            <w:tcW w:w="540" w:type="dxa"/>
            <w:vMerge/>
          </w:tcPr>
          <w:p w14:paraId="5DDFB64B"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6A61432B"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305AC65A"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25783C98"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10B95B27" w14:textId="67E7283C"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3D42439A" w14:textId="77777777" w:rsidTr="00B962BB">
        <w:trPr>
          <w:trHeight w:val="219"/>
        </w:trPr>
        <w:tc>
          <w:tcPr>
            <w:tcW w:w="540" w:type="dxa"/>
            <w:vMerge w:val="restart"/>
          </w:tcPr>
          <w:p w14:paraId="190754A1" w14:textId="77777777" w:rsidR="00B962BB"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w:t>
            </w:r>
          </w:p>
        </w:tc>
        <w:tc>
          <w:tcPr>
            <w:tcW w:w="2602" w:type="dxa"/>
            <w:vMerge w:val="restart"/>
          </w:tcPr>
          <w:p w14:paraId="49465A70" w14:textId="77777777" w:rsidR="00B962BB"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Пчеловодство</w:t>
            </w:r>
          </w:p>
        </w:tc>
        <w:tc>
          <w:tcPr>
            <w:tcW w:w="1731" w:type="dxa"/>
            <w:vMerge w:val="restart"/>
          </w:tcPr>
          <w:p w14:paraId="2B084C23" w14:textId="77777777" w:rsidR="00B962BB" w:rsidRPr="00ED5E2C" w:rsidRDefault="00B962BB"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1.12</w:t>
            </w:r>
          </w:p>
        </w:tc>
        <w:tc>
          <w:tcPr>
            <w:tcW w:w="4058" w:type="dxa"/>
            <w:vMerge w:val="restart"/>
          </w:tcPr>
          <w:p w14:paraId="785D9F32" w14:textId="77777777" w:rsidR="00B962BB"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 </w:t>
            </w:r>
          </w:p>
        </w:tc>
        <w:tc>
          <w:tcPr>
            <w:tcW w:w="6687" w:type="dxa"/>
          </w:tcPr>
          <w:p w14:paraId="3AB1421E" w14:textId="0BEE1016" w:rsidR="00B962BB"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4DB839EB" w14:textId="77777777" w:rsidTr="00827469">
        <w:trPr>
          <w:trHeight w:val="363"/>
        </w:trPr>
        <w:tc>
          <w:tcPr>
            <w:tcW w:w="540" w:type="dxa"/>
            <w:vMerge/>
          </w:tcPr>
          <w:p w14:paraId="54AD524B" w14:textId="77777777" w:rsidR="00B962BB" w:rsidRPr="00ED5E2C" w:rsidRDefault="00B962BB" w:rsidP="00ED5E2C">
            <w:pPr>
              <w:rPr>
                <w:rFonts w:ascii="Times New Roman" w:eastAsia="Tahoma" w:hAnsi="Times New Roman" w:cs="Times New Roman"/>
                <w:color w:val="000000" w:themeColor="text1"/>
                <w:sz w:val="24"/>
                <w:szCs w:val="24"/>
              </w:rPr>
            </w:pPr>
          </w:p>
        </w:tc>
        <w:tc>
          <w:tcPr>
            <w:tcW w:w="2602" w:type="dxa"/>
            <w:vMerge/>
          </w:tcPr>
          <w:p w14:paraId="183AF53E" w14:textId="77777777" w:rsidR="00B962BB" w:rsidRPr="00ED5E2C" w:rsidRDefault="00B962BB" w:rsidP="00ED5E2C">
            <w:pPr>
              <w:rPr>
                <w:rFonts w:ascii="Times New Roman" w:eastAsia="Tahoma" w:hAnsi="Times New Roman" w:cs="Times New Roman"/>
                <w:color w:val="000000" w:themeColor="text1"/>
                <w:sz w:val="24"/>
                <w:szCs w:val="24"/>
              </w:rPr>
            </w:pPr>
          </w:p>
        </w:tc>
        <w:tc>
          <w:tcPr>
            <w:tcW w:w="1731" w:type="dxa"/>
            <w:vMerge/>
          </w:tcPr>
          <w:p w14:paraId="28DF17E1" w14:textId="77777777" w:rsidR="00B962BB" w:rsidRPr="00ED5E2C" w:rsidRDefault="00B962BB" w:rsidP="00ED5E2C">
            <w:pPr>
              <w:jc w:val="center"/>
              <w:rPr>
                <w:rFonts w:ascii="Times New Roman" w:eastAsia="Tahoma" w:hAnsi="Times New Roman" w:cs="Times New Roman"/>
                <w:color w:val="000000" w:themeColor="text1"/>
                <w:sz w:val="24"/>
                <w:szCs w:val="24"/>
              </w:rPr>
            </w:pPr>
          </w:p>
        </w:tc>
        <w:tc>
          <w:tcPr>
            <w:tcW w:w="4058" w:type="dxa"/>
            <w:vMerge/>
          </w:tcPr>
          <w:p w14:paraId="11A3C9BD" w14:textId="77777777" w:rsidR="00B962BB" w:rsidRPr="00ED5E2C" w:rsidRDefault="00B962BB" w:rsidP="00ED5E2C">
            <w:pPr>
              <w:rPr>
                <w:rFonts w:ascii="Times New Roman" w:eastAsia="Tahoma" w:hAnsi="Times New Roman" w:cs="Times New Roman"/>
                <w:color w:val="000000" w:themeColor="text1"/>
                <w:sz w:val="24"/>
                <w:szCs w:val="24"/>
              </w:rPr>
            </w:pPr>
          </w:p>
        </w:tc>
        <w:tc>
          <w:tcPr>
            <w:tcW w:w="6687" w:type="dxa"/>
          </w:tcPr>
          <w:p w14:paraId="537F1793" w14:textId="4EFA5CBA" w:rsidR="00B962BB"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40760583" w14:textId="77777777" w:rsidTr="00827469">
        <w:trPr>
          <w:trHeight w:val="363"/>
        </w:trPr>
        <w:tc>
          <w:tcPr>
            <w:tcW w:w="540" w:type="dxa"/>
            <w:vMerge/>
          </w:tcPr>
          <w:p w14:paraId="2F92CC35" w14:textId="77777777" w:rsidR="00B962BB" w:rsidRPr="00ED5E2C" w:rsidRDefault="00B962BB" w:rsidP="00ED5E2C">
            <w:pPr>
              <w:rPr>
                <w:rFonts w:ascii="Times New Roman" w:eastAsia="Tahoma" w:hAnsi="Times New Roman" w:cs="Times New Roman"/>
                <w:color w:val="000000" w:themeColor="text1"/>
                <w:sz w:val="24"/>
                <w:szCs w:val="24"/>
              </w:rPr>
            </w:pPr>
          </w:p>
        </w:tc>
        <w:tc>
          <w:tcPr>
            <w:tcW w:w="2602" w:type="dxa"/>
            <w:vMerge/>
          </w:tcPr>
          <w:p w14:paraId="2DB0CCF2" w14:textId="77777777" w:rsidR="00B962BB" w:rsidRPr="00ED5E2C" w:rsidRDefault="00B962BB" w:rsidP="00ED5E2C">
            <w:pPr>
              <w:rPr>
                <w:rFonts w:ascii="Times New Roman" w:eastAsia="Tahoma" w:hAnsi="Times New Roman" w:cs="Times New Roman"/>
                <w:color w:val="000000" w:themeColor="text1"/>
                <w:sz w:val="24"/>
                <w:szCs w:val="24"/>
              </w:rPr>
            </w:pPr>
          </w:p>
        </w:tc>
        <w:tc>
          <w:tcPr>
            <w:tcW w:w="1731" w:type="dxa"/>
            <w:vMerge/>
          </w:tcPr>
          <w:p w14:paraId="72B32286" w14:textId="77777777" w:rsidR="00B962BB" w:rsidRPr="00ED5E2C" w:rsidRDefault="00B962BB" w:rsidP="00ED5E2C">
            <w:pPr>
              <w:jc w:val="center"/>
              <w:rPr>
                <w:rFonts w:ascii="Times New Roman" w:eastAsia="Tahoma" w:hAnsi="Times New Roman" w:cs="Times New Roman"/>
                <w:color w:val="000000" w:themeColor="text1"/>
                <w:sz w:val="24"/>
                <w:szCs w:val="24"/>
              </w:rPr>
            </w:pPr>
          </w:p>
        </w:tc>
        <w:tc>
          <w:tcPr>
            <w:tcW w:w="4058" w:type="dxa"/>
            <w:vMerge/>
          </w:tcPr>
          <w:p w14:paraId="5D405AE0" w14:textId="77777777" w:rsidR="00B962BB" w:rsidRPr="00ED5E2C" w:rsidRDefault="00B962BB" w:rsidP="00ED5E2C">
            <w:pPr>
              <w:rPr>
                <w:rFonts w:ascii="Times New Roman" w:eastAsia="Tahoma" w:hAnsi="Times New Roman" w:cs="Times New Roman"/>
                <w:color w:val="000000" w:themeColor="text1"/>
                <w:sz w:val="24"/>
                <w:szCs w:val="24"/>
              </w:rPr>
            </w:pPr>
          </w:p>
        </w:tc>
        <w:tc>
          <w:tcPr>
            <w:tcW w:w="6687" w:type="dxa"/>
          </w:tcPr>
          <w:p w14:paraId="08EB284F" w14:textId="522E40CB" w:rsidR="00B962BB"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72CD849C" w14:textId="77777777" w:rsidTr="00827469">
        <w:trPr>
          <w:trHeight w:val="363"/>
        </w:trPr>
        <w:tc>
          <w:tcPr>
            <w:tcW w:w="540" w:type="dxa"/>
            <w:vMerge/>
          </w:tcPr>
          <w:p w14:paraId="0ABE4FE1" w14:textId="77777777" w:rsidR="00B962BB" w:rsidRPr="00ED5E2C" w:rsidRDefault="00B962BB" w:rsidP="00ED5E2C">
            <w:pPr>
              <w:rPr>
                <w:rFonts w:ascii="Times New Roman" w:eastAsia="Tahoma" w:hAnsi="Times New Roman" w:cs="Times New Roman"/>
                <w:color w:val="000000" w:themeColor="text1"/>
                <w:sz w:val="24"/>
                <w:szCs w:val="24"/>
              </w:rPr>
            </w:pPr>
          </w:p>
        </w:tc>
        <w:tc>
          <w:tcPr>
            <w:tcW w:w="2602" w:type="dxa"/>
            <w:vMerge/>
          </w:tcPr>
          <w:p w14:paraId="420B23AF" w14:textId="77777777" w:rsidR="00B962BB" w:rsidRPr="00ED5E2C" w:rsidRDefault="00B962BB" w:rsidP="00ED5E2C">
            <w:pPr>
              <w:rPr>
                <w:rFonts w:ascii="Times New Roman" w:eastAsia="Tahoma" w:hAnsi="Times New Roman" w:cs="Times New Roman"/>
                <w:color w:val="000000" w:themeColor="text1"/>
                <w:sz w:val="24"/>
                <w:szCs w:val="24"/>
              </w:rPr>
            </w:pPr>
          </w:p>
        </w:tc>
        <w:tc>
          <w:tcPr>
            <w:tcW w:w="1731" w:type="dxa"/>
            <w:vMerge/>
          </w:tcPr>
          <w:p w14:paraId="4064CC36" w14:textId="77777777" w:rsidR="00B962BB" w:rsidRPr="00ED5E2C" w:rsidRDefault="00B962BB" w:rsidP="00ED5E2C">
            <w:pPr>
              <w:jc w:val="center"/>
              <w:rPr>
                <w:rFonts w:ascii="Times New Roman" w:eastAsia="Tahoma" w:hAnsi="Times New Roman" w:cs="Times New Roman"/>
                <w:color w:val="000000" w:themeColor="text1"/>
                <w:sz w:val="24"/>
                <w:szCs w:val="24"/>
              </w:rPr>
            </w:pPr>
          </w:p>
        </w:tc>
        <w:tc>
          <w:tcPr>
            <w:tcW w:w="4058" w:type="dxa"/>
            <w:vMerge/>
          </w:tcPr>
          <w:p w14:paraId="75FB1313" w14:textId="77777777" w:rsidR="00B962BB" w:rsidRPr="00ED5E2C" w:rsidRDefault="00B962BB" w:rsidP="00ED5E2C">
            <w:pPr>
              <w:rPr>
                <w:rFonts w:ascii="Times New Roman" w:eastAsia="Tahoma" w:hAnsi="Times New Roman" w:cs="Times New Roman"/>
                <w:color w:val="000000" w:themeColor="text1"/>
                <w:sz w:val="24"/>
                <w:szCs w:val="24"/>
              </w:rPr>
            </w:pPr>
          </w:p>
        </w:tc>
        <w:tc>
          <w:tcPr>
            <w:tcW w:w="6687" w:type="dxa"/>
          </w:tcPr>
          <w:p w14:paraId="3C17A97A" w14:textId="424F652B" w:rsidR="00B962BB"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6B4205FF" w14:textId="77777777" w:rsidTr="00827469">
        <w:trPr>
          <w:trHeight w:val="363"/>
        </w:trPr>
        <w:tc>
          <w:tcPr>
            <w:tcW w:w="540" w:type="dxa"/>
            <w:vMerge/>
          </w:tcPr>
          <w:p w14:paraId="516545F6" w14:textId="77777777" w:rsidR="00B962BB" w:rsidRPr="00ED5E2C" w:rsidRDefault="00B962BB" w:rsidP="00ED5E2C">
            <w:pPr>
              <w:rPr>
                <w:rFonts w:ascii="Times New Roman" w:eastAsia="Tahoma" w:hAnsi="Times New Roman" w:cs="Times New Roman"/>
                <w:color w:val="000000" w:themeColor="text1"/>
                <w:sz w:val="24"/>
                <w:szCs w:val="24"/>
              </w:rPr>
            </w:pPr>
          </w:p>
        </w:tc>
        <w:tc>
          <w:tcPr>
            <w:tcW w:w="2602" w:type="dxa"/>
            <w:vMerge/>
          </w:tcPr>
          <w:p w14:paraId="3539E0C9" w14:textId="77777777" w:rsidR="00B962BB" w:rsidRPr="00ED5E2C" w:rsidRDefault="00B962BB" w:rsidP="00ED5E2C">
            <w:pPr>
              <w:rPr>
                <w:rFonts w:ascii="Times New Roman" w:eastAsia="Tahoma" w:hAnsi="Times New Roman" w:cs="Times New Roman"/>
                <w:color w:val="000000" w:themeColor="text1"/>
                <w:sz w:val="24"/>
                <w:szCs w:val="24"/>
              </w:rPr>
            </w:pPr>
          </w:p>
        </w:tc>
        <w:tc>
          <w:tcPr>
            <w:tcW w:w="1731" w:type="dxa"/>
            <w:vMerge/>
          </w:tcPr>
          <w:p w14:paraId="08714083" w14:textId="77777777" w:rsidR="00B962BB" w:rsidRPr="00ED5E2C" w:rsidRDefault="00B962BB" w:rsidP="00ED5E2C">
            <w:pPr>
              <w:jc w:val="center"/>
              <w:rPr>
                <w:rFonts w:ascii="Times New Roman" w:eastAsia="Tahoma" w:hAnsi="Times New Roman" w:cs="Times New Roman"/>
                <w:color w:val="000000" w:themeColor="text1"/>
                <w:sz w:val="24"/>
                <w:szCs w:val="24"/>
              </w:rPr>
            </w:pPr>
          </w:p>
        </w:tc>
        <w:tc>
          <w:tcPr>
            <w:tcW w:w="4058" w:type="dxa"/>
            <w:vMerge/>
          </w:tcPr>
          <w:p w14:paraId="7BC48B9F" w14:textId="77777777" w:rsidR="00B962BB" w:rsidRPr="00ED5E2C" w:rsidRDefault="00B962BB" w:rsidP="00ED5E2C">
            <w:pPr>
              <w:rPr>
                <w:rFonts w:ascii="Times New Roman" w:eastAsia="Tahoma" w:hAnsi="Times New Roman" w:cs="Times New Roman"/>
                <w:color w:val="000000" w:themeColor="text1"/>
                <w:sz w:val="24"/>
                <w:szCs w:val="24"/>
              </w:rPr>
            </w:pPr>
          </w:p>
        </w:tc>
        <w:tc>
          <w:tcPr>
            <w:tcW w:w="6687" w:type="dxa"/>
          </w:tcPr>
          <w:p w14:paraId="3E2D4F25" w14:textId="3DB53025" w:rsidR="00B962BB"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609D27A6" w14:textId="77777777" w:rsidTr="003A30C5">
        <w:trPr>
          <w:trHeight w:val="717"/>
        </w:trPr>
        <w:tc>
          <w:tcPr>
            <w:tcW w:w="540" w:type="dxa"/>
            <w:vMerge w:val="restart"/>
          </w:tcPr>
          <w:p w14:paraId="15412668"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w:t>
            </w:r>
          </w:p>
        </w:tc>
        <w:tc>
          <w:tcPr>
            <w:tcW w:w="2602" w:type="dxa"/>
            <w:vMerge w:val="restart"/>
          </w:tcPr>
          <w:p w14:paraId="7F6B1BC0"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Рыбоводство</w:t>
            </w:r>
          </w:p>
        </w:tc>
        <w:tc>
          <w:tcPr>
            <w:tcW w:w="1731" w:type="dxa"/>
            <w:vMerge w:val="restart"/>
          </w:tcPr>
          <w:p w14:paraId="4B1488E3" w14:textId="77777777" w:rsidR="003A30C5" w:rsidRPr="00ED5E2C" w:rsidRDefault="003A30C5"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1.13</w:t>
            </w:r>
          </w:p>
        </w:tc>
        <w:tc>
          <w:tcPr>
            <w:tcW w:w="4058" w:type="dxa"/>
            <w:vMerge w:val="restart"/>
          </w:tcPr>
          <w:p w14:paraId="6DD45B48"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 </w:t>
            </w:r>
          </w:p>
        </w:tc>
        <w:tc>
          <w:tcPr>
            <w:tcW w:w="6687" w:type="dxa"/>
          </w:tcPr>
          <w:p w14:paraId="06BECBCD" w14:textId="46EBC979"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1C0C4028" w14:textId="77777777" w:rsidTr="00B962BB">
        <w:trPr>
          <w:trHeight w:val="70"/>
        </w:trPr>
        <w:tc>
          <w:tcPr>
            <w:tcW w:w="540" w:type="dxa"/>
            <w:vMerge/>
          </w:tcPr>
          <w:p w14:paraId="13281961"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04624AD3"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49DD370D"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4695C29E"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7A57F984" w14:textId="07060003"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0421CA51" w14:textId="77777777" w:rsidTr="00B962BB">
        <w:trPr>
          <w:trHeight w:val="99"/>
        </w:trPr>
        <w:tc>
          <w:tcPr>
            <w:tcW w:w="540" w:type="dxa"/>
            <w:vMerge/>
          </w:tcPr>
          <w:p w14:paraId="1D05F41C"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087284C8"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2C5C9F62"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785B4B50"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61653EA9" w14:textId="5F80511F"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77E178AD" w14:textId="77777777" w:rsidTr="00827469">
        <w:trPr>
          <w:trHeight w:val="717"/>
        </w:trPr>
        <w:tc>
          <w:tcPr>
            <w:tcW w:w="540" w:type="dxa"/>
            <w:vMerge/>
          </w:tcPr>
          <w:p w14:paraId="1F5B2EA3"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0818F950"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41211A39"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2DF7E456"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19FF72BD" w14:textId="5626449F"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015FFD47" w14:textId="77777777" w:rsidTr="00B962BB">
        <w:trPr>
          <w:trHeight w:val="70"/>
        </w:trPr>
        <w:tc>
          <w:tcPr>
            <w:tcW w:w="540" w:type="dxa"/>
            <w:vMerge/>
          </w:tcPr>
          <w:p w14:paraId="1FDF71A5"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5A1796E3"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56047B66"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04FED857"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3FBE44BE" w14:textId="0D265686"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742BF3F9" w14:textId="77777777" w:rsidTr="003A30C5">
        <w:trPr>
          <w:trHeight w:val="717"/>
        </w:trPr>
        <w:tc>
          <w:tcPr>
            <w:tcW w:w="540" w:type="dxa"/>
            <w:vMerge w:val="restart"/>
          </w:tcPr>
          <w:p w14:paraId="5B1D832A"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13.</w:t>
            </w:r>
          </w:p>
        </w:tc>
        <w:tc>
          <w:tcPr>
            <w:tcW w:w="2602" w:type="dxa"/>
            <w:vMerge w:val="restart"/>
          </w:tcPr>
          <w:p w14:paraId="163DDBB8"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Научное обеспечение сельского хозяйства</w:t>
            </w:r>
          </w:p>
        </w:tc>
        <w:tc>
          <w:tcPr>
            <w:tcW w:w="1731" w:type="dxa"/>
            <w:vMerge w:val="restart"/>
          </w:tcPr>
          <w:p w14:paraId="5E22E62D" w14:textId="77777777" w:rsidR="003A30C5" w:rsidRPr="00ED5E2C" w:rsidRDefault="003A30C5"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1.14</w:t>
            </w:r>
          </w:p>
        </w:tc>
        <w:tc>
          <w:tcPr>
            <w:tcW w:w="4058" w:type="dxa"/>
            <w:vMerge w:val="restart"/>
          </w:tcPr>
          <w:p w14:paraId="7BE53F5C"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Осуществление научной и селекционной работы, ведения сельского хозяйства для получения ценных с научной точки зрения </w:t>
            </w:r>
            <w:r w:rsidRPr="00ED5E2C">
              <w:rPr>
                <w:rFonts w:ascii="Times New Roman" w:eastAsia="Tahoma" w:hAnsi="Times New Roman" w:cs="Times New Roman"/>
                <w:color w:val="000000" w:themeColor="text1"/>
                <w:sz w:val="24"/>
                <w:szCs w:val="24"/>
              </w:rPr>
              <w:lastRenderedPageBreak/>
              <w:t xml:space="preserve">образцов растительного и животного мира; размещение коллекций генетических ресурсов растений </w:t>
            </w:r>
          </w:p>
        </w:tc>
        <w:tc>
          <w:tcPr>
            <w:tcW w:w="6687" w:type="dxa"/>
          </w:tcPr>
          <w:p w14:paraId="24BCA5A8" w14:textId="5E9D0A9C"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1B548CA2" w14:textId="77777777" w:rsidTr="000F5892">
        <w:trPr>
          <w:trHeight w:val="70"/>
        </w:trPr>
        <w:tc>
          <w:tcPr>
            <w:tcW w:w="540" w:type="dxa"/>
            <w:vMerge/>
          </w:tcPr>
          <w:p w14:paraId="6446649D"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7B8EC428"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2F082CAA"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67A65298"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72BB6D14" w14:textId="0B046467"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3AE7168B" w14:textId="77777777" w:rsidTr="000F5892">
        <w:trPr>
          <w:trHeight w:val="70"/>
        </w:trPr>
        <w:tc>
          <w:tcPr>
            <w:tcW w:w="540" w:type="dxa"/>
            <w:vMerge/>
          </w:tcPr>
          <w:p w14:paraId="15A3D9C7"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49E6603D"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2606DFCD"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70C47491"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3BB8C840" w14:textId="428C7552"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40%</w:t>
            </w:r>
          </w:p>
        </w:tc>
      </w:tr>
      <w:tr w:rsidR="0039011E" w:rsidRPr="00ED5E2C" w14:paraId="34F8A63E" w14:textId="77777777" w:rsidTr="005E2AB9">
        <w:trPr>
          <w:trHeight w:val="717"/>
        </w:trPr>
        <w:tc>
          <w:tcPr>
            <w:tcW w:w="540" w:type="dxa"/>
            <w:vMerge/>
          </w:tcPr>
          <w:p w14:paraId="4E589D6D"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389C2AA7"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5A1D0A27"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271B70EE"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62C8307A" w14:textId="217DA395"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43E0C7A5" w14:textId="77777777" w:rsidTr="00B962BB">
        <w:trPr>
          <w:trHeight w:val="70"/>
        </w:trPr>
        <w:tc>
          <w:tcPr>
            <w:tcW w:w="540" w:type="dxa"/>
            <w:vMerge/>
          </w:tcPr>
          <w:p w14:paraId="420E5DE8"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3C356EC3"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68E714BD"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04139811"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7EBD6BE2" w14:textId="3EBF4F1B"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610CD74A" w14:textId="77777777" w:rsidTr="000F5892">
        <w:trPr>
          <w:trHeight w:val="732"/>
        </w:trPr>
        <w:tc>
          <w:tcPr>
            <w:tcW w:w="540" w:type="dxa"/>
            <w:vMerge w:val="restart"/>
          </w:tcPr>
          <w:p w14:paraId="1DBA6947"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14.</w:t>
            </w:r>
          </w:p>
        </w:tc>
        <w:tc>
          <w:tcPr>
            <w:tcW w:w="2602" w:type="dxa"/>
            <w:vMerge w:val="restart"/>
          </w:tcPr>
          <w:p w14:paraId="13657C1F"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Хранение и переработка сельскохозяйственной продукции</w:t>
            </w:r>
          </w:p>
        </w:tc>
        <w:tc>
          <w:tcPr>
            <w:tcW w:w="1731" w:type="dxa"/>
            <w:vMerge w:val="restart"/>
          </w:tcPr>
          <w:p w14:paraId="375774FF" w14:textId="77777777" w:rsidR="003A30C5" w:rsidRPr="00ED5E2C" w:rsidRDefault="003A30C5"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1.15</w:t>
            </w:r>
          </w:p>
        </w:tc>
        <w:tc>
          <w:tcPr>
            <w:tcW w:w="4058" w:type="dxa"/>
            <w:vMerge w:val="restart"/>
          </w:tcPr>
          <w:p w14:paraId="31303C45"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687" w:type="dxa"/>
          </w:tcPr>
          <w:p w14:paraId="2284F08B" w14:textId="49ACF2D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2DDBFEA5" w14:textId="77777777" w:rsidTr="000F5892">
        <w:trPr>
          <w:trHeight w:val="167"/>
        </w:trPr>
        <w:tc>
          <w:tcPr>
            <w:tcW w:w="540" w:type="dxa"/>
            <w:vMerge/>
          </w:tcPr>
          <w:p w14:paraId="083A1A5C"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3811E9A7"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223D8848"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2DA1F91D"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39DEA7E6" w14:textId="275101AB"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5DDAFCD6" w14:textId="77777777" w:rsidTr="00B962BB">
        <w:trPr>
          <w:trHeight w:val="70"/>
        </w:trPr>
        <w:tc>
          <w:tcPr>
            <w:tcW w:w="540" w:type="dxa"/>
            <w:vMerge/>
          </w:tcPr>
          <w:p w14:paraId="6BC4BC7B"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757FB1E4"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3ED877BB"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11761D2C"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7B49EB76" w14:textId="69B9D2C3"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2CC1A776" w14:textId="77777777" w:rsidTr="00827469">
        <w:trPr>
          <w:trHeight w:val="717"/>
        </w:trPr>
        <w:tc>
          <w:tcPr>
            <w:tcW w:w="540" w:type="dxa"/>
            <w:vMerge/>
          </w:tcPr>
          <w:p w14:paraId="35227808"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0663A007"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36FEED35"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6CDEDAB9"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3C79EE8F" w14:textId="18D77449"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tc>
      </w:tr>
      <w:tr w:rsidR="0039011E" w:rsidRPr="00ED5E2C" w14:paraId="40BD02F2" w14:textId="77777777" w:rsidTr="00B962BB">
        <w:trPr>
          <w:trHeight w:val="70"/>
        </w:trPr>
        <w:tc>
          <w:tcPr>
            <w:tcW w:w="540" w:type="dxa"/>
            <w:vMerge/>
          </w:tcPr>
          <w:p w14:paraId="1C422699"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30CF6F0F"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20E46420"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74E1D2A6"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165B1EE5" w14:textId="11B06963"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20 м</w:t>
            </w:r>
          </w:p>
        </w:tc>
      </w:tr>
      <w:tr w:rsidR="0039011E" w:rsidRPr="00ED5E2C" w14:paraId="3A83FB20" w14:textId="77777777" w:rsidTr="003A30C5">
        <w:trPr>
          <w:trHeight w:val="825"/>
        </w:trPr>
        <w:tc>
          <w:tcPr>
            <w:tcW w:w="540" w:type="dxa"/>
            <w:vMerge w:val="restart"/>
          </w:tcPr>
          <w:p w14:paraId="1D1262AC" w14:textId="7232D30B"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15.</w:t>
            </w:r>
          </w:p>
        </w:tc>
        <w:tc>
          <w:tcPr>
            <w:tcW w:w="2602" w:type="dxa"/>
            <w:vMerge w:val="restart"/>
          </w:tcPr>
          <w:p w14:paraId="6560244B" w14:textId="5EAC229F"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Ведение личного подсобного хозяйства на полевых участках</w:t>
            </w:r>
          </w:p>
        </w:tc>
        <w:tc>
          <w:tcPr>
            <w:tcW w:w="1731" w:type="dxa"/>
            <w:vMerge w:val="restart"/>
          </w:tcPr>
          <w:p w14:paraId="345D39D9" w14:textId="0CB91730"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1.16</w:t>
            </w:r>
          </w:p>
        </w:tc>
        <w:tc>
          <w:tcPr>
            <w:tcW w:w="4058" w:type="dxa"/>
            <w:vMerge w:val="restart"/>
          </w:tcPr>
          <w:p w14:paraId="7781032F" w14:textId="33BB55B8"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Производство сельскохозяйственной продукции без права возведения объектов капитального строительства</w:t>
            </w:r>
          </w:p>
        </w:tc>
        <w:tc>
          <w:tcPr>
            <w:tcW w:w="6687" w:type="dxa"/>
          </w:tcPr>
          <w:p w14:paraId="2B641B9C" w14:textId="0AECF8BA"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66017679" w14:textId="77777777" w:rsidTr="000F5892">
        <w:trPr>
          <w:trHeight w:val="70"/>
        </w:trPr>
        <w:tc>
          <w:tcPr>
            <w:tcW w:w="540" w:type="dxa"/>
            <w:vMerge/>
          </w:tcPr>
          <w:p w14:paraId="715BAAF6"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64BAA111"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66C1F333"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399BC631"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280F1766" w14:textId="400EAA26"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15000 кв.м</w:t>
            </w:r>
          </w:p>
        </w:tc>
      </w:tr>
      <w:tr w:rsidR="0039011E" w:rsidRPr="00ED5E2C" w14:paraId="6C9A3690" w14:textId="77777777" w:rsidTr="003A30C5">
        <w:trPr>
          <w:trHeight w:val="1103"/>
        </w:trPr>
        <w:tc>
          <w:tcPr>
            <w:tcW w:w="540" w:type="dxa"/>
            <w:vMerge w:val="restart"/>
          </w:tcPr>
          <w:p w14:paraId="744A0D9A" w14:textId="6CF0ED73"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16.</w:t>
            </w:r>
          </w:p>
        </w:tc>
        <w:tc>
          <w:tcPr>
            <w:tcW w:w="2602" w:type="dxa"/>
            <w:vMerge w:val="restart"/>
          </w:tcPr>
          <w:p w14:paraId="57F8B34C" w14:textId="5CC7370C"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Питомники</w:t>
            </w:r>
          </w:p>
        </w:tc>
        <w:tc>
          <w:tcPr>
            <w:tcW w:w="1731" w:type="dxa"/>
            <w:vMerge w:val="restart"/>
          </w:tcPr>
          <w:p w14:paraId="7B03493E" w14:textId="6197B727"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1.17</w:t>
            </w:r>
          </w:p>
        </w:tc>
        <w:tc>
          <w:tcPr>
            <w:tcW w:w="4058" w:type="dxa"/>
            <w:vMerge w:val="restart"/>
          </w:tcPr>
          <w:p w14:paraId="481DB92C" w14:textId="145A2D4F"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 </w:t>
            </w:r>
          </w:p>
        </w:tc>
        <w:tc>
          <w:tcPr>
            <w:tcW w:w="6687" w:type="dxa"/>
          </w:tcPr>
          <w:p w14:paraId="3755AB52" w14:textId="0DA23E96"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0770DAC9" w14:textId="77777777" w:rsidTr="00AC062B">
        <w:trPr>
          <w:trHeight w:val="1102"/>
        </w:trPr>
        <w:tc>
          <w:tcPr>
            <w:tcW w:w="540" w:type="dxa"/>
            <w:vMerge/>
          </w:tcPr>
          <w:p w14:paraId="3B0612F0"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73115854"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7B7671DE"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09FB4C76"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08B0F342" w14:textId="0C0AC34D"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37802F25" w14:textId="77777777" w:rsidTr="003A30C5">
        <w:trPr>
          <w:trHeight w:val="717"/>
        </w:trPr>
        <w:tc>
          <w:tcPr>
            <w:tcW w:w="540" w:type="dxa"/>
            <w:vMerge w:val="restart"/>
          </w:tcPr>
          <w:p w14:paraId="74FD742C"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17.</w:t>
            </w:r>
          </w:p>
        </w:tc>
        <w:tc>
          <w:tcPr>
            <w:tcW w:w="2602" w:type="dxa"/>
            <w:vMerge w:val="restart"/>
          </w:tcPr>
          <w:p w14:paraId="3A5EB405"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 сельскохозяйственного производства</w:t>
            </w:r>
          </w:p>
        </w:tc>
        <w:tc>
          <w:tcPr>
            <w:tcW w:w="1731" w:type="dxa"/>
            <w:vMerge w:val="restart"/>
          </w:tcPr>
          <w:p w14:paraId="5E2CFD5B" w14:textId="77777777" w:rsidR="003A30C5" w:rsidRPr="00ED5E2C" w:rsidRDefault="003A30C5"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1.18</w:t>
            </w:r>
          </w:p>
        </w:tc>
        <w:tc>
          <w:tcPr>
            <w:tcW w:w="4058" w:type="dxa"/>
            <w:vMerge w:val="restart"/>
          </w:tcPr>
          <w:p w14:paraId="7F006838" w14:textId="77777777"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687" w:type="dxa"/>
          </w:tcPr>
          <w:p w14:paraId="4DAB1638" w14:textId="2447BE9C"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7EA2AA00" w14:textId="77777777" w:rsidTr="000F5892">
        <w:trPr>
          <w:trHeight w:val="70"/>
        </w:trPr>
        <w:tc>
          <w:tcPr>
            <w:tcW w:w="540" w:type="dxa"/>
            <w:vMerge/>
          </w:tcPr>
          <w:p w14:paraId="53D954C3"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5395951B"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2C86059A"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2C91A1CA"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69F888BD" w14:textId="2D682DE2"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4BC2AC50" w14:textId="77777777" w:rsidTr="00B962BB">
        <w:trPr>
          <w:trHeight w:val="70"/>
        </w:trPr>
        <w:tc>
          <w:tcPr>
            <w:tcW w:w="540" w:type="dxa"/>
            <w:vMerge/>
          </w:tcPr>
          <w:p w14:paraId="4160BF0E"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378E5C12"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6B6EEC2A"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1966E7FE"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1BDEC1EF" w14:textId="2F8B0321"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0ACEAF79" w14:textId="77777777" w:rsidTr="00827469">
        <w:trPr>
          <w:trHeight w:val="717"/>
        </w:trPr>
        <w:tc>
          <w:tcPr>
            <w:tcW w:w="540" w:type="dxa"/>
            <w:vMerge/>
          </w:tcPr>
          <w:p w14:paraId="065965A3"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2E9CD942"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524797E9"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1F9BA4CE"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310E408A" w14:textId="08BFDE84"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555A6D0E" w14:textId="77777777" w:rsidTr="00B962BB">
        <w:trPr>
          <w:trHeight w:val="70"/>
        </w:trPr>
        <w:tc>
          <w:tcPr>
            <w:tcW w:w="540" w:type="dxa"/>
            <w:vMerge/>
          </w:tcPr>
          <w:p w14:paraId="362E776B"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2FA82222"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60323928"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01C7A653"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63447C1E" w14:textId="40794E5B"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75B940B6" w14:textId="77777777" w:rsidTr="00AC062B">
        <w:trPr>
          <w:trHeight w:val="1087"/>
        </w:trPr>
        <w:tc>
          <w:tcPr>
            <w:tcW w:w="540" w:type="dxa"/>
            <w:vMerge w:val="restart"/>
          </w:tcPr>
          <w:p w14:paraId="36A03171" w14:textId="77777777" w:rsidR="004E612B" w:rsidRPr="00ED5E2C" w:rsidRDefault="004E612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18.</w:t>
            </w:r>
          </w:p>
        </w:tc>
        <w:tc>
          <w:tcPr>
            <w:tcW w:w="2602" w:type="dxa"/>
            <w:vMerge w:val="restart"/>
          </w:tcPr>
          <w:p w14:paraId="3A958C86" w14:textId="77777777" w:rsidR="004E612B" w:rsidRPr="00ED5E2C" w:rsidRDefault="004E612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Сенокошение</w:t>
            </w:r>
          </w:p>
        </w:tc>
        <w:tc>
          <w:tcPr>
            <w:tcW w:w="1731" w:type="dxa"/>
            <w:vMerge w:val="restart"/>
          </w:tcPr>
          <w:p w14:paraId="163CCDAB" w14:textId="77777777" w:rsidR="004E612B" w:rsidRPr="00ED5E2C" w:rsidRDefault="004E612B"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1.19</w:t>
            </w:r>
          </w:p>
        </w:tc>
        <w:tc>
          <w:tcPr>
            <w:tcW w:w="4058" w:type="dxa"/>
            <w:vMerge w:val="restart"/>
          </w:tcPr>
          <w:p w14:paraId="35AADC8F" w14:textId="77777777" w:rsidR="004E612B" w:rsidRPr="00ED5E2C" w:rsidRDefault="004E612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Кошение трав, сбор и заготовка сена</w:t>
            </w:r>
          </w:p>
        </w:tc>
        <w:tc>
          <w:tcPr>
            <w:tcW w:w="6687" w:type="dxa"/>
          </w:tcPr>
          <w:p w14:paraId="76DC1FB4" w14:textId="6F683066" w:rsidR="004E612B" w:rsidRPr="00ED5E2C" w:rsidRDefault="004E612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2274502A" w14:textId="77777777" w:rsidTr="006D6868">
        <w:trPr>
          <w:trHeight w:val="294"/>
        </w:trPr>
        <w:tc>
          <w:tcPr>
            <w:tcW w:w="540" w:type="dxa"/>
            <w:vMerge/>
          </w:tcPr>
          <w:p w14:paraId="4F1B3CA8" w14:textId="77777777" w:rsidR="004E612B" w:rsidRPr="00ED5E2C" w:rsidRDefault="004E612B" w:rsidP="00ED5E2C">
            <w:pPr>
              <w:rPr>
                <w:rFonts w:ascii="Times New Roman" w:eastAsia="Tahoma" w:hAnsi="Times New Roman" w:cs="Times New Roman"/>
                <w:color w:val="000000" w:themeColor="text1"/>
                <w:sz w:val="24"/>
                <w:szCs w:val="24"/>
              </w:rPr>
            </w:pPr>
          </w:p>
        </w:tc>
        <w:tc>
          <w:tcPr>
            <w:tcW w:w="2602" w:type="dxa"/>
            <w:vMerge/>
          </w:tcPr>
          <w:p w14:paraId="62F2D0EC" w14:textId="77777777" w:rsidR="004E612B" w:rsidRPr="00ED5E2C" w:rsidRDefault="004E612B" w:rsidP="00ED5E2C">
            <w:pPr>
              <w:rPr>
                <w:rFonts w:ascii="Times New Roman" w:eastAsia="Tahoma" w:hAnsi="Times New Roman" w:cs="Times New Roman"/>
                <w:color w:val="000000" w:themeColor="text1"/>
                <w:sz w:val="24"/>
                <w:szCs w:val="24"/>
              </w:rPr>
            </w:pPr>
          </w:p>
        </w:tc>
        <w:tc>
          <w:tcPr>
            <w:tcW w:w="1731" w:type="dxa"/>
            <w:vMerge/>
          </w:tcPr>
          <w:p w14:paraId="1845CA0C" w14:textId="77777777" w:rsidR="004E612B" w:rsidRPr="00ED5E2C" w:rsidRDefault="004E612B" w:rsidP="00ED5E2C">
            <w:pPr>
              <w:jc w:val="center"/>
              <w:rPr>
                <w:rFonts w:ascii="Times New Roman" w:eastAsia="Tahoma" w:hAnsi="Times New Roman" w:cs="Times New Roman"/>
                <w:color w:val="000000" w:themeColor="text1"/>
                <w:sz w:val="24"/>
                <w:szCs w:val="24"/>
              </w:rPr>
            </w:pPr>
          </w:p>
        </w:tc>
        <w:tc>
          <w:tcPr>
            <w:tcW w:w="4058" w:type="dxa"/>
            <w:vMerge/>
          </w:tcPr>
          <w:p w14:paraId="4864FFCE" w14:textId="77777777" w:rsidR="004E612B" w:rsidRPr="00ED5E2C" w:rsidRDefault="004E612B" w:rsidP="00ED5E2C">
            <w:pPr>
              <w:rPr>
                <w:rFonts w:ascii="Times New Roman" w:eastAsia="Tahoma" w:hAnsi="Times New Roman" w:cs="Times New Roman"/>
                <w:color w:val="000000" w:themeColor="text1"/>
                <w:sz w:val="24"/>
                <w:szCs w:val="24"/>
              </w:rPr>
            </w:pPr>
          </w:p>
        </w:tc>
        <w:tc>
          <w:tcPr>
            <w:tcW w:w="6687" w:type="dxa"/>
          </w:tcPr>
          <w:p w14:paraId="65B66CAF" w14:textId="1366EA5D" w:rsidR="004E612B" w:rsidRPr="00ED5E2C" w:rsidRDefault="004E612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79C30D9E" w14:textId="77777777" w:rsidTr="003A30C5">
        <w:trPr>
          <w:trHeight w:val="825"/>
        </w:trPr>
        <w:tc>
          <w:tcPr>
            <w:tcW w:w="540" w:type="dxa"/>
            <w:vMerge w:val="restart"/>
          </w:tcPr>
          <w:p w14:paraId="15474F5A" w14:textId="1792A74C"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19.</w:t>
            </w:r>
          </w:p>
        </w:tc>
        <w:tc>
          <w:tcPr>
            <w:tcW w:w="2602" w:type="dxa"/>
            <w:vMerge w:val="restart"/>
          </w:tcPr>
          <w:p w14:paraId="6BBBFF6B" w14:textId="1CA0D6F5"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Выпас сельскохозяйственных животных</w:t>
            </w:r>
          </w:p>
        </w:tc>
        <w:tc>
          <w:tcPr>
            <w:tcW w:w="1731" w:type="dxa"/>
            <w:vMerge w:val="restart"/>
          </w:tcPr>
          <w:p w14:paraId="26428FE7" w14:textId="616330CC"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w:t>
            </w:r>
          </w:p>
        </w:tc>
        <w:tc>
          <w:tcPr>
            <w:tcW w:w="4058" w:type="dxa"/>
            <w:vMerge w:val="restart"/>
          </w:tcPr>
          <w:p w14:paraId="62975746" w14:textId="3553DA00"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Выпас сельскохозяйственных животных</w:t>
            </w:r>
          </w:p>
        </w:tc>
        <w:tc>
          <w:tcPr>
            <w:tcW w:w="6687" w:type="dxa"/>
          </w:tcPr>
          <w:p w14:paraId="62FC07C5" w14:textId="04C846F1"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39011E" w:rsidRPr="00ED5E2C" w14:paraId="6F6C5469" w14:textId="77777777" w:rsidTr="00B962BB">
        <w:trPr>
          <w:trHeight w:val="70"/>
        </w:trPr>
        <w:tc>
          <w:tcPr>
            <w:tcW w:w="540" w:type="dxa"/>
            <w:vMerge/>
          </w:tcPr>
          <w:p w14:paraId="7D39FC5F"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3493B9A8"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2246204C"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7751DB46"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1A55FA34" w14:textId="3E14DA20"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330691A1" w14:textId="77777777" w:rsidTr="00B962BB">
        <w:trPr>
          <w:trHeight w:val="70"/>
        </w:trPr>
        <w:tc>
          <w:tcPr>
            <w:tcW w:w="540" w:type="dxa"/>
            <w:vMerge w:val="restart"/>
          </w:tcPr>
          <w:p w14:paraId="6365DCED" w14:textId="70D854F0"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20.</w:t>
            </w:r>
          </w:p>
        </w:tc>
        <w:tc>
          <w:tcPr>
            <w:tcW w:w="2602" w:type="dxa"/>
            <w:vMerge w:val="restart"/>
          </w:tcPr>
          <w:p w14:paraId="55D95686" w14:textId="1B9F2327"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 коммунальных услуг</w:t>
            </w:r>
          </w:p>
        </w:tc>
        <w:tc>
          <w:tcPr>
            <w:tcW w:w="1731" w:type="dxa"/>
            <w:vMerge w:val="restart"/>
          </w:tcPr>
          <w:p w14:paraId="0DD93823" w14:textId="4314544A"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4058" w:type="dxa"/>
            <w:vMerge w:val="restart"/>
          </w:tcPr>
          <w:p w14:paraId="614B47F1" w14:textId="7DF27727"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w:t>
            </w:r>
            <w:r w:rsidRPr="00ED5E2C">
              <w:rPr>
                <w:rFonts w:ascii="Times New Roman" w:eastAsia="Tahoma" w:hAnsi="Times New Roman" w:cs="Times New Roman"/>
                <w:color w:val="000000" w:themeColor="text1"/>
                <w:sz w:val="24"/>
                <w:szCs w:val="24"/>
              </w:rPr>
              <w:lastRenderedPageBreak/>
              <w:t>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687" w:type="dxa"/>
          </w:tcPr>
          <w:p w14:paraId="2013CF5B" w14:textId="12563BF5"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 – 1 кв.м</w:t>
            </w:r>
          </w:p>
        </w:tc>
      </w:tr>
      <w:tr w:rsidR="0039011E" w:rsidRPr="00ED5E2C" w14:paraId="7E40EDFD" w14:textId="77777777" w:rsidTr="00B962BB">
        <w:trPr>
          <w:trHeight w:val="70"/>
        </w:trPr>
        <w:tc>
          <w:tcPr>
            <w:tcW w:w="540" w:type="dxa"/>
            <w:vMerge/>
          </w:tcPr>
          <w:p w14:paraId="6F51B326"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2C52B650"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7C28D820"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45F84540"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60858B61" w14:textId="468338E5"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14C18C21" w14:textId="77777777" w:rsidTr="00B962BB">
        <w:trPr>
          <w:trHeight w:val="70"/>
        </w:trPr>
        <w:tc>
          <w:tcPr>
            <w:tcW w:w="540" w:type="dxa"/>
            <w:vMerge/>
          </w:tcPr>
          <w:p w14:paraId="1BF6F661"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6C569744"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50F5F61A"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06EF1A97"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1DDBCFD9" w14:textId="0D85051C"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2372769D" w14:textId="77777777" w:rsidTr="00AC062B">
        <w:trPr>
          <w:trHeight w:val="882"/>
        </w:trPr>
        <w:tc>
          <w:tcPr>
            <w:tcW w:w="540" w:type="dxa"/>
            <w:vMerge/>
          </w:tcPr>
          <w:p w14:paraId="60298EBA"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35554D03"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247844F5"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34FA2ED1"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7CE2CA29" w14:textId="1A7F0474"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39011E" w:rsidRPr="00ED5E2C" w14:paraId="54ED4B04" w14:textId="77777777" w:rsidTr="00AC062B">
        <w:trPr>
          <w:trHeight w:val="882"/>
        </w:trPr>
        <w:tc>
          <w:tcPr>
            <w:tcW w:w="540" w:type="dxa"/>
            <w:vMerge/>
          </w:tcPr>
          <w:p w14:paraId="793D3847"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3CA4F46E"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1F41E486"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3DE8A3E0" w14:textId="77777777" w:rsidR="003A30C5" w:rsidRPr="00ED5E2C" w:rsidRDefault="003A30C5" w:rsidP="00ED5E2C">
            <w:pPr>
              <w:rPr>
                <w:rFonts w:ascii="Times New Roman" w:eastAsia="Tahoma" w:hAnsi="Times New Roman" w:cs="Times New Roman"/>
                <w:color w:val="000000" w:themeColor="text1"/>
                <w:sz w:val="24"/>
                <w:szCs w:val="24"/>
              </w:rPr>
            </w:pPr>
          </w:p>
        </w:tc>
        <w:tc>
          <w:tcPr>
            <w:tcW w:w="6687" w:type="dxa"/>
          </w:tcPr>
          <w:p w14:paraId="20E38EE2" w14:textId="2B5AFF8C"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30 м</w:t>
            </w:r>
          </w:p>
        </w:tc>
      </w:tr>
      <w:tr w:rsidR="0039011E" w:rsidRPr="00ED5E2C" w14:paraId="01D2D82D" w14:textId="77777777" w:rsidTr="003A30C5">
        <w:trPr>
          <w:trHeight w:val="606"/>
        </w:trPr>
        <w:tc>
          <w:tcPr>
            <w:tcW w:w="540" w:type="dxa"/>
            <w:vMerge w:val="restart"/>
          </w:tcPr>
          <w:p w14:paraId="1D13BEEA" w14:textId="5E61993C"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21</w:t>
            </w:r>
          </w:p>
        </w:tc>
        <w:tc>
          <w:tcPr>
            <w:tcW w:w="2602" w:type="dxa"/>
            <w:vMerge w:val="restart"/>
          </w:tcPr>
          <w:p w14:paraId="198FDBCB" w14:textId="50232AE0"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Пищевая промышленность</w:t>
            </w:r>
          </w:p>
        </w:tc>
        <w:tc>
          <w:tcPr>
            <w:tcW w:w="1731" w:type="dxa"/>
            <w:vMerge w:val="restart"/>
          </w:tcPr>
          <w:p w14:paraId="3EEFCAD8" w14:textId="65D896A6"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6.4</w:t>
            </w:r>
          </w:p>
        </w:tc>
        <w:tc>
          <w:tcPr>
            <w:tcW w:w="4058" w:type="dxa"/>
            <w:vMerge w:val="restart"/>
          </w:tcPr>
          <w:p w14:paraId="1045A0FB" w14:textId="677AFB0D"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687" w:type="dxa"/>
          </w:tcPr>
          <w:p w14:paraId="5A3D6EDC" w14:textId="1146E685"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1000 кв.м</w:t>
            </w:r>
          </w:p>
        </w:tc>
      </w:tr>
      <w:tr w:rsidR="0039011E" w:rsidRPr="00ED5E2C" w14:paraId="669D0F60" w14:textId="77777777" w:rsidTr="00AC062B">
        <w:trPr>
          <w:trHeight w:val="606"/>
        </w:trPr>
        <w:tc>
          <w:tcPr>
            <w:tcW w:w="540" w:type="dxa"/>
            <w:vMerge/>
          </w:tcPr>
          <w:p w14:paraId="506F52C0"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59C66DEF"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2C745007"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052EED18" w14:textId="77777777" w:rsidR="003A30C5" w:rsidRPr="00ED5E2C" w:rsidRDefault="003A30C5" w:rsidP="00ED5E2C">
            <w:pPr>
              <w:rPr>
                <w:rFonts w:ascii="Times New Roman" w:hAnsi="Times New Roman" w:cs="Times New Roman"/>
                <w:color w:val="000000" w:themeColor="text1"/>
                <w:sz w:val="24"/>
                <w:szCs w:val="24"/>
              </w:rPr>
            </w:pPr>
          </w:p>
        </w:tc>
        <w:tc>
          <w:tcPr>
            <w:tcW w:w="6687" w:type="dxa"/>
          </w:tcPr>
          <w:p w14:paraId="744A6F4F" w14:textId="331F063B"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51EF5C08" w14:textId="77777777" w:rsidTr="000F5892">
        <w:trPr>
          <w:trHeight w:val="95"/>
        </w:trPr>
        <w:tc>
          <w:tcPr>
            <w:tcW w:w="540" w:type="dxa"/>
            <w:vMerge/>
          </w:tcPr>
          <w:p w14:paraId="3263C272"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382770D2"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5C200739"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53C1F4DD" w14:textId="77777777" w:rsidR="003A30C5" w:rsidRPr="00ED5E2C" w:rsidRDefault="003A30C5" w:rsidP="00ED5E2C">
            <w:pPr>
              <w:rPr>
                <w:rFonts w:ascii="Times New Roman" w:hAnsi="Times New Roman" w:cs="Times New Roman"/>
                <w:color w:val="000000" w:themeColor="text1"/>
                <w:sz w:val="24"/>
                <w:szCs w:val="24"/>
              </w:rPr>
            </w:pPr>
          </w:p>
        </w:tc>
        <w:tc>
          <w:tcPr>
            <w:tcW w:w="6687" w:type="dxa"/>
          </w:tcPr>
          <w:p w14:paraId="52DBB659" w14:textId="483EE112"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3A90471E" w14:textId="77777777" w:rsidTr="00AC062B">
        <w:trPr>
          <w:trHeight w:val="606"/>
        </w:trPr>
        <w:tc>
          <w:tcPr>
            <w:tcW w:w="540" w:type="dxa"/>
            <w:vMerge/>
          </w:tcPr>
          <w:p w14:paraId="66AA87BB"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3725EF32"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455617F9"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12E277E3" w14:textId="77777777" w:rsidR="003A30C5" w:rsidRPr="00ED5E2C" w:rsidRDefault="003A30C5" w:rsidP="00ED5E2C">
            <w:pPr>
              <w:rPr>
                <w:rFonts w:ascii="Times New Roman" w:hAnsi="Times New Roman" w:cs="Times New Roman"/>
                <w:color w:val="000000" w:themeColor="text1"/>
                <w:sz w:val="24"/>
                <w:szCs w:val="24"/>
              </w:rPr>
            </w:pPr>
          </w:p>
        </w:tc>
        <w:tc>
          <w:tcPr>
            <w:tcW w:w="6687" w:type="dxa"/>
          </w:tcPr>
          <w:p w14:paraId="151DFD6F" w14:textId="2F4D4F00"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5FB9552B" w14:textId="77777777" w:rsidTr="00B962BB">
        <w:trPr>
          <w:trHeight w:val="70"/>
        </w:trPr>
        <w:tc>
          <w:tcPr>
            <w:tcW w:w="540" w:type="dxa"/>
            <w:vMerge/>
          </w:tcPr>
          <w:p w14:paraId="4C0521CA"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7BEE1EB1"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791C641C"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51397118" w14:textId="77777777" w:rsidR="003A30C5" w:rsidRPr="00ED5E2C" w:rsidRDefault="003A30C5" w:rsidP="00ED5E2C">
            <w:pPr>
              <w:rPr>
                <w:rFonts w:ascii="Times New Roman" w:hAnsi="Times New Roman" w:cs="Times New Roman"/>
                <w:color w:val="000000" w:themeColor="text1"/>
                <w:sz w:val="24"/>
                <w:szCs w:val="24"/>
              </w:rPr>
            </w:pPr>
          </w:p>
        </w:tc>
        <w:tc>
          <w:tcPr>
            <w:tcW w:w="6687" w:type="dxa"/>
          </w:tcPr>
          <w:p w14:paraId="23B4875A" w14:textId="016F2CDD"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1717B65C" w14:textId="77777777" w:rsidTr="004516E0">
        <w:trPr>
          <w:trHeight w:val="297"/>
        </w:trPr>
        <w:tc>
          <w:tcPr>
            <w:tcW w:w="540" w:type="dxa"/>
          </w:tcPr>
          <w:p w14:paraId="7902987A" w14:textId="0FB68BC1" w:rsidR="00CE3581" w:rsidRPr="00ED5E2C" w:rsidRDefault="00CE358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22</w:t>
            </w:r>
          </w:p>
        </w:tc>
        <w:tc>
          <w:tcPr>
            <w:tcW w:w="2602" w:type="dxa"/>
          </w:tcPr>
          <w:p w14:paraId="73A0755B" w14:textId="77777777" w:rsidR="00CE3581" w:rsidRPr="00ED5E2C" w:rsidRDefault="00CE358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Связь</w:t>
            </w:r>
          </w:p>
        </w:tc>
        <w:tc>
          <w:tcPr>
            <w:tcW w:w="1731" w:type="dxa"/>
          </w:tcPr>
          <w:p w14:paraId="6DC319C5" w14:textId="77777777" w:rsidR="00CE3581" w:rsidRPr="00ED5E2C" w:rsidRDefault="00CE3581"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6.8</w:t>
            </w:r>
          </w:p>
        </w:tc>
        <w:tc>
          <w:tcPr>
            <w:tcW w:w="4058" w:type="dxa"/>
          </w:tcPr>
          <w:p w14:paraId="70C08231" w14:textId="77777777" w:rsidR="00CE3581" w:rsidRPr="00ED5E2C" w:rsidRDefault="00CE358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687" w:type="dxa"/>
            <w:tcBorders>
              <w:bottom w:val="single" w:sz="4" w:space="0" w:color="auto"/>
            </w:tcBorders>
          </w:tcPr>
          <w:p w14:paraId="244F73BC" w14:textId="15FBF910" w:rsidR="00CE3581" w:rsidRPr="00ED5E2C" w:rsidRDefault="00CE3581"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39BC8759" w14:textId="77777777" w:rsidTr="00B962BB">
        <w:trPr>
          <w:trHeight w:val="379"/>
        </w:trPr>
        <w:tc>
          <w:tcPr>
            <w:tcW w:w="540" w:type="dxa"/>
            <w:vMerge w:val="restart"/>
          </w:tcPr>
          <w:p w14:paraId="16F97DB8" w14:textId="14B2954C"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23</w:t>
            </w:r>
          </w:p>
        </w:tc>
        <w:tc>
          <w:tcPr>
            <w:tcW w:w="2602" w:type="dxa"/>
            <w:vMerge w:val="restart"/>
          </w:tcPr>
          <w:p w14:paraId="7C58AE44" w14:textId="64311D85"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Склады</w:t>
            </w:r>
          </w:p>
        </w:tc>
        <w:tc>
          <w:tcPr>
            <w:tcW w:w="1731" w:type="dxa"/>
            <w:vMerge w:val="restart"/>
          </w:tcPr>
          <w:p w14:paraId="71227045" w14:textId="461BF279" w:rsidR="003A30C5" w:rsidRPr="00ED5E2C" w:rsidRDefault="003A30C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6.9</w:t>
            </w:r>
          </w:p>
        </w:tc>
        <w:tc>
          <w:tcPr>
            <w:tcW w:w="4058" w:type="dxa"/>
            <w:vMerge w:val="restart"/>
          </w:tcPr>
          <w:p w14:paraId="5139F3C9" w14:textId="1BCD6A12" w:rsidR="003A30C5" w:rsidRPr="00ED5E2C" w:rsidRDefault="003A30C5"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w:t>
            </w:r>
            <w:r w:rsidRPr="00ED5E2C">
              <w:rPr>
                <w:rFonts w:ascii="Times New Roman" w:hAnsi="Times New Roman" w:cs="Times New Roman"/>
                <w:color w:val="000000" w:themeColor="text1"/>
                <w:sz w:val="24"/>
                <w:szCs w:val="24"/>
              </w:rPr>
              <w:lastRenderedPageBreak/>
              <w:t>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687" w:type="dxa"/>
            <w:tcBorders>
              <w:bottom w:val="single" w:sz="4" w:space="0" w:color="auto"/>
            </w:tcBorders>
          </w:tcPr>
          <w:p w14:paraId="374A5570" w14:textId="68063EDA" w:rsidR="003A30C5" w:rsidRPr="00ED5E2C" w:rsidRDefault="003A30C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 – 1000 кв.м.</w:t>
            </w:r>
          </w:p>
        </w:tc>
      </w:tr>
      <w:tr w:rsidR="0039011E" w:rsidRPr="00ED5E2C" w14:paraId="54CDA354" w14:textId="77777777" w:rsidTr="00B962BB">
        <w:trPr>
          <w:trHeight w:val="103"/>
        </w:trPr>
        <w:tc>
          <w:tcPr>
            <w:tcW w:w="540" w:type="dxa"/>
            <w:vMerge/>
          </w:tcPr>
          <w:p w14:paraId="537D64DD"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0C936501"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0D968E5D"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63E045B2" w14:textId="77777777" w:rsidR="003A30C5" w:rsidRPr="00ED5E2C" w:rsidRDefault="003A30C5" w:rsidP="00ED5E2C">
            <w:pPr>
              <w:rPr>
                <w:rFonts w:ascii="Times New Roman" w:hAnsi="Times New Roman" w:cs="Times New Roman"/>
                <w:color w:val="000000" w:themeColor="text1"/>
                <w:sz w:val="24"/>
                <w:szCs w:val="24"/>
              </w:rPr>
            </w:pPr>
          </w:p>
        </w:tc>
        <w:tc>
          <w:tcPr>
            <w:tcW w:w="6687" w:type="dxa"/>
            <w:tcBorders>
              <w:bottom w:val="single" w:sz="4" w:space="0" w:color="auto"/>
            </w:tcBorders>
          </w:tcPr>
          <w:p w14:paraId="2DDEBB8C" w14:textId="4E1551C2"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4333A234" w14:textId="77777777" w:rsidTr="00B962BB">
        <w:trPr>
          <w:trHeight w:val="70"/>
        </w:trPr>
        <w:tc>
          <w:tcPr>
            <w:tcW w:w="540" w:type="dxa"/>
            <w:vMerge/>
          </w:tcPr>
          <w:p w14:paraId="6FFFB391"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3F98AAA7"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5ED78E93"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0E85894D" w14:textId="77777777" w:rsidR="003A30C5" w:rsidRPr="00ED5E2C" w:rsidRDefault="003A30C5" w:rsidP="00ED5E2C">
            <w:pPr>
              <w:rPr>
                <w:rFonts w:ascii="Times New Roman" w:hAnsi="Times New Roman" w:cs="Times New Roman"/>
                <w:color w:val="000000" w:themeColor="text1"/>
                <w:sz w:val="24"/>
                <w:szCs w:val="24"/>
              </w:rPr>
            </w:pPr>
          </w:p>
        </w:tc>
        <w:tc>
          <w:tcPr>
            <w:tcW w:w="6687" w:type="dxa"/>
            <w:tcBorders>
              <w:bottom w:val="single" w:sz="4" w:space="0" w:color="auto"/>
            </w:tcBorders>
          </w:tcPr>
          <w:p w14:paraId="33F11807" w14:textId="760ABB99" w:rsidR="003A30C5" w:rsidRPr="00ED5E2C" w:rsidRDefault="00B962BB"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129967B2" w14:textId="77777777" w:rsidTr="003A30C5">
        <w:trPr>
          <w:trHeight w:val="1050"/>
        </w:trPr>
        <w:tc>
          <w:tcPr>
            <w:tcW w:w="540" w:type="dxa"/>
            <w:vMerge/>
          </w:tcPr>
          <w:p w14:paraId="2EE280AE"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426F5A3E"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44E5DDDB"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417CF286" w14:textId="77777777" w:rsidR="003A30C5" w:rsidRPr="00ED5E2C" w:rsidRDefault="003A30C5" w:rsidP="00ED5E2C">
            <w:pPr>
              <w:rPr>
                <w:rFonts w:ascii="Times New Roman" w:hAnsi="Times New Roman" w:cs="Times New Roman"/>
                <w:color w:val="000000" w:themeColor="text1"/>
                <w:sz w:val="24"/>
                <w:szCs w:val="24"/>
              </w:rPr>
            </w:pPr>
          </w:p>
        </w:tc>
        <w:tc>
          <w:tcPr>
            <w:tcW w:w="6687" w:type="dxa"/>
            <w:tcBorders>
              <w:bottom w:val="single" w:sz="4" w:space="0" w:color="auto"/>
            </w:tcBorders>
          </w:tcPr>
          <w:p w14:paraId="7170E1F5" w14:textId="5B890B03"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7C3A17A0" w14:textId="77777777" w:rsidTr="00B962BB">
        <w:trPr>
          <w:trHeight w:val="70"/>
        </w:trPr>
        <w:tc>
          <w:tcPr>
            <w:tcW w:w="540" w:type="dxa"/>
            <w:vMerge/>
          </w:tcPr>
          <w:p w14:paraId="222BDC86" w14:textId="77777777" w:rsidR="003A30C5" w:rsidRPr="00ED5E2C" w:rsidRDefault="003A30C5" w:rsidP="00ED5E2C">
            <w:pPr>
              <w:rPr>
                <w:rFonts w:ascii="Times New Roman" w:eastAsia="Tahoma" w:hAnsi="Times New Roman" w:cs="Times New Roman"/>
                <w:color w:val="000000" w:themeColor="text1"/>
                <w:sz w:val="24"/>
                <w:szCs w:val="24"/>
              </w:rPr>
            </w:pPr>
          </w:p>
        </w:tc>
        <w:tc>
          <w:tcPr>
            <w:tcW w:w="2602" w:type="dxa"/>
            <w:vMerge/>
          </w:tcPr>
          <w:p w14:paraId="07B7D7C0" w14:textId="77777777" w:rsidR="003A30C5" w:rsidRPr="00ED5E2C" w:rsidRDefault="003A30C5" w:rsidP="00ED5E2C">
            <w:pPr>
              <w:rPr>
                <w:rFonts w:ascii="Times New Roman" w:eastAsia="Tahoma" w:hAnsi="Times New Roman" w:cs="Times New Roman"/>
                <w:color w:val="000000" w:themeColor="text1"/>
                <w:sz w:val="24"/>
                <w:szCs w:val="24"/>
              </w:rPr>
            </w:pPr>
          </w:p>
        </w:tc>
        <w:tc>
          <w:tcPr>
            <w:tcW w:w="1731" w:type="dxa"/>
            <w:vMerge/>
          </w:tcPr>
          <w:p w14:paraId="32DC96C6" w14:textId="77777777" w:rsidR="003A30C5" w:rsidRPr="00ED5E2C" w:rsidRDefault="003A30C5" w:rsidP="00ED5E2C">
            <w:pPr>
              <w:jc w:val="center"/>
              <w:rPr>
                <w:rFonts w:ascii="Times New Roman" w:eastAsia="Tahoma" w:hAnsi="Times New Roman" w:cs="Times New Roman"/>
                <w:color w:val="000000" w:themeColor="text1"/>
                <w:sz w:val="24"/>
                <w:szCs w:val="24"/>
              </w:rPr>
            </w:pPr>
          </w:p>
        </w:tc>
        <w:tc>
          <w:tcPr>
            <w:tcW w:w="4058" w:type="dxa"/>
            <w:vMerge/>
          </w:tcPr>
          <w:p w14:paraId="53910258" w14:textId="77777777" w:rsidR="003A30C5" w:rsidRPr="00ED5E2C" w:rsidRDefault="003A30C5" w:rsidP="00ED5E2C">
            <w:pPr>
              <w:rPr>
                <w:rFonts w:ascii="Times New Roman" w:hAnsi="Times New Roman" w:cs="Times New Roman"/>
                <w:color w:val="000000" w:themeColor="text1"/>
                <w:sz w:val="24"/>
                <w:szCs w:val="24"/>
              </w:rPr>
            </w:pPr>
          </w:p>
        </w:tc>
        <w:tc>
          <w:tcPr>
            <w:tcW w:w="6687" w:type="dxa"/>
            <w:tcBorders>
              <w:bottom w:val="single" w:sz="4" w:space="0" w:color="auto"/>
            </w:tcBorders>
          </w:tcPr>
          <w:p w14:paraId="7D13D0B1" w14:textId="2A9652A0" w:rsidR="003A30C5" w:rsidRPr="00ED5E2C" w:rsidRDefault="00B962B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5A9B7604" w14:textId="77777777" w:rsidTr="003A30C5">
        <w:tc>
          <w:tcPr>
            <w:tcW w:w="540" w:type="dxa"/>
            <w:vMerge w:val="restart"/>
          </w:tcPr>
          <w:p w14:paraId="3E5807CC" w14:textId="4A91E8BB" w:rsidR="00CE3581" w:rsidRPr="00ED5E2C" w:rsidRDefault="00CE358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w:t>
            </w:r>
            <w:r w:rsidR="00ED58A5" w:rsidRPr="00ED5E2C">
              <w:rPr>
                <w:rFonts w:ascii="Times New Roman" w:eastAsia="Tahoma" w:hAnsi="Times New Roman" w:cs="Times New Roman"/>
                <w:color w:val="000000" w:themeColor="text1"/>
                <w:sz w:val="24"/>
                <w:szCs w:val="24"/>
              </w:rPr>
              <w:t>4</w:t>
            </w:r>
          </w:p>
        </w:tc>
        <w:tc>
          <w:tcPr>
            <w:tcW w:w="2602" w:type="dxa"/>
            <w:vMerge w:val="restart"/>
          </w:tcPr>
          <w:p w14:paraId="522FE065" w14:textId="77777777" w:rsidR="00CE3581" w:rsidRPr="00ED5E2C" w:rsidRDefault="00CE358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Научно-производственная деятельность</w:t>
            </w:r>
          </w:p>
        </w:tc>
        <w:tc>
          <w:tcPr>
            <w:tcW w:w="1731" w:type="dxa"/>
            <w:vMerge w:val="restart"/>
          </w:tcPr>
          <w:p w14:paraId="11C060E1" w14:textId="77777777" w:rsidR="00CE3581" w:rsidRPr="00ED5E2C" w:rsidRDefault="00CE3581"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6.12</w:t>
            </w:r>
          </w:p>
        </w:tc>
        <w:tc>
          <w:tcPr>
            <w:tcW w:w="4058" w:type="dxa"/>
            <w:vMerge w:val="restart"/>
            <w:tcBorders>
              <w:right w:val="single" w:sz="4" w:space="0" w:color="auto"/>
            </w:tcBorders>
          </w:tcPr>
          <w:p w14:paraId="1C515794" w14:textId="77777777" w:rsidR="00CE3581" w:rsidRPr="00ED5E2C" w:rsidRDefault="00CE358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технологических, промышленных, агропромышленных парков, бизнес-инкубаторов</w:t>
            </w:r>
          </w:p>
        </w:tc>
        <w:tc>
          <w:tcPr>
            <w:tcW w:w="6687" w:type="dxa"/>
            <w:tcBorders>
              <w:top w:val="single" w:sz="4" w:space="0" w:color="auto"/>
              <w:left w:val="single" w:sz="4" w:space="0" w:color="auto"/>
              <w:bottom w:val="single" w:sz="4" w:space="0" w:color="auto"/>
              <w:right w:val="single" w:sz="4" w:space="0" w:color="auto"/>
            </w:tcBorders>
          </w:tcPr>
          <w:p w14:paraId="7799994F" w14:textId="2A15F6DD" w:rsidR="00CE3581" w:rsidRPr="00ED5E2C" w:rsidRDefault="00CE358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(площадь)–500 </w:t>
            </w:r>
            <w:r w:rsidR="00115DA7" w:rsidRPr="00ED5E2C">
              <w:rPr>
                <w:rFonts w:ascii="Times New Roman" w:eastAsia="Tahoma" w:hAnsi="Times New Roman" w:cs="Times New Roman"/>
                <w:color w:val="000000" w:themeColor="text1"/>
                <w:sz w:val="24"/>
                <w:szCs w:val="24"/>
              </w:rPr>
              <w:t>кв.м</w:t>
            </w:r>
          </w:p>
        </w:tc>
      </w:tr>
      <w:tr w:rsidR="0039011E" w:rsidRPr="00ED5E2C" w14:paraId="686D1C77" w14:textId="77777777" w:rsidTr="003A30C5">
        <w:tc>
          <w:tcPr>
            <w:tcW w:w="540" w:type="dxa"/>
            <w:vMerge/>
          </w:tcPr>
          <w:p w14:paraId="190B5D49" w14:textId="77777777" w:rsidR="00CE3581" w:rsidRPr="00ED5E2C" w:rsidRDefault="00CE3581" w:rsidP="00ED5E2C">
            <w:pPr>
              <w:rPr>
                <w:rFonts w:ascii="Times New Roman" w:hAnsi="Times New Roman" w:cs="Times New Roman"/>
                <w:color w:val="000000" w:themeColor="text1"/>
                <w:sz w:val="24"/>
                <w:szCs w:val="24"/>
              </w:rPr>
            </w:pPr>
          </w:p>
        </w:tc>
        <w:tc>
          <w:tcPr>
            <w:tcW w:w="2602" w:type="dxa"/>
            <w:vMerge/>
          </w:tcPr>
          <w:p w14:paraId="64066739" w14:textId="77777777" w:rsidR="00CE3581" w:rsidRPr="00ED5E2C" w:rsidRDefault="00CE3581" w:rsidP="00ED5E2C">
            <w:pPr>
              <w:rPr>
                <w:rFonts w:ascii="Times New Roman" w:hAnsi="Times New Roman" w:cs="Times New Roman"/>
                <w:color w:val="000000" w:themeColor="text1"/>
                <w:sz w:val="24"/>
                <w:szCs w:val="24"/>
              </w:rPr>
            </w:pPr>
          </w:p>
        </w:tc>
        <w:tc>
          <w:tcPr>
            <w:tcW w:w="1731" w:type="dxa"/>
            <w:vMerge/>
          </w:tcPr>
          <w:p w14:paraId="64B2EE44" w14:textId="77777777" w:rsidR="00CE3581" w:rsidRPr="00ED5E2C" w:rsidRDefault="00CE3581" w:rsidP="00ED5E2C">
            <w:pPr>
              <w:rPr>
                <w:rFonts w:ascii="Times New Roman" w:hAnsi="Times New Roman" w:cs="Times New Roman"/>
                <w:color w:val="000000" w:themeColor="text1"/>
                <w:sz w:val="24"/>
                <w:szCs w:val="24"/>
              </w:rPr>
            </w:pPr>
          </w:p>
        </w:tc>
        <w:tc>
          <w:tcPr>
            <w:tcW w:w="4058" w:type="dxa"/>
            <w:vMerge/>
            <w:tcBorders>
              <w:right w:val="single" w:sz="4" w:space="0" w:color="auto"/>
            </w:tcBorders>
          </w:tcPr>
          <w:p w14:paraId="3F6B8A82" w14:textId="77777777" w:rsidR="00CE3581" w:rsidRPr="00ED5E2C" w:rsidRDefault="00CE3581" w:rsidP="00ED5E2C">
            <w:pPr>
              <w:rPr>
                <w:rFonts w:ascii="Times New Roman" w:hAnsi="Times New Roman" w:cs="Times New Roman"/>
                <w:color w:val="000000" w:themeColor="text1"/>
                <w:sz w:val="24"/>
                <w:szCs w:val="24"/>
              </w:rPr>
            </w:pPr>
          </w:p>
        </w:tc>
        <w:tc>
          <w:tcPr>
            <w:tcW w:w="6687" w:type="dxa"/>
            <w:tcBorders>
              <w:top w:val="single" w:sz="4" w:space="0" w:color="auto"/>
              <w:left w:val="single" w:sz="4" w:space="0" w:color="auto"/>
              <w:bottom w:val="single" w:sz="4" w:space="0" w:color="auto"/>
              <w:right w:val="single" w:sz="4" w:space="0" w:color="auto"/>
            </w:tcBorders>
          </w:tcPr>
          <w:p w14:paraId="1BAD74F8" w14:textId="6C8D0E75" w:rsidR="00CE3581" w:rsidRPr="00ED5E2C" w:rsidRDefault="00CE358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20F8B0D9" w14:textId="77777777" w:rsidTr="003A30C5">
        <w:tc>
          <w:tcPr>
            <w:tcW w:w="540" w:type="dxa"/>
            <w:vMerge/>
          </w:tcPr>
          <w:p w14:paraId="3CEA0149" w14:textId="77777777" w:rsidR="00CE3581" w:rsidRPr="00ED5E2C" w:rsidRDefault="00CE3581" w:rsidP="00ED5E2C">
            <w:pPr>
              <w:rPr>
                <w:rFonts w:ascii="Times New Roman" w:hAnsi="Times New Roman" w:cs="Times New Roman"/>
                <w:color w:val="000000" w:themeColor="text1"/>
                <w:sz w:val="24"/>
                <w:szCs w:val="24"/>
              </w:rPr>
            </w:pPr>
          </w:p>
        </w:tc>
        <w:tc>
          <w:tcPr>
            <w:tcW w:w="2602" w:type="dxa"/>
            <w:vMerge/>
          </w:tcPr>
          <w:p w14:paraId="78401140" w14:textId="77777777" w:rsidR="00CE3581" w:rsidRPr="00ED5E2C" w:rsidRDefault="00CE3581" w:rsidP="00ED5E2C">
            <w:pPr>
              <w:rPr>
                <w:rFonts w:ascii="Times New Roman" w:hAnsi="Times New Roman" w:cs="Times New Roman"/>
                <w:color w:val="000000" w:themeColor="text1"/>
                <w:sz w:val="24"/>
                <w:szCs w:val="24"/>
              </w:rPr>
            </w:pPr>
          </w:p>
        </w:tc>
        <w:tc>
          <w:tcPr>
            <w:tcW w:w="1731" w:type="dxa"/>
            <w:vMerge/>
          </w:tcPr>
          <w:p w14:paraId="4CE2CC3F" w14:textId="77777777" w:rsidR="00CE3581" w:rsidRPr="00ED5E2C" w:rsidRDefault="00CE3581" w:rsidP="00ED5E2C">
            <w:pPr>
              <w:rPr>
                <w:rFonts w:ascii="Times New Roman" w:hAnsi="Times New Roman" w:cs="Times New Roman"/>
                <w:color w:val="000000" w:themeColor="text1"/>
                <w:sz w:val="24"/>
                <w:szCs w:val="24"/>
              </w:rPr>
            </w:pPr>
          </w:p>
        </w:tc>
        <w:tc>
          <w:tcPr>
            <w:tcW w:w="4058" w:type="dxa"/>
            <w:vMerge/>
            <w:tcBorders>
              <w:right w:val="single" w:sz="4" w:space="0" w:color="auto"/>
            </w:tcBorders>
          </w:tcPr>
          <w:p w14:paraId="33C25A70" w14:textId="77777777" w:rsidR="00CE3581" w:rsidRPr="00ED5E2C" w:rsidRDefault="00CE3581" w:rsidP="00ED5E2C">
            <w:pPr>
              <w:rPr>
                <w:rFonts w:ascii="Times New Roman" w:hAnsi="Times New Roman" w:cs="Times New Roman"/>
                <w:color w:val="000000" w:themeColor="text1"/>
                <w:sz w:val="24"/>
                <w:szCs w:val="24"/>
              </w:rPr>
            </w:pPr>
          </w:p>
        </w:tc>
        <w:tc>
          <w:tcPr>
            <w:tcW w:w="6687" w:type="dxa"/>
            <w:tcBorders>
              <w:top w:val="single" w:sz="4" w:space="0" w:color="auto"/>
              <w:left w:val="single" w:sz="4" w:space="0" w:color="auto"/>
              <w:bottom w:val="single" w:sz="4" w:space="0" w:color="auto"/>
              <w:right w:val="single" w:sz="4" w:space="0" w:color="auto"/>
            </w:tcBorders>
          </w:tcPr>
          <w:p w14:paraId="42145474" w14:textId="174B43C4" w:rsidR="00CE3581" w:rsidRPr="00ED5E2C" w:rsidRDefault="00CE358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14B3D2A7" w14:textId="77777777" w:rsidTr="003A30C5">
        <w:tc>
          <w:tcPr>
            <w:tcW w:w="540" w:type="dxa"/>
            <w:vMerge/>
          </w:tcPr>
          <w:p w14:paraId="7FA52BFA" w14:textId="77777777" w:rsidR="00CE3581" w:rsidRPr="00ED5E2C" w:rsidRDefault="00CE3581" w:rsidP="00ED5E2C">
            <w:pPr>
              <w:rPr>
                <w:rFonts w:ascii="Times New Roman" w:hAnsi="Times New Roman" w:cs="Times New Roman"/>
                <w:color w:val="000000" w:themeColor="text1"/>
                <w:sz w:val="24"/>
                <w:szCs w:val="24"/>
              </w:rPr>
            </w:pPr>
          </w:p>
        </w:tc>
        <w:tc>
          <w:tcPr>
            <w:tcW w:w="2602" w:type="dxa"/>
            <w:vMerge/>
          </w:tcPr>
          <w:p w14:paraId="7E950A08" w14:textId="77777777" w:rsidR="00CE3581" w:rsidRPr="00ED5E2C" w:rsidRDefault="00CE3581" w:rsidP="00ED5E2C">
            <w:pPr>
              <w:rPr>
                <w:rFonts w:ascii="Times New Roman" w:hAnsi="Times New Roman" w:cs="Times New Roman"/>
                <w:color w:val="000000" w:themeColor="text1"/>
                <w:sz w:val="24"/>
                <w:szCs w:val="24"/>
              </w:rPr>
            </w:pPr>
          </w:p>
        </w:tc>
        <w:tc>
          <w:tcPr>
            <w:tcW w:w="1731" w:type="dxa"/>
            <w:vMerge/>
          </w:tcPr>
          <w:p w14:paraId="36AECA9F" w14:textId="77777777" w:rsidR="00CE3581" w:rsidRPr="00ED5E2C" w:rsidRDefault="00CE3581" w:rsidP="00ED5E2C">
            <w:pPr>
              <w:rPr>
                <w:rFonts w:ascii="Times New Roman" w:hAnsi="Times New Roman" w:cs="Times New Roman"/>
                <w:color w:val="000000" w:themeColor="text1"/>
                <w:sz w:val="24"/>
                <w:szCs w:val="24"/>
              </w:rPr>
            </w:pPr>
          </w:p>
        </w:tc>
        <w:tc>
          <w:tcPr>
            <w:tcW w:w="4058" w:type="dxa"/>
            <w:vMerge/>
            <w:tcBorders>
              <w:right w:val="single" w:sz="4" w:space="0" w:color="auto"/>
            </w:tcBorders>
          </w:tcPr>
          <w:p w14:paraId="6A9FF706" w14:textId="77777777" w:rsidR="00CE3581" w:rsidRPr="00ED5E2C" w:rsidRDefault="00CE3581" w:rsidP="00ED5E2C">
            <w:pPr>
              <w:rPr>
                <w:rFonts w:ascii="Times New Roman" w:hAnsi="Times New Roman" w:cs="Times New Roman"/>
                <w:color w:val="000000" w:themeColor="text1"/>
                <w:sz w:val="24"/>
                <w:szCs w:val="24"/>
              </w:rPr>
            </w:pPr>
          </w:p>
        </w:tc>
        <w:tc>
          <w:tcPr>
            <w:tcW w:w="6687" w:type="dxa"/>
            <w:tcBorders>
              <w:top w:val="single" w:sz="4" w:space="0" w:color="auto"/>
              <w:left w:val="single" w:sz="4" w:space="0" w:color="auto"/>
              <w:bottom w:val="single" w:sz="4" w:space="0" w:color="auto"/>
              <w:right w:val="single" w:sz="4" w:space="0" w:color="auto"/>
            </w:tcBorders>
          </w:tcPr>
          <w:p w14:paraId="15D4830A" w14:textId="77777777" w:rsidR="00CE3581" w:rsidRPr="00ED5E2C" w:rsidRDefault="00CE358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65621696" w14:textId="77777777" w:rsidTr="003A30C5">
        <w:tc>
          <w:tcPr>
            <w:tcW w:w="540" w:type="dxa"/>
            <w:vMerge/>
          </w:tcPr>
          <w:p w14:paraId="51A5171A" w14:textId="77777777" w:rsidR="00CE3581" w:rsidRPr="00ED5E2C" w:rsidRDefault="00CE3581" w:rsidP="00ED5E2C">
            <w:pPr>
              <w:rPr>
                <w:rFonts w:ascii="Times New Roman" w:hAnsi="Times New Roman" w:cs="Times New Roman"/>
                <w:color w:val="000000" w:themeColor="text1"/>
                <w:sz w:val="24"/>
                <w:szCs w:val="24"/>
              </w:rPr>
            </w:pPr>
          </w:p>
        </w:tc>
        <w:tc>
          <w:tcPr>
            <w:tcW w:w="2602" w:type="dxa"/>
            <w:vMerge/>
          </w:tcPr>
          <w:p w14:paraId="45741065" w14:textId="77777777" w:rsidR="00CE3581" w:rsidRPr="00ED5E2C" w:rsidRDefault="00CE3581" w:rsidP="00ED5E2C">
            <w:pPr>
              <w:rPr>
                <w:rFonts w:ascii="Times New Roman" w:hAnsi="Times New Roman" w:cs="Times New Roman"/>
                <w:color w:val="000000" w:themeColor="text1"/>
                <w:sz w:val="24"/>
                <w:szCs w:val="24"/>
              </w:rPr>
            </w:pPr>
          </w:p>
        </w:tc>
        <w:tc>
          <w:tcPr>
            <w:tcW w:w="1731" w:type="dxa"/>
            <w:vMerge/>
          </w:tcPr>
          <w:p w14:paraId="10A5C544" w14:textId="77777777" w:rsidR="00CE3581" w:rsidRPr="00ED5E2C" w:rsidRDefault="00CE3581" w:rsidP="00ED5E2C">
            <w:pPr>
              <w:rPr>
                <w:rFonts w:ascii="Times New Roman" w:hAnsi="Times New Roman" w:cs="Times New Roman"/>
                <w:color w:val="000000" w:themeColor="text1"/>
                <w:sz w:val="24"/>
                <w:szCs w:val="24"/>
              </w:rPr>
            </w:pPr>
          </w:p>
        </w:tc>
        <w:tc>
          <w:tcPr>
            <w:tcW w:w="4058" w:type="dxa"/>
            <w:vMerge/>
            <w:tcBorders>
              <w:right w:val="single" w:sz="4" w:space="0" w:color="auto"/>
            </w:tcBorders>
          </w:tcPr>
          <w:p w14:paraId="428D7B9F" w14:textId="77777777" w:rsidR="00CE3581" w:rsidRPr="00ED5E2C" w:rsidRDefault="00CE3581" w:rsidP="00ED5E2C">
            <w:pPr>
              <w:rPr>
                <w:rFonts w:ascii="Times New Roman" w:hAnsi="Times New Roman" w:cs="Times New Roman"/>
                <w:color w:val="000000" w:themeColor="text1"/>
                <w:sz w:val="24"/>
                <w:szCs w:val="24"/>
              </w:rPr>
            </w:pPr>
          </w:p>
        </w:tc>
        <w:tc>
          <w:tcPr>
            <w:tcW w:w="6687" w:type="dxa"/>
            <w:tcBorders>
              <w:top w:val="single" w:sz="4" w:space="0" w:color="auto"/>
              <w:left w:val="single" w:sz="4" w:space="0" w:color="auto"/>
              <w:bottom w:val="single" w:sz="4" w:space="0" w:color="auto"/>
              <w:right w:val="single" w:sz="4" w:space="0" w:color="auto"/>
            </w:tcBorders>
          </w:tcPr>
          <w:p w14:paraId="48CC6C43" w14:textId="3F42C78C" w:rsidR="00CE3581" w:rsidRPr="00ED5E2C" w:rsidRDefault="00CE3581"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bl>
    <w:p w14:paraId="48B71649" w14:textId="77777777" w:rsidR="006D6868" w:rsidRDefault="006D6868" w:rsidP="00ED5E2C">
      <w:pPr>
        <w:keepNext/>
        <w:keepLines/>
        <w:jc w:val="both"/>
        <w:outlineLvl w:val="1"/>
        <w:rPr>
          <w:rFonts w:ascii="Times New Roman" w:eastAsia="Tahoma" w:hAnsi="Times New Roman" w:cs="Times New Roman"/>
          <w:b/>
          <w:bCs/>
          <w:color w:val="000000" w:themeColor="text1"/>
          <w:sz w:val="24"/>
          <w:szCs w:val="24"/>
        </w:rPr>
      </w:pPr>
    </w:p>
    <w:p w14:paraId="6A27DCB0" w14:textId="52A6166C" w:rsidR="00E451AE" w:rsidRPr="00ED5E2C" w:rsidRDefault="00E451AE"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25C51999" w14:textId="77777777" w:rsidR="006D6868" w:rsidRDefault="006D6868" w:rsidP="00ED5E2C">
      <w:pPr>
        <w:keepNext/>
        <w:keepLines/>
        <w:jc w:val="both"/>
        <w:outlineLvl w:val="1"/>
        <w:rPr>
          <w:rFonts w:ascii="Times New Roman" w:eastAsia="Tahoma" w:hAnsi="Times New Roman" w:cs="Times New Roman"/>
          <w:b/>
          <w:bCs/>
          <w:color w:val="000000" w:themeColor="text1"/>
          <w:sz w:val="24"/>
          <w:szCs w:val="24"/>
        </w:rPr>
      </w:pPr>
    </w:p>
    <w:p w14:paraId="164A2A93" w14:textId="32DEBB52" w:rsidR="00E451AE" w:rsidRPr="00ED5E2C" w:rsidRDefault="00E451AE"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 разрешенные виды использования земельных участков и объектов капитального строительства</w:t>
      </w:r>
      <w:r w:rsidR="00CE3581" w:rsidRPr="00ED5E2C">
        <w:rPr>
          <w:rFonts w:ascii="Times New Roman" w:eastAsia="Tahoma" w:hAnsi="Times New Roman" w:cs="Times New Roman"/>
          <w:b/>
          <w:bCs/>
          <w:color w:val="000000" w:themeColor="text1"/>
          <w:sz w:val="24"/>
          <w:szCs w:val="24"/>
        </w:rPr>
        <w:t xml:space="preserve"> не установлены</w:t>
      </w:r>
    </w:p>
    <w:p w14:paraId="1704821E" w14:textId="77777777" w:rsidR="006D6868" w:rsidRDefault="006D6868" w:rsidP="00ED5E2C">
      <w:pPr>
        <w:keepNext/>
        <w:keepLines/>
        <w:outlineLvl w:val="1"/>
        <w:rPr>
          <w:rFonts w:ascii="Times New Roman" w:eastAsia="Tahoma" w:hAnsi="Times New Roman" w:cs="Times New Roman"/>
          <w:b/>
          <w:bCs/>
          <w:color w:val="000000" w:themeColor="text1"/>
          <w:sz w:val="24"/>
          <w:szCs w:val="24"/>
        </w:rPr>
      </w:pPr>
    </w:p>
    <w:p w14:paraId="70A2F439" w14:textId="1573D023" w:rsidR="00E451AE" w:rsidRPr="00ED5E2C" w:rsidRDefault="00E451AE"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 применения градостроительного регламента</w:t>
      </w:r>
    </w:p>
    <w:p w14:paraId="36802E03" w14:textId="430603B7" w:rsidR="00E451AE" w:rsidRPr="00ED5E2C" w:rsidRDefault="002702E9"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E451AE" w:rsidRPr="00ED5E2C">
        <w:rPr>
          <w:rFonts w:ascii="Times New Roman" w:eastAsia="Tahoma" w:hAnsi="Times New Roman" w:cs="Times New Roman"/>
          <w:color w:val="000000" w:themeColor="text1"/>
          <w:sz w:val="24"/>
          <w:szCs w:val="24"/>
        </w:rPr>
        <w:t>. Сельскохозяйственные предприятия, здания и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 Территории санитарно-защитных зон из землепользования не изымаются и должны быть максимально использованы для нужд сельского хозяйства.</w:t>
      </w:r>
    </w:p>
    <w:p w14:paraId="6E71F3F1" w14:textId="77777777" w:rsidR="00E451AE" w:rsidRPr="00ED5E2C" w:rsidRDefault="00E451AE"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 санитарно-защитных зонах допускается размещать склады (хранилища) зерна, фруктов, овощей и картофеля, питомники растений.</w:t>
      </w:r>
    </w:p>
    <w:p w14:paraId="24A85000" w14:textId="7BD914B3" w:rsidR="00E451AE" w:rsidRPr="00ED5E2C" w:rsidRDefault="00E451AE"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полоса шириной не менее 10 м.</w:t>
      </w:r>
    </w:p>
    <w:p w14:paraId="6811D5C2" w14:textId="77777777" w:rsidR="00E451AE" w:rsidRPr="00ED5E2C" w:rsidRDefault="00E451AE"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Предприятия и объекты, у каждого из которых размер санитарно-защитных зон превышает 500 м, следует размещать на обособленных земельных участках производственных зон сельских населенных пунктов.</w:t>
      </w:r>
    </w:p>
    <w:p w14:paraId="0F425171" w14:textId="77777777" w:rsidR="00E451AE" w:rsidRPr="00ED5E2C" w:rsidRDefault="00E451AE"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При подготовке схемы планировочной организации земельного участка с размещением объектов капитального строительства, отступы от границ земельного участка до объектов основного и вспомогательного назначения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p w14:paraId="7E3B06FB" w14:textId="77777777" w:rsidR="00E451AE" w:rsidRPr="00ED5E2C" w:rsidRDefault="00E451AE"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Размер санитарно-защитной зоны, санитарных разрывов для объектов сельскохозяйственного производства должен определяется в соответствии с требованиями технических регламентов и устанавливается на основании проекта обоснования размера санитарно-защитной зоны.</w:t>
      </w:r>
    </w:p>
    <w:p w14:paraId="3987CE75" w14:textId="4761978F" w:rsidR="00E451AE" w:rsidRPr="00ED5E2C" w:rsidRDefault="002702E9"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w:t>
      </w:r>
      <w:r w:rsidR="00E451AE" w:rsidRPr="00ED5E2C">
        <w:rPr>
          <w:rFonts w:ascii="Times New Roman" w:eastAsia="Tahoma" w:hAnsi="Times New Roman" w:cs="Times New Roman"/>
          <w:color w:val="000000" w:themeColor="text1"/>
          <w:sz w:val="24"/>
          <w:szCs w:val="24"/>
        </w:rPr>
        <w:t>.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842384" w:rsidRPr="00ED5E2C">
        <w:rPr>
          <w:rFonts w:ascii="Times New Roman" w:eastAsia="Tahoma" w:hAnsi="Times New Roman" w:cs="Times New Roman"/>
          <w:color w:val="000000" w:themeColor="text1"/>
          <w:sz w:val="24"/>
          <w:szCs w:val="24"/>
        </w:rPr>
        <w:t>1</w:t>
      </w:r>
      <w:r w:rsidR="00E451AE" w:rsidRPr="00ED5E2C">
        <w:rPr>
          <w:rFonts w:ascii="Times New Roman" w:eastAsia="Tahoma" w:hAnsi="Times New Roman" w:cs="Times New Roman"/>
          <w:color w:val="000000" w:themeColor="text1"/>
          <w:sz w:val="24"/>
          <w:szCs w:val="24"/>
        </w:rPr>
        <w:t xml:space="preserve"> настоящих Правил, требованиями законодательства Российской Федерации.</w:t>
      </w:r>
    </w:p>
    <w:p w14:paraId="2A084156" w14:textId="43E927EF" w:rsidR="00E451AE" w:rsidRDefault="002702E9"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w:t>
      </w:r>
      <w:r w:rsidR="00E451AE" w:rsidRPr="00ED5E2C">
        <w:rPr>
          <w:rFonts w:ascii="Times New Roman" w:eastAsia="Tahoma" w:hAnsi="Times New Roman" w:cs="Times New Roman"/>
          <w:color w:val="000000" w:themeColor="text1"/>
          <w:sz w:val="24"/>
          <w:szCs w:val="24"/>
        </w:rPr>
        <w:t>. В границах территориальной зоны СХ2,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65C58874" w14:textId="77777777" w:rsidR="006D6868" w:rsidRPr="00ED5E2C" w:rsidRDefault="006D6868" w:rsidP="00ED5E2C">
      <w:pPr>
        <w:ind w:firstLine="567"/>
        <w:jc w:val="both"/>
        <w:rPr>
          <w:rFonts w:ascii="Times New Roman" w:hAnsi="Times New Roman" w:cs="Times New Roman"/>
          <w:color w:val="000000" w:themeColor="text1"/>
          <w:sz w:val="24"/>
          <w:szCs w:val="24"/>
        </w:rPr>
      </w:pPr>
    </w:p>
    <w:p w14:paraId="19BF4A20" w14:textId="77777777" w:rsidR="00E451AE" w:rsidRPr="00ED5E2C" w:rsidRDefault="00E451AE"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Требования к архитектурно-градостроительному облику объектов капитального строительства</w:t>
      </w:r>
    </w:p>
    <w:p w14:paraId="1315EC8A" w14:textId="0848F33A" w:rsidR="002702E9" w:rsidRDefault="00E451AE" w:rsidP="00ED5E2C">
      <w:pPr>
        <w:pStyle w:val="af7"/>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842384" w:rsidRPr="00ED5E2C">
        <w:rPr>
          <w:rFonts w:ascii="Times New Roman" w:eastAsia="Tahoma" w:hAnsi="Times New Roman" w:cs="Times New Roman"/>
          <w:color w:val="000000" w:themeColor="text1"/>
          <w:sz w:val="24"/>
          <w:szCs w:val="24"/>
        </w:rPr>
        <w:t>10</w:t>
      </w:r>
      <w:r w:rsidRPr="00ED5E2C">
        <w:rPr>
          <w:rFonts w:ascii="Times New Roman" w:eastAsia="Tahoma" w:hAnsi="Times New Roman" w:cs="Times New Roman"/>
          <w:color w:val="000000" w:themeColor="text1"/>
          <w:sz w:val="24"/>
          <w:szCs w:val="24"/>
        </w:rPr>
        <w:t xml:space="preserve"> настоящих Правил.</w:t>
      </w:r>
    </w:p>
    <w:p w14:paraId="2B637856" w14:textId="77777777" w:rsidR="006D6868" w:rsidRPr="00ED5E2C" w:rsidRDefault="006D6868" w:rsidP="00ED5E2C">
      <w:pPr>
        <w:pStyle w:val="af7"/>
        <w:ind w:left="0" w:firstLine="709"/>
        <w:jc w:val="both"/>
        <w:rPr>
          <w:rFonts w:ascii="Times New Roman" w:eastAsia="Tahoma" w:hAnsi="Times New Roman" w:cs="Times New Roman"/>
          <w:color w:val="000000" w:themeColor="text1"/>
          <w:sz w:val="24"/>
          <w:szCs w:val="24"/>
        </w:rPr>
      </w:pPr>
    </w:p>
    <w:p w14:paraId="738CA336" w14:textId="1E6006E1" w:rsidR="00803479" w:rsidRPr="00ED5E2C" w:rsidRDefault="00803479" w:rsidP="00ED5E2C">
      <w:pPr>
        <w:pStyle w:val="11"/>
        <w:spacing w:before="0"/>
        <w:jc w:val="both"/>
        <w:rPr>
          <w:rFonts w:ascii="Times New Roman" w:hAnsi="Times New Roman" w:cs="Times New Roman"/>
          <w:bCs w:val="0"/>
          <w:color w:val="000000" w:themeColor="text1"/>
          <w:sz w:val="24"/>
          <w:szCs w:val="24"/>
        </w:rPr>
      </w:pPr>
      <w:r w:rsidRPr="00ED5E2C">
        <w:rPr>
          <w:rFonts w:ascii="Times New Roman" w:eastAsia="Tahoma" w:hAnsi="Times New Roman" w:cs="Times New Roman"/>
          <w:bCs w:val="0"/>
          <w:color w:val="000000" w:themeColor="text1"/>
          <w:sz w:val="24"/>
          <w:szCs w:val="24"/>
        </w:rPr>
        <w:t>Статья 3</w:t>
      </w:r>
      <w:r w:rsidR="003747F6" w:rsidRPr="00ED5E2C">
        <w:rPr>
          <w:rFonts w:ascii="Times New Roman" w:eastAsia="Tahoma" w:hAnsi="Times New Roman" w:cs="Times New Roman"/>
          <w:bCs w:val="0"/>
          <w:color w:val="000000" w:themeColor="text1"/>
          <w:sz w:val="24"/>
          <w:szCs w:val="24"/>
        </w:rPr>
        <w:t>3</w:t>
      </w:r>
      <w:r w:rsidRPr="00ED5E2C">
        <w:rPr>
          <w:rFonts w:ascii="Times New Roman" w:eastAsia="Tahoma" w:hAnsi="Times New Roman" w:cs="Times New Roman"/>
          <w:bCs w:val="0"/>
          <w:color w:val="000000" w:themeColor="text1"/>
          <w:sz w:val="24"/>
          <w:szCs w:val="24"/>
        </w:rPr>
        <w:t>. СХ3. Зона ведения садоводства</w:t>
      </w:r>
    </w:p>
    <w:p w14:paraId="755E42E7" w14:textId="36595C10" w:rsidR="00803479" w:rsidRPr="00ED5E2C" w:rsidRDefault="00803479" w:rsidP="00ED5E2C">
      <w:pPr>
        <w:tabs>
          <w:tab w:val="left" w:pos="1134"/>
        </w:tabs>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ab/>
        <w:t>Зона предназначена для размещения объектов, предназначенных для ведения гражданами садоводства и огородничества для собственных нужд, объектов коммунального обслуживания, земельных участков общего назначения. С возможностью размещения жилых домов.</w:t>
      </w:r>
    </w:p>
    <w:p w14:paraId="3C399486" w14:textId="77777777" w:rsidR="00803479" w:rsidRDefault="00803479" w:rsidP="00ED5E2C">
      <w:pPr>
        <w:tabs>
          <w:tab w:val="left" w:pos="1134"/>
        </w:tabs>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w:t>
      </w:r>
      <w:r w:rsidRPr="00ED5E2C">
        <w:rPr>
          <w:rFonts w:ascii="Times New Roman" w:eastAsia="Tahoma" w:hAnsi="Times New Roman" w:cs="Times New Roman"/>
          <w:color w:val="000000" w:themeColor="text1"/>
          <w:sz w:val="24"/>
          <w:szCs w:val="24"/>
        </w:rPr>
        <w:tab/>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СХ3:</w:t>
      </w:r>
    </w:p>
    <w:p w14:paraId="496BCEE0" w14:textId="77777777" w:rsidR="006D6868" w:rsidRPr="00ED5E2C" w:rsidRDefault="006D6868" w:rsidP="00ED5E2C">
      <w:pPr>
        <w:tabs>
          <w:tab w:val="left" w:pos="1134"/>
        </w:tabs>
        <w:ind w:firstLine="709"/>
        <w:jc w:val="both"/>
        <w:rPr>
          <w:rFonts w:ascii="Times New Roman" w:hAnsi="Times New Roman" w:cs="Times New Roman"/>
          <w:color w:val="000000" w:themeColor="text1"/>
          <w:sz w:val="24"/>
          <w:szCs w:val="24"/>
        </w:rPr>
      </w:pPr>
    </w:p>
    <w:p w14:paraId="49590366" w14:textId="46E4B20C" w:rsidR="00E451AE" w:rsidRPr="00ED5E2C" w:rsidRDefault="00803479"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900"/>
        <w:gridCol w:w="1731"/>
        <w:gridCol w:w="4755"/>
        <w:gridCol w:w="6378"/>
      </w:tblGrid>
      <w:tr w:rsidR="0039011E" w:rsidRPr="00ED5E2C" w14:paraId="07BC839A" w14:textId="77777777" w:rsidTr="003A30C5">
        <w:trPr>
          <w:trHeight w:val="433"/>
        </w:trPr>
        <w:tc>
          <w:tcPr>
            <w:tcW w:w="540" w:type="dxa"/>
          </w:tcPr>
          <w:p w14:paraId="5A25929D" w14:textId="17B3E99F" w:rsidR="002702E9" w:rsidRPr="00ED5E2C" w:rsidRDefault="002702E9" w:rsidP="00ED5E2C">
            <w:pPr>
              <w:pStyle w:val="af7"/>
              <w:ind w:left="-120"/>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1900" w:type="dxa"/>
          </w:tcPr>
          <w:p w14:paraId="6E7675D0" w14:textId="6C1635F0" w:rsidR="002702E9" w:rsidRPr="00ED5E2C" w:rsidRDefault="002702E9"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5192922A" w14:textId="2B203116" w:rsidR="002702E9" w:rsidRPr="00ED5E2C" w:rsidRDefault="002702E9"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755" w:type="dxa"/>
            <w:tcBorders>
              <w:right w:val="single" w:sz="4" w:space="0" w:color="auto"/>
            </w:tcBorders>
          </w:tcPr>
          <w:p w14:paraId="7EFE3AC8" w14:textId="0D07E2A6" w:rsidR="002702E9" w:rsidRPr="00ED5E2C" w:rsidRDefault="002702E9"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378" w:type="dxa"/>
            <w:tcBorders>
              <w:top w:val="single" w:sz="4" w:space="0" w:color="auto"/>
              <w:left w:val="single" w:sz="4" w:space="0" w:color="auto"/>
              <w:bottom w:val="single" w:sz="4" w:space="0" w:color="auto"/>
              <w:right w:val="single" w:sz="4" w:space="0" w:color="auto"/>
            </w:tcBorders>
          </w:tcPr>
          <w:p w14:paraId="7A220F93" w14:textId="028EC2FD" w:rsidR="002702E9" w:rsidRPr="00ED5E2C" w:rsidRDefault="002702E9"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40EA37D4" w14:textId="77777777" w:rsidTr="003A30C5">
        <w:trPr>
          <w:trHeight w:val="433"/>
        </w:trPr>
        <w:tc>
          <w:tcPr>
            <w:tcW w:w="540" w:type="dxa"/>
            <w:vMerge w:val="restart"/>
          </w:tcPr>
          <w:p w14:paraId="12692078" w14:textId="77777777" w:rsidR="00E451AE" w:rsidRPr="00ED5E2C" w:rsidRDefault="00E451AE" w:rsidP="00ED5E2C">
            <w:pPr>
              <w:pStyle w:val="af7"/>
              <w:numPr>
                <w:ilvl w:val="0"/>
                <w:numId w:val="16"/>
              </w:numPr>
              <w:jc w:val="center"/>
              <w:rPr>
                <w:rFonts w:ascii="Times New Roman" w:hAnsi="Times New Roman" w:cs="Times New Roman"/>
                <w:color w:val="000000" w:themeColor="text1"/>
                <w:sz w:val="24"/>
                <w:szCs w:val="24"/>
              </w:rPr>
            </w:pPr>
          </w:p>
        </w:tc>
        <w:tc>
          <w:tcPr>
            <w:tcW w:w="1900" w:type="dxa"/>
            <w:vMerge w:val="restart"/>
          </w:tcPr>
          <w:p w14:paraId="660F5AC2" w14:textId="777777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 коммунальных услуг</w:t>
            </w:r>
          </w:p>
        </w:tc>
        <w:tc>
          <w:tcPr>
            <w:tcW w:w="1731" w:type="dxa"/>
            <w:vMerge w:val="restart"/>
          </w:tcPr>
          <w:p w14:paraId="7619A308" w14:textId="77777777" w:rsidR="00E451AE" w:rsidRPr="00ED5E2C" w:rsidRDefault="00E451AE"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4755" w:type="dxa"/>
            <w:vMerge w:val="restart"/>
            <w:tcBorders>
              <w:right w:val="single" w:sz="4" w:space="0" w:color="auto"/>
            </w:tcBorders>
          </w:tcPr>
          <w:p w14:paraId="509072F3" w14:textId="777777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w:t>
            </w:r>
            <w:r w:rsidRPr="00ED5E2C">
              <w:rPr>
                <w:rFonts w:ascii="Times New Roman" w:eastAsia="Tahoma" w:hAnsi="Times New Roman" w:cs="Times New Roman"/>
                <w:color w:val="000000" w:themeColor="text1"/>
                <w:sz w:val="24"/>
                <w:szCs w:val="24"/>
              </w:rPr>
              <w:lastRenderedPageBreak/>
              <w:t>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378" w:type="dxa"/>
            <w:tcBorders>
              <w:top w:val="single" w:sz="4" w:space="0" w:color="auto"/>
              <w:left w:val="single" w:sz="4" w:space="0" w:color="auto"/>
              <w:bottom w:val="single" w:sz="4" w:space="0" w:color="auto"/>
              <w:right w:val="single" w:sz="4" w:space="0" w:color="auto"/>
            </w:tcBorders>
          </w:tcPr>
          <w:p w14:paraId="5096B6A8" w14:textId="4B3D0C3B"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w:t>
            </w:r>
            <w:r w:rsidR="00D850C1"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D850C1"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 xml:space="preserve">1 </w:t>
            </w:r>
            <w:r w:rsidR="00115DA7" w:rsidRPr="00ED5E2C">
              <w:rPr>
                <w:rFonts w:ascii="Times New Roman" w:eastAsia="Tahoma" w:hAnsi="Times New Roman" w:cs="Times New Roman"/>
                <w:color w:val="000000" w:themeColor="text1"/>
                <w:sz w:val="24"/>
                <w:szCs w:val="24"/>
              </w:rPr>
              <w:t>кв.м</w:t>
            </w:r>
          </w:p>
        </w:tc>
      </w:tr>
      <w:tr w:rsidR="0039011E" w:rsidRPr="00ED5E2C" w14:paraId="469B5982" w14:textId="77777777" w:rsidTr="003A30C5">
        <w:trPr>
          <w:trHeight w:val="568"/>
        </w:trPr>
        <w:tc>
          <w:tcPr>
            <w:tcW w:w="540" w:type="dxa"/>
            <w:vMerge/>
          </w:tcPr>
          <w:p w14:paraId="746C8FF6" w14:textId="77777777" w:rsidR="00E451AE" w:rsidRPr="00ED5E2C" w:rsidRDefault="00E451AE" w:rsidP="00ED5E2C">
            <w:pPr>
              <w:pStyle w:val="af7"/>
              <w:numPr>
                <w:ilvl w:val="0"/>
                <w:numId w:val="16"/>
              </w:numPr>
              <w:rPr>
                <w:rFonts w:ascii="Times New Roman" w:eastAsia="Tahoma" w:hAnsi="Times New Roman" w:cs="Times New Roman"/>
                <w:color w:val="000000" w:themeColor="text1"/>
                <w:sz w:val="24"/>
                <w:szCs w:val="24"/>
              </w:rPr>
            </w:pPr>
          </w:p>
        </w:tc>
        <w:tc>
          <w:tcPr>
            <w:tcW w:w="1900" w:type="dxa"/>
            <w:vMerge/>
          </w:tcPr>
          <w:p w14:paraId="03DBC94E" w14:textId="77777777" w:rsidR="00E451AE" w:rsidRPr="00ED5E2C" w:rsidRDefault="00E451AE" w:rsidP="00ED5E2C">
            <w:pPr>
              <w:rPr>
                <w:rFonts w:ascii="Times New Roman" w:eastAsia="Tahoma" w:hAnsi="Times New Roman" w:cs="Times New Roman"/>
                <w:color w:val="000000" w:themeColor="text1"/>
                <w:sz w:val="24"/>
                <w:szCs w:val="24"/>
              </w:rPr>
            </w:pPr>
          </w:p>
        </w:tc>
        <w:tc>
          <w:tcPr>
            <w:tcW w:w="1731" w:type="dxa"/>
            <w:vMerge/>
          </w:tcPr>
          <w:p w14:paraId="21C66F68" w14:textId="77777777" w:rsidR="00E451AE" w:rsidRPr="00ED5E2C" w:rsidRDefault="00E451AE" w:rsidP="00ED5E2C">
            <w:pPr>
              <w:jc w:val="center"/>
              <w:rPr>
                <w:rFonts w:ascii="Times New Roman" w:eastAsia="Tahoma" w:hAnsi="Times New Roman" w:cs="Times New Roman"/>
                <w:color w:val="000000" w:themeColor="text1"/>
                <w:sz w:val="24"/>
                <w:szCs w:val="24"/>
              </w:rPr>
            </w:pPr>
          </w:p>
        </w:tc>
        <w:tc>
          <w:tcPr>
            <w:tcW w:w="4755" w:type="dxa"/>
            <w:vMerge/>
            <w:tcBorders>
              <w:right w:val="single" w:sz="4" w:space="0" w:color="auto"/>
            </w:tcBorders>
          </w:tcPr>
          <w:p w14:paraId="54ACB9DA" w14:textId="77777777" w:rsidR="00E451AE" w:rsidRPr="00ED5E2C" w:rsidRDefault="00E451AE" w:rsidP="00ED5E2C">
            <w:pPr>
              <w:rPr>
                <w:rFonts w:ascii="Times New Roman" w:eastAsia="Tahoma" w:hAnsi="Times New Roman" w:cs="Times New Roman"/>
                <w:color w:val="000000" w:themeColor="text1"/>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162CE92" w14:textId="49130AB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30DA0388" w14:textId="77777777" w:rsidTr="003A30C5">
        <w:trPr>
          <w:trHeight w:val="451"/>
        </w:trPr>
        <w:tc>
          <w:tcPr>
            <w:tcW w:w="540" w:type="dxa"/>
            <w:vMerge/>
          </w:tcPr>
          <w:p w14:paraId="50C598FB" w14:textId="77777777" w:rsidR="00E451AE" w:rsidRPr="00ED5E2C" w:rsidRDefault="00E451AE" w:rsidP="00ED5E2C">
            <w:pPr>
              <w:pStyle w:val="af7"/>
              <w:numPr>
                <w:ilvl w:val="0"/>
                <w:numId w:val="16"/>
              </w:numPr>
              <w:rPr>
                <w:rFonts w:ascii="Times New Roman" w:eastAsia="Tahoma" w:hAnsi="Times New Roman" w:cs="Times New Roman"/>
                <w:color w:val="000000" w:themeColor="text1"/>
                <w:sz w:val="24"/>
                <w:szCs w:val="24"/>
              </w:rPr>
            </w:pPr>
          </w:p>
        </w:tc>
        <w:tc>
          <w:tcPr>
            <w:tcW w:w="1900" w:type="dxa"/>
            <w:vMerge/>
          </w:tcPr>
          <w:p w14:paraId="478AC8CC" w14:textId="77777777" w:rsidR="00E451AE" w:rsidRPr="00ED5E2C" w:rsidRDefault="00E451AE" w:rsidP="00ED5E2C">
            <w:pPr>
              <w:rPr>
                <w:rFonts w:ascii="Times New Roman" w:eastAsia="Tahoma" w:hAnsi="Times New Roman" w:cs="Times New Roman"/>
                <w:color w:val="000000" w:themeColor="text1"/>
                <w:sz w:val="24"/>
                <w:szCs w:val="24"/>
              </w:rPr>
            </w:pPr>
          </w:p>
        </w:tc>
        <w:tc>
          <w:tcPr>
            <w:tcW w:w="1731" w:type="dxa"/>
            <w:vMerge/>
          </w:tcPr>
          <w:p w14:paraId="32461E5D" w14:textId="77777777" w:rsidR="00E451AE" w:rsidRPr="00ED5E2C" w:rsidRDefault="00E451AE" w:rsidP="00ED5E2C">
            <w:pPr>
              <w:jc w:val="center"/>
              <w:rPr>
                <w:rFonts w:ascii="Times New Roman" w:eastAsia="Tahoma" w:hAnsi="Times New Roman" w:cs="Times New Roman"/>
                <w:color w:val="000000" w:themeColor="text1"/>
                <w:sz w:val="24"/>
                <w:szCs w:val="24"/>
              </w:rPr>
            </w:pPr>
          </w:p>
        </w:tc>
        <w:tc>
          <w:tcPr>
            <w:tcW w:w="4755" w:type="dxa"/>
            <w:vMerge/>
            <w:tcBorders>
              <w:right w:val="single" w:sz="4" w:space="0" w:color="auto"/>
            </w:tcBorders>
          </w:tcPr>
          <w:p w14:paraId="4707B0F9" w14:textId="77777777" w:rsidR="00E451AE" w:rsidRPr="00ED5E2C" w:rsidRDefault="00E451AE" w:rsidP="00ED5E2C">
            <w:pPr>
              <w:rPr>
                <w:rFonts w:ascii="Times New Roman" w:eastAsia="Tahoma" w:hAnsi="Times New Roman" w:cs="Times New Roman"/>
                <w:color w:val="000000" w:themeColor="text1"/>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D1D1C79" w14:textId="10B83DBB"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3B376069" w14:textId="77777777" w:rsidTr="003A30C5">
        <w:trPr>
          <w:trHeight w:val="690"/>
        </w:trPr>
        <w:tc>
          <w:tcPr>
            <w:tcW w:w="540" w:type="dxa"/>
            <w:vMerge/>
          </w:tcPr>
          <w:p w14:paraId="36C64D60" w14:textId="77777777" w:rsidR="00E451AE" w:rsidRPr="00ED5E2C" w:rsidRDefault="00E451AE" w:rsidP="00ED5E2C">
            <w:pPr>
              <w:pStyle w:val="af7"/>
              <w:numPr>
                <w:ilvl w:val="0"/>
                <w:numId w:val="16"/>
              </w:numPr>
              <w:rPr>
                <w:rFonts w:ascii="Times New Roman" w:eastAsia="Tahoma" w:hAnsi="Times New Roman" w:cs="Times New Roman"/>
                <w:color w:val="000000" w:themeColor="text1"/>
                <w:sz w:val="24"/>
                <w:szCs w:val="24"/>
              </w:rPr>
            </w:pPr>
          </w:p>
        </w:tc>
        <w:tc>
          <w:tcPr>
            <w:tcW w:w="1900" w:type="dxa"/>
            <w:vMerge/>
          </w:tcPr>
          <w:p w14:paraId="709334F6" w14:textId="77777777" w:rsidR="00E451AE" w:rsidRPr="00ED5E2C" w:rsidRDefault="00E451AE" w:rsidP="00ED5E2C">
            <w:pPr>
              <w:rPr>
                <w:rFonts w:ascii="Times New Roman" w:eastAsia="Tahoma" w:hAnsi="Times New Roman" w:cs="Times New Roman"/>
                <w:color w:val="000000" w:themeColor="text1"/>
                <w:sz w:val="24"/>
                <w:szCs w:val="24"/>
              </w:rPr>
            </w:pPr>
          </w:p>
        </w:tc>
        <w:tc>
          <w:tcPr>
            <w:tcW w:w="1731" w:type="dxa"/>
            <w:vMerge/>
          </w:tcPr>
          <w:p w14:paraId="5A63C072" w14:textId="77777777" w:rsidR="00E451AE" w:rsidRPr="00ED5E2C" w:rsidRDefault="00E451AE" w:rsidP="00ED5E2C">
            <w:pPr>
              <w:jc w:val="center"/>
              <w:rPr>
                <w:rFonts w:ascii="Times New Roman" w:eastAsia="Tahoma" w:hAnsi="Times New Roman" w:cs="Times New Roman"/>
                <w:color w:val="000000" w:themeColor="text1"/>
                <w:sz w:val="24"/>
                <w:szCs w:val="24"/>
              </w:rPr>
            </w:pPr>
          </w:p>
        </w:tc>
        <w:tc>
          <w:tcPr>
            <w:tcW w:w="4755" w:type="dxa"/>
            <w:vMerge/>
            <w:tcBorders>
              <w:right w:val="single" w:sz="4" w:space="0" w:color="auto"/>
            </w:tcBorders>
          </w:tcPr>
          <w:p w14:paraId="3FDAB1A7" w14:textId="77777777" w:rsidR="00E451AE" w:rsidRPr="00ED5E2C" w:rsidRDefault="00E451AE" w:rsidP="00ED5E2C">
            <w:pPr>
              <w:rPr>
                <w:rFonts w:ascii="Times New Roman" w:eastAsia="Tahoma" w:hAnsi="Times New Roman" w:cs="Times New Roman"/>
                <w:color w:val="000000" w:themeColor="text1"/>
                <w:sz w:val="24"/>
                <w:szCs w:val="24"/>
              </w:rPr>
            </w:pPr>
          </w:p>
        </w:tc>
        <w:tc>
          <w:tcPr>
            <w:tcW w:w="6378" w:type="dxa"/>
            <w:tcBorders>
              <w:top w:val="single" w:sz="4" w:space="0" w:color="auto"/>
              <w:left w:val="single" w:sz="4" w:space="0" w:color="auto"/>
              <w:bottom w:val="single" w:sz="4" w:space="0" w:color="auto"/>
              <w:right w:val="single" w:sz="4" w:space="0" w:color="auto"/>
            </w:tcBorders>
          </w:tcPr>
          <w:p w14:paraId="43DE1E26" w14:textId="5047A1CE"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 м</w:t>
            </w:r>
          </w:p>
        </w:tc>
      </w:tr>
      <w:tr w:rsidR="0039011E" w:rsidRPr="00ED5E2C" w14:paraId="72A78DD5" w14:textId="77777777" w:rsidTr="003A30C5">
        <w:trPr>
          <w:trHeight w:val="336"/>
        </w:trPr>
        <w:tc>
          <w:tcPr>
            <w:tcW w:w="540" w:type="dxa"/>
            <w:vMerge/>
          </w:tcPr>
          <w:p w14:paraId="567A765B" w14:textId="77777777" w:rsidR="00E451AE" w:rsidRPr="00ED5E2C" w:rsidRDefault="00E451AE" w:rsidP="00ED5E2C">
            <w:pPr>
              <w:pStyle w:val="af7"/>
              <w:numPr>
                <w:ilvl w:val="0"/>
                <w:numId w:val="16"/>
              </w:numPr>
              <w:rPr>
                <w:rFonts w:ascii="Times New Roman" w:eastAsia="Tahoma" w:hAnsi="Times New Roman" w:cs="Times New Roman"/>
                <w:color w:val="000000" w:themeColor="text1"/>
                <w:sz w:val="24"/>
                <w:szCs w:val="24"/>
              </w:rPr>
            </w:pPr>
          </w:p>
        </w:tc>
        <w:tc>
          <w:tcPr>
            <w:tcW w:w="1900" w:type="dxa"/>
            <w:vMerge/>
          </w:tcPr>
          <w:p w14:paraId="331B7593" w14:textId="77777777" w:rsidR="00E451AE" w:rsidRPr="00ED5E2C" w:rsidRDefault="00E451AE" w:rsidP="00ED5E2C">
            <w:pPr>
              <w:rPr>
                <w:rFonts w:ascii="Times New Roman" w:eastAsia="Tahoma" w:hAnsi="Times New Roman" w:cs="Times New Roman"/>
                <w:color w:val="000000" w:themeColor="text1"/>
                <w:sz w:val="24"/>
                <w:szCs w:val="24"/>
              </w:rPr>
            </w:pPr>
          </w:p>
        </w:tc>
        <w:tc>
          <w:tcPr>
            <w:tcW w:w="1731" w:type="dxa"/>
            <w:vMerge/>
          </w:tcPr>
          <w:p w14:paraId="3F7A4D30" w14:textId="77777777" w:rsidR="00E451AE" w:rsidRPr="00ED5E2C" w:rsidRDefault="00E451AE" w:rsidP="00ED5E2C">
            <w:pPr>
              <w:jc w:val="center"/>
              <w:rPr>
                <w:rFonts w:ascii="Times New Roman" w:eastAsia="Tahoma" w:hAnsi="Times New Roman" w:cs="Times New Roman"/>
                <w:color w:val="000000" w:themeColor="text1"/>
                <w:sz w:val="24"/>
                <w:szCs w:val="24"/>
              </w:rPr>
            </w:pPr>
          </w:p>
        </w:tc>
        <w:tc>
          <w:tcPr>
            <w:tcW w:w="4755" w:type="dxa"/>
            <w:vMerge/>
            <w:tcBorders>
              <w:right w:val="single" w:sz="4" w:space="0" w:color="auto"/>
            </w:tcBorders>
          </w:tcPr>
          <w:p w14:paraId="51EFFA89" w14:textId="77777777" w:rsidR="00E451AE" w:rsidRPr="00ED5E2C" w:rsidRDefault="00E451AE" w:rsidP="00ED5E2C">
            <w:pPr>
              <w:rPr>
                <w:rFonts w:ascii="Times New Roman" w:eastAsia="Tahoma" w:hAnsi="Times New Roman" w:cs="Times New Roman"/>
                <w:color w:val="000000" w:themeColor="text1"/>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E6B3A46" w14:textId="55BE4942"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30 м</w:t>
            </w:r>
          </w:p>
        </w:tc>
      </w:tr>
      <w:tr w:rsidR="0039011E" w:rsidRPr="00ED5E2C" w14:paraId="35D2DD3B" w14:textId="77777777" w:rsidTr="003A30C5">
        <w:trPr>
          <w:trHeight w:val="115"/>
        </w:trPr>
        <w:tc>
          <w:tcPr>
            <w:tcW w:w="540" w:type="dxa"/>
            <w:vMerge w:val="restart"/>
          </w:tcPr>
          <w:p w14:paraId="7404C099" w14:textId="77777777" w:rsidR="00E451AE" w:rsidRPr="00ED5E2C" w:rsidRDefault="00E451AE" w:rsidP="00ED5E2C">
            <w:pPr>
              <w:pStyle w:val="af7"/>
              <w:numPr>
                <w:ilvl w:val="0"/>
                <w:numId w:val="16"/>
              </w:numPr>
              <w:rPr>
                <w:rFonts w:ascii="Times New Roman" w:eastAsia="Tahoma" w:hAnsi="Times New Roman" w:cs="Times New Roman"/>
                <w:color w:val="000000" w:themeColor="text1"/>
                <w:sz w:val="24"/>
                <w:szCs w:val="24"/>
              </w:rPr>
            </w:pPr>
          </w:p>
        </w:tc>
        <w:tc>
          <w:tcPr>
            <w:tcW w:w="1900" w:type="dxa"/>
            <w:vMerge w:val="restart"/>
          </w:tcPr>
          <w:p w14:paraId="755DAB62" w14:textId="77777777" w:rsidR="00E451AE" w:rsidRPr="00ED5E2C" w:rsidRDefault="00E451A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Площадки для занятий спортом</w:t>
            </w:r>
          </w:p>
        </w:tc>
        <w:tc>
          <w:tcPr>
            <w:tcW w:w="1731" w:type="dxa"/>
            <w:vMerge w:val="restart"/>
          </w:tcPr>
          <w:p w14:paraId="2584CDE8" w14:textId="77777777" w:rsidR="00E451AE" w:rsidRPr="00ED5E2C" w:rsidRDefault="00E451A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5.1.3</w:t>
            </w:r>
          </w:p>
        </w:tc>
        <w:tc>
          <w:tcPr>
            <w:tcW w:w="4755" w:type="dxa"/>
            <w:vMerge w:val="restart"/>
            <w:tcBorders>
              <w:right w:val="single" w:sz="4" w:space="0" w:color="auto"/>
            </w:tcBorders>
          </w:tcPr>
          <w:p w14:paraId="72DC0822" w14:textId="77777777" w:rsidR="00E451AE" w:rsidRPr="00ED5E2C" w:rsidRDefault="00E451A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378" w:type="dxa"/>
            <w:tcBorders>
              <w:top w:val="single" w:sz="4" w:space="0" w:color="auto"/>
              <w:left w:val="single" w:sz="4" w:space="0" w:color="auto"/>
              <w:bottom w:val="single" w:sz="4" w:space="0" w:color="auto"/>
              <w:right w:val="single" w:sz="4" w:space="0" w:color="auto"/>
            </w:tcBorders>
          </w:tcPr>
          <w:p w14:paraId="7E30EBCC" w14:textId="47EC4D81" w:rsidR="00E451AE" w:rsidRPr="00ED5E2C" w:rsidRDefault="00E451A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w:t>
            </w:r>
            <w:r w:rsidR="005A1B48" w:rsidRPr="00ED5E2C">
              <w:rPr>
                <w:rFonts w:ascii="Times New Roman" w:eastAsia="Tahoma" w:hAnsi="Times New Roman" w:cs="Times New Roman"/>
                <w:color w:val="000000" w:themeColor="text1"/>
                <w:sz w:val="24"/>
                <w:szCs w:val="24"/>
              </w:rPr>
              <w:t>10</w:t>
            </w:r>
            <w:r w:rsidRPr="00ED5E2C">
              <w:rPr>
                <w:rFonts w:ascii="Times New Roman" w:eastAsia="Tahoma" w:hAnsi="Times New Roman" w:cs="Times New Roman"/>
                <w:color w:val="000000" w:themeColor="text1"/>
                <w:sz w:val="24"/>
                <w:szCs w:val="24"/>
              </w:rPr>
              <w:t xml:space="preserve">0 </w:t>
            </w:r>
            <w:r w:rsidR="00115DA7" w:rsidRPr="00ED5E2C">
              <w:rPr>
                <w:rFonts w:ascii="Times New Roman" w:eastAsia="Tahoma" w:hAnsi="Times New Roman" w:cs="Times New Roman"/>
                <w:color w:val="000000" w:themeColor="text1"/>
                <w:sz w:val="24"/>
                <w:szCs w:val="24"/>
              </w:rPr>
              <w:t>кв.м</w:t>
            </w:r>
          </w:p>
        </w:tc>
      </w:tr>
      <w:tr w:rsidR="0039011E" w:rsidRPr="00ED5E2C" w14:paraId="5399BCDE" w14:textId="77777777" w:rsidTr="003A30C5">
        <w:trPr>
          <w:trHeight w:val="115"/>
        </w:trPr>
        <w:tc>
          <w:tcPr>
            <w:tcW w:w="540" w:type="dxa"/>
            <w:vMerge/>
          </w:tcPr>
          <w:p w14:paraId="757DFE77" w14:textId="77777777" w:rsidR="00E451AE" w:rsidRPr="00ED5E2C" w:rsidRDefault="00E451AE" w:rsidP="00ED5E2C">
            <w:pPr>
              <w:pStyle w:val="af7"/>
              <w:numPr>
                <w:ilvl w:val="0"/>
                <w:numId w:val="16"/>
              </w:numPr>
              <w:rPr>
                <w:rFonts w:ascii="Times New Roman" w:eastAsia="Tahoma" w:hAnsi="Times New Roman" w:cs="Times New Roman"/>
                <w:color w:val="000000" w:themeColor="text1"/>
                <w:sz w:val="24"/>
                <w:szCs w:val="24"/>
              </w:rPr>
            </w:pPr>
          </w:p>
        </w:tc>
        <w:tc>
          <w:tcPr>
            <w:tcW w:w="1900" w:type="dxa"/>
            <w:vMerge/>
          </w:tcPr>
          <w:p w14:paraId="7D9819DB" w14:textId="77777777" w:rsidR="00E451AE" w:rsidRPr="00ED5E2C" w:rsidRDefault="00E451AE" w:rsidP="00ED5E2C">
            <w:pPr>
              <w:rPr>
                <w:rFonts w:ascii="Times New Roman" w:eastAsia="Tahoma" w:hAnsi="Times New Roman" w:cs="Times New Roman"/>
                <w:color w:val="000000" w:themeColor="text1"/>
                <w:sz w:val="24"/>
                <w:szCs w:val="24"/>
              </w:rPr>
            </w:pPr>
          </w:p>
        </w:tc>
        <w:tc>
          <w:tcPr>
            <w:tcW w:w="1731" w:type="dxa"/>
            <w:vMerge/>
          </w:tcPr>
          <w:p w14:paraId="4F24E5DC" w14:textId="77777777" w:rsidR="00E451AE" w:rsidRPr="00ED5E2C" w:rsidRDefault="00E451AE" w:rsidP="00ED5E2C">
            <w:pPr>
              <w:jc w:val="center"/>
              <w:rPr>
                <w:rFonts w:ascii="Times New Roman" w:eastAsia="Tahoma" w:hAnsi="Times New Roman" w:cs="Times New Roman"/>
                <w:color w:val="000000" w:themeColor="text1"/>
                <w:sz w:val="24"/>
                <w:szCs w:val="24"/>
              </w:rPr>
            </w:pPr>
          </w:p>
        </w:tc>
        <w:tc>
          <w:tcPr>
            <w:tcW w:w="4755" w:type="dxa"/>
            <w:vMerge/>
            <w:tcBorders>
              <w:right w:val="single" w:sz="4" w:space="0" w:color="auto"/>
            </w:tcBorders>
          </w:tcPr>
          <w:p w14:paraId="55931A23" w14:textId="77777777" w:rsidR="00E451AE" w:rsidRPr="00ED5E2C" w:rsidRDefault="00E451AE" w:rsidP="00ED5E2C">
            <w:pPr>
              <w:rPr>
                <w:rFonts w:ascii="Times New Roman" w:eastAsia="Tahoma" w:hAnsi="Times New Roman" w:cs="Times New Roman"/>
                <w:color w:val="000000" w:themeColor="text1"/>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75E9C2A" w14:textId="4F661771" w:rsidR="00E451AE" w:rsidRPr="00ED5E2C" w:rsidRDefault="00E451A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4065B6FF" w14:textId="77777777" w:rsidTr="002702E9">
        <w:trPr>
          <w:trHeight w:val="115"/>
        </w:trPr>
        <w:tc>
          <w:tcPr>
            <w:tcW w:w="540" w:type="dxa"/>
          </w:tcPr>
          <w:p w14:paraId="0ABEBE97" w14:textId="77777777" w:rsidR="00E451AE" w:rsidRPr="00ED5E2C" w:rsidRDefault="00E451AE" w:rsidP="00ED5E2C">
            <w:pPr>
              <w:pStyle w:val="af7"/>
              <w:numPr>
                <w:ilvl w:val="0"/>
                <w:numId w:val="16"/>
              </w:numPr>
              <w:rPr>
                <w:rFonts w:ascii="Times New Roman" w:eastAsia="Tahoma" w:hAnsi="Times New Roman" w:cs="Times New Roman"/>
                <w:color w:val="000000" w:themeColor="text1"/>
                <w:sz w:val="24"/>
                <w:szCs w:val="24"/>
              </w:rPr>
            </w:pPr>
          </w:p>
        </w:tc>
        <w:tc>
          <w:tcPr>
            <w:tcW w:w="1900" w:type="dxa"/>
          </w:tcPr>
          <w:p w14:paraId="52A25B87" w14:textId="77777777" w:rsidR="00E451AE" w:rsidRPr="00ED5E2C" w:rsidRDefault="00E451A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Связь</w:t>
            </w:r>
          </w:p>
        </w:tc>
        <w:tc>
          <w:tcPr>
            <w:tcW w:w="1731" w:type="dxa"/>
          </w:tcPr>
          <w:p w14:paraId="399E3E7B" w14:textId="77777777" w:rsidR="00E451AE" w:rsidRPr="00ED5E2C" w:rsidRDefault="00E451A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6.8</w:t>
            </w:r>
          </w:p>
        </w:tc>
        <w:tc>
          <w:tcPr>
            <w:tcW w:w="4755" w:type="dxa"/>
          </w:tcPr>
          <w:p w14:paraId="06CFD8DE" w14:textId="77777777" w:rsidR="00E451AE" w:rsidRPr="00ED5E2C" w:rsidRDefault="00E451A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378" w:type="dxa"/>
            <w:tcBorders>
              <w:top w:val="single" w:sz="4" w:space="0" w:color="auto"/>
            </w:tcBorders>
          </w:tcPr>
          <w:p w14:paraId="6EBF6A81" w14:textId="3FC169DD" w:rsidR="00E451AE" w:rsidRPr="00ED5E2C" w:rsidRDefault="006D31A0"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63647F82" w14:textId="77777777" w:rsidTr="002702E9">
        <w:trPr>
          <w:trHeight w:val="115"/>
        </w:trPr>
        <w:tc>
          <w:tcPr>
            <w:tcW w:w="540" w:type="dxa"/>
          </w:tcPr>
          <w:p w14:paraId="3D2CC067" w14:textId="77777777" w:rsidR="00A373AB" w:rsidRPr="00ED5E2C" w:rsidRDefault="00A373AB" w:rsidP="00ED5E2C">
            <w:pPr>
              <w:pStyle w:val="af7"/>
              <w:numPr>
                <w:ilvl w:val="0"/>
                <w:numId w:val="16"/>
              </w:numPr>
              <w:rPr>
                <w:rFonts w:ascii="Times New Roman" w:eastAsia="Tahoma" w:hAnsi="Times New Roman" w:cs="Times New Roman"/>
                <w:color w:val="000000" w:themeColor="text1"/>
                <w:sz w:val="24"/>
                <w:szCs w:val="24"/>
              </w:rPr>
            </w:pPr>
          </w:p>
        </w:tc>
        <w:tc>
          <w:tcPr>
            <w:tcW w:w="1900" w:type="dxa"/>
          </w:tcPr>
          <w:p w14:paraId="78DDF5FF" w14:textId="1B483990" w:rsidR="00A373AB" w:rsidRPr="00ED5E2C" w:rsidRDefault="00A373AB"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Историко-культурная деятельность</w:t>
            </w:r>
          </w:p>
        </w:tc>
        <w:tc>
          <w:tcPr>
            <w:tcW w:w="1731" w:type="dxa"/>
          </w:tcPr>
          <w:p w14:paraId="76333BE2" w14:textId="3CD51C8F" w:rsidR="00A373AB" w:rsidRPr="00ED5E2C" w:rsidRDefault="00A373AB" w:rsidP="00ED5E2C">
            <w:pPr>
              <w:jc w:val="cente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9.3</w:t>
            </w:r>
          </w:p>
        </w:tc>
        <w:tc>
          <w:tcPr>
            <w:tcW w:w="4755" w:type="dxa"/>
          </w:tcPr>
          <w:p w14:paraId="56B56C38" w14:textId="77777777" w:rsidR="00A373AB" w:rsidRPr="00ED5E2C" w:rsidRDefault="00A373AB" w:rsidP="00ED5E2C">
            <w:pPr>
              <w:pStyle w:val="ConsPlusNormal"/>
              <w:ind w:firstLine="0"/>
              <w:rPr>
                <w:rFonts w:ascii="Times New Roman" w:eastAsiaTheme="minorHAnsi" w:hAnsi="Times New Roman" w:cs="Times New Roman"/>
                <w:color w:val="000000" w:themeColor="text1"/>
                <w:sz w:val="24"/>
                <w:szCs w:val="24"/>
                <w:lang w:eastAsia="en-US"/>
              </w:rPr>
            </w:pPr>
            <w:r w:rsidRPr="00ED5E2C">
              <w:rPr>
                <w:rFonts w:ascii="Times New Roman" w:eastAsiaTheme="minorHAnsi" w:hAnsi="Times New Roman" w:cs="Times New Roman"/>
                <w:color w:val="000000" w:themeColor="text1"/>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14:paraId="268D3DDF" w14:textId="000B0FAD" w:rsidR="00A373AB" w:rsidRPr="00ED5E2C" w:rsidRDefault="00A373AB" w:rsidP="00ED5E2C">
            <w:pPr>
              <w:pStyle w:val="ConsPlusNormal"/>
              <w:ind w:firstLine="0"/>
              <w:rPr>
                <w:rFonts w:ascii="Times New Roman" w:eastAsiaTheme="minorHAnsi" w:hAnsi="Times New Roman" w:cs="Times New Roman"/>
                <w:color w:val="000000" w:themeColor="text1"/>
                <w:sz w:val="24"/>
                <w:szCs w:val="24"/>
                <w:lang w:eastAsia="en-US"/>
              </w:rPr>
            </w:pPr>
            <w:r w:rsidRPr="00ED5E2C">
              <w:rPr>
                <w:rFonts w:ascii="Times New Roman" w:eastAsiaTheme="minorHAnsi" w:hAnsi="Times New Roman" w:cs="Times New Roman"/>
                <w:color w:val="000000" w:themeColor="text1"/>
                <w:sz w:val="24"/>
                <w:szCs w:val="24"/>
                <w:lang w:eastAsia="en-US"/>
              </w:rPr>
              <w:t xml:space="preserve">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w:t>
            </w:r>
            <w:r w:rsidRPr="00ED5E2C">
              <w:rPr>
                <w:rFonts w:ascii="Times New Roman" w:eastAsiaTheme="minorHAnsi" w:hAnsi="Times New Roman" w:cs="Times New Roman"/>
                <w:color w:val="000000" w:themeColor="text1"/>
                <w:sz w:val="24"/>
                <w:szCs w:val="24"/>
                <w:lang w:eastAsia="en-US"/>
              </w:rPr>
              <w:lastRenderedPageBreak/>
              <w:t xml:space="preserve">хозяйственная деятельность, обеспечивающая познавательный </w:t>
            </w:r>
            <w:r w:rsidRPr="00ED5E2C">
              <w:rPr>
                <w:rFonts w:ascii="Times New Roman" w:hAnsi="Times New Roman" w:cs="Times New Roman"/>
                <w:color w:val="000000" w:themeColor="text1"/>
                <w:sz w:val="24"/>
                <w:szCs w:val="24"/>
              </w:rPr>
              <w:t>туризм</w:t>
            </w:r>
          </w:p>
        </w:tc>
        <w:tc>
          <w:tcPr>
            <w:tcW w:w="6378" w:type="dxa"/>
            <w:tcBorders>
              <w:top w:val="single" w:sz="4" w:space="0" w:color="auto"/>
            </w:tcBorders>
          </w:tcPr>
          <w:p w14:paraId="138B55BA" w14:textId="7CD5B33A" w:rsidR="00A373AB" w:rsidRPr="00ED5E2C" w:rsidRDefault="00A373AB"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5DF00AA9" w14:textId="77777777" w:rsidTr="00B962BB">
        <w:trPr>
          <w:trHeight w:val="555"/>
        </w:trPr>
        <w:tc>
          <w:tcPr>
            <w:tcW w:w="540" w:type="dxa"/>
          </w:tcPr>
          <w:p w14:paraId="169F90B5" w14:textId="77777777" w:rsidR="00E451AE" w:rsidRPr="00ED5E2C" w:rsidRDefault="00E451AE" w:rsidP="00ED5E2C">
            <w:pPr>
              <w:pStyle w:val="af7"/>
              <w:numPr>
                <w:ilvl w:val="0"/>
                <w:numId w:val="16"/>
              </w:numPr>
              <w:jc w:val="center"/>
              <w:rPr>
                <w:rFonts w:ascii="Times New Roman" w:hAnsi="Times New Roman" w:cs="Times New Roman"/>
                <w:color w:val="000000" w:themeColor="text1"/>
                <w:sz w:val="24"/>
                <w:szCs w:val="24"/>
              </w:rPr>
            </w:pPr>
          </w:p>
        </w:tc>
        <w:tc>
          <w:tcPr>
            <w:tcW w:w="1900" w:type="dxa"/>
          </w:tcPr>
          <w:p w14:paraId="027F2A6D" w14:textId="777777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общего назначения</w:t>
            </w:r>
          </w:p>
        </w:tc>
        <w:tc>
          <w:tcPr>
            <w:tcW w:w="1731" w:type="dxa"/>
          </w:tcPr>
          <w:p w14:paraId="638B53B0" w14:textId="77777777" w:rsidR="00E451AE" w:rsidRPr="00ED5E2C" w:rsidRDefault="00E451AE"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13.0</w:t>
            </w:r>
          </w:p>
        </w:tc>
        <w:tc>
          <w:tcPr>
            <w:tcW w:w="4755" w:type="dxa"/>
          </w:tcPr>
          <w:p w14:paraId="73167AB4" w14:textId="03199882"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6378" w:type="dxa"/>
            <w:tcBorders>
              <w:bottom w:val="single" w:sz="4" w:space="0" w:color="auto"/>
            </w:tcBorders>
          </w:tcPr>
          <w:p w14:paraId="406E2E39" w14:textId="7EA838C3" w:rsidR="00E451AE" w:rsidRPr="00ED5E2C" w:rsidRDefault="006D31A0"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17426152" w14:textId="77777777" w:rsidTr="00B962BB">
        <w:trPr>
          <w:trHeight w:val="600"/>
        </w:trPr>
        <w:tc>
          <w:tcPr>
            <w:tcW w:w="540" w:type="dxa"/>
            <w:vMerge w:val="restart"/>
          </w:tcPr>
          <w:p w14:paraId="3C4CFC0C" w14:textId="77777777" w:rsidR="00E451AE" w:rsidRPr="00ED5E2C" w:rsidRDefault="00E451AE" w:rsidP="00ED5E2C">
            <w:pPr>
              <w:pStyle w:val="af7"/>
              <w:numPr>
                <w:ilvl w:val="0"/>
                <w:numId w:val="16"/>
              </w:numPr>
              <w:rPr>
                <w:rFonts w:ascii="Times New Roman" w:hAnsi="Times New Roman" w:cs="Times New Roman"/>
                <w:color w:val="000000" w:themeColor="text1"/>
                <w:sz w:val="24"/>
                <w:szCs w:val="24"/>
              </w:rPr>
            </w:pPr>
          </w:p>
        </w:tc>
        <w:tc>
          <w:tcPr>
            <w:tcW w:w="1900" w:type="dxa"/>
            <w:vMerge w:val="restart"/>
          </w:tcPr>
          <w:p w14:paraId="706E2336" w14:textId="777777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Ведение  огородничества</w:t>
            </w:r>
          </w:p>
        </w:tc>
        <w:tc>
          <w:tcPr>
            <w:tcW w:w="1731" w:type="dxa"/>
            <w:vMerge w:val="restart"/>
          </w:tcPr>
          <w:p w14:paraId="4C49BA10" w14:textId="77777777" w:rsidR="00E451AE" w:rsidRPr="00ED5E2C" w:rsidRDefault="00E451AE"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13.1</w:t>
            </w:r>
          </w:p>
        </w:tc>
        <w:tc>
          <w:tcPr>
            <w:tcW w:w="4755" w:type="dxa"/>
            <w:vMerge w:val="restart"/>
            <w:tcBorders>
              <w:right w:val="single" w:sz="4" w:space="0" w:color="auto"/>
            </w:tcBorders>
          </w:tcPr>
          <w:p w14:paraId="4373E3EF" w14:textId="777777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 </w:t>
            </w:r>
          </w:p>
        </w:tc>
        <w:tc>
          <w:tcPr>
            <w:tcW w:w="6378" w:type="dxa"/>
            <w:tcBorders>
              <w:top w:val="single" w:sz="4" w:space="0" w:color="auto"/>
              <w:left w:val="single" w:sz="4" w:space="0" w:color="auto"/>
              <w:bottom w:val="single" w:sz="4" w:space="0" w:color="auto"/>
              <w:right w:val="single" w:sz="4" w:space="0" w:color="auto"/>
            </w:tcBorders>
          </w:tcPr>
          <w:p w14:paraId="4FFC25C9" w14:textId="1A9E3221" w:rsidR="00E451AE" w:rsidRPr="00ED5E2C" w:rsidRDefault="00E451AE"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Минимальный размер земельного участка (площадь) – </w:t>
            </w:r>
            <w:r w:rsidR="00A373AB" w:rsidRPr="00ED5E2C">
              <w:rPr>
                <w:rFonts w:ascii="Times New Roman" w:hAnsi="Times New Roman" w:cs="Times New Roman"/>
                <w:color w:val="000000" w:themeColor="text1"/>
                <w:sz w:val="24"/>
                <w:szCs w:val="24"/>
              </w:rPr>
              <w:t>6</w:t>
            </w:r>
            <w:r w:rsidRPr="00ED5E2C">
              <w:rPr>
                <w:rFonts w:ascii="Times New Roman" w:hAnsi="Times New Roman" w:cs="Times New Roman"/>
                <w:color w:val="000000" w:themeColor="text1"/>
                <w:sz w:val="24"/>
                <w:szCs w:val="24"/>
              </w:rPr>
              <w:t xml:space="preserve">00 </w:t>
            </w:r>
            <w:r w:rsidR="00115DA7" w:rsidRPr="00ED5E2C">
              <w:rPr>
                <w:rFonts w:ascii="Times New Roman" w:eastAsia="Tahoma" w:hAnsi="Times New Roman" w:cs="Times New Roman"/>
                <w:color w:val="000000" w:themeColor="text1"/>
                <w:sz w:val="24"/>
                <w:szCs w:val="24"/>
              </w:rPr>
              <w:t>кв.м</w:t>
            </w:r>
            <w:r w:rsidRPr="00ED5E2C">
              <w:rPr>
                <w:rFonts w:ascii="Times New Roman" w:eastAsia="Tahoma" w:hAnsi="Times New Roman" w:cs="Times New Roman"/>
                <w:color w:val="000000" w:themeColor="text1"/>
                <w:sz w:val="24"/>
                <w:szCs w:val="24"/>
              </w:rPr>
              <w:t>.</w:t>
            </w:r>
          </w:p>
        </w:tc>
      </w:tr>
      <w:tr w:rsidR="0039011E" w:rsidRPr="00ED5E2C" w14:paraId="67608D1F" w14:textId="77777777" w:rsidTr="00B962BB">
        <w:trPr>
          <w:trHeight w:val="597"/>
        </w:trPr>
        <w:tc>
          <w:tcPr>
            <w:tcW w:w="540" w:type="dxa"/>
            <w:vMerge/>
          </w:tcPr>
          <w:p w14:paraId="689C3D56" w14:textId="77777777" w:rsidR="00E451AE" w:rsidRPr="00ED5E2C" w:rsidRDefault="00E451AE" w:rsidP="00ED5E2C">
            <w:pPr>
              <w:pStyle w:val="af7"/>
              <w:numPr>
                <w:ilvl w:val="0"/>
                <w:numId w:val="16"/>
              </w:numPr>
              <w:rPr>
                <w:rFonts w:ascii="Times New Roman" w:eastAsia="Tahoma" w:hAnsi="Times New Roman" w:cs="Times New Roman"/>
                <w:color w:val="000000" w:themeColor="text1"/>
                <w:sz w:val="24"/>
                <w:szCs w:val="24"/>
              </w:rPr>
            </w:pPr>
          </w:p>
        </w:tc>
        <w:tc>
          <w:tcPr>
            <w:tcW w:w="1900" w:type="dxa"/>
            <w:vMerge/>
          </w:tcPr>
          <w:p w14:paraId="4CE9EF12" w14:textId="77777777" w:rsidR="00E451AE" w:rsidRPr="00ED5E2C" w:rsidRDefault="00E451AE" w:rsidP="00ED5E2C">
            <w:pPr>
              <w:rPr>
                <w:rFonts w:ascii="Times New Roman" w:eastAsia="Tahoma" w:hAnsi="Times New Roman" w:cs="Times New Roman"/>
                <w:color w:val="000000" w:themeColor="text1"/>
                <w:sz w:val="24"/>
                <w:szCs w:val="24"/>
              </w:rPr>
            </w:pPr>
          </w:p>
        </w:tc>
        <w:tc>
          <w:tcPr>
            <w:tcW w:w="1731" w:type="dxa"/>
            <w:vMerge/>
          </w:tcPr>
          <w:p w14:paraId="458575C8" w14:textId="77777777" w:rsidR="00E451AE" w:rsidRPr="00ED5E2C" w:rsidRDefault="00E451AE" w:rsidP="00ED5E2C">
            <w:pPr>
              <w:jc w:val="center"/>
              <w:rPr>
                <w:rFonts w:ascii="Times New Roman" w:eastAsia="Tahoma" w:hAnsi="Times New Roman" w:cs="Times New Roman"/>
                <w:color w:val="000000" w:themeColor="text1"/>
                <w:sz w:val="24"/>
                <w:szCs w:val="24"/>
              </w:rPr>
            </w:pPr>
          </w:p>
        </w:tc>
        <w:tc>
          <w:tcPr>
            <w:tcW w:w="4755" w:type="dxa"/>
            <w:vMerge/>
            <w:tcBorders>
              <w:right w:val="single" w:sz="4" w:space="0" w:color="auto"/>
            </w:tcBorders>
          </w:tcPr>
          <w:p w14:paraId="2C04573E" w14:textId="77777777" w:rsidR="00E451AE" w:rsidRPr="00ED5E2C" w:rsidRDefault="00E451AE" w:rsidP="00ED5E2C">
            <w:pPr>
              <w:rPr>
                <w:rFonts w:ascii="Times New Roman" w:eastAsia="Tahoma" w:hAnsi="Times New Roman" w:cs="Times New Roman"/>
                <w:color w:val="000000" w:themeColor="text1"/>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D93BA58" w14:textId="41F5DAEE" w:rsidR="00E451AE" w:rsidRPr="00ED5E2C" w:rsidRDefault="00E451AE"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Максимальный размер земельного участка (площадь) – </w:t>
            </w:r>
            <w:r w:rsidR="00A373AB" w:rsidRPr="00ED5E2C">
              <w:rPr>
                <w:rFonts w:ascii="Times New Roman" w:hAnsi="Times New Roman" w:cs="Times New Roman"/>
                <w:color w:val="000000" w:themeColor="text1"/>
                <w:sz w:val="24"/>
                <w:szCs w:val="24"/>
              </w:rPr>
              <w:t>15</w:t>
            </w:r>
            <w:r w:rsidRPr="00ED5E2C">
              <w:rPr>
                <w:rFonts w:ascii="Times New Roman" w:hAnsi="Times New Roman" w:cs="Times New Roman"/>
                <w:color w:val="000000" w:themeColor="text1"/>
                <w:sz w:val="24"/>
                <w:szCs w:val="24"/>
              </w:rPr>
              <w:t xml:space="preserve">00 </w:t>
            </w:r>
            <w:r w:rsidR="00115DA7" w:rsidRPr="00ED5E2C">
              <w:rPr>
                <w:rFonts w:ascii="Times New Roman" w:eastAsia="Tahoma" w:hAnsi="Times New Roman" w:cs="Times New Roman"/>
                <w:color w:val="000000" w:themeColor="text1"/>
                <w:sz w:val="24"/>
                <w:szCs w:val="24"/>
              </w:rPr>
              <w:t>кв.м</w:t>
            </w:r>
            <w:r w:rsidRPr="00ED5E2C">
              <w:rPr>
                <w:rFonts w:ascii="Times New Roman" w:eastAsia="Tahoma" w:hAnsi="Times New Roman" w:cs="Times New Roman"/>
                <w:color w:val="000000" w:themeColor="text1"/>
                <w:sz w:val="24"/>
                <w:szCs w:val="24"/>
              </w:rPr>
              <w:t>.</w:t>
            </w:r>
          </w:p>
        </w:tc>
      </w:tr>
      <w:tr w:rsidR="0039011E" w:rsidRPr="00ED5E2C" w14:paraId="753BB4F1" w14:textId="77777777" w:rsidTr="00AC1FCF">
        <w:trPr>
          <w:trHeight w:val="253"/>
        </w:trPr>
        <w:tc>
          <w:tcPr>
            <w:tcW w:w="540" w:type="dxa"/>
            <w:vMerge w:val="restart"/>
          </w:tcPr>
          <w:p w14:paraId="2CCB2357" w14:textId="77777777" w:rsidR="00E451AE" w:rsidRPr="00ED5E2C" w:rsidRDefault="00E451AE" w:rsidP="00ED5E2C">
            <w:pPr>
              <w:pStyle w:val="af7"/>
              <w:numPr>
                <w:ilvl w:val="0"/>
                <w:numId w:val="16"/>
              </w:numPr>
              <w:jc w:val="center"/>
              <w:rPr>
                <w:rFonts w:ascii="Times New Roman" w:eastAsia="Tahoma" w:hAnsi="Times New Roman" w:cs="Times New Roman"/>
                <w:color w:val="000000" w:themeColor="text1"/>
                <w:sz w:val="24"/>
                <w:szCs w:val="24"/>
              </w:rPr>
            </w:pPr>
          </w:p>
        </w:tc>
        <w:tc>
          <w:tcPr>
            <w:tcW w:w="1900" w:type="dxa"/>
            <w:vMerge w:val="restart"/>
          </w:tcPr>
          <w:p w14:paraId="08178EE9" w14:textId="77777777" w:rsidR="00E451AE" w:rsidRPr="00ED5E2C" w:rsidRDefault="00E451A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Ведение садоводства</w:t>
            </w:r>
          </w:p>
        </w:tc>
        <w:tc>
          <w:tcPr>
            <w:tcW w:w="1731" w:type="dxa"/>
            <w:vMerge w:val="restart"/>
          </w:tcPr>
          <w:p w14:paraId="0AD22D01" w14:textId="77777777" w:rsidR="00E451AE" w:rsidRPr="00ED5E2C" w:rsidRDefault="00E451A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13.2</w:t>
            </w:r>
          </w:p>
        </w:tc>
        <w:tc>
          <w:tcPr>
            <w:tcW w:w="4755" w:type="dxa"/>
            <w:vMerge w:val="restart"/>
            <w:tcBorders>
              <w:right w:val="single" w:sz="4" w:space="0" w:color="auto"/>
            </w:tcBorders>
          </w:tcPr>
          <w:p w14:paraId="3C154738" w14:textId="77777777" w:rsidR="00E451AE" w:rsidRPr="00ED5E2C" w:rsidRDefault="00E451A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 </w:t>
            </w:r>
          </w:p>
        </w:tc>
        <w:tc>
          <w:tcPr>
            <w:tcW w:w="6378" w:type="dxa"/>
            <w:tcBorders>
              <w:top w:val="single" w:sz="4" w:space="0" w:color="auto"/>
              <w:left w:val="single" w:sz="4" w:space="0" w:color="auto"/>
              <w:bottom w:val="single" w:sz="4" w:space="0" w:color="auto"/>
              <w:right w:val="single" w:sz="4" w:space="0" w:color="auto"/>
            </w:tcBorders>
          </w:tcPr>
          <w:p w14:paraId="175A109A" w14:textId="0FDCA61E"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w:t>
            </w:r>
            <w:r w:rsidR="00A373AB" w:rsidRPr="00ED5E2C">
              <w:rPr>
                <w:rFonts w:ascii="Times New Roman" w:eastAsia="Tahoma" w:hAnsi="Times New Roman" w:cs="Times New Roman"/>
                <w:color w:val="000000" w:themeColor="text1"/>
                <w:sz w:val="24"/>
                <w:szCs w:val="24"/>
              </w:rPr>
              <w:t>4</w:t>
            </w:r>
            <w:r w:rsidRPr="00ED5E2C">
              <w:rPr>
                <w:rFonts w:ascii="Times New Roman" w:eastAsia="Tahoma" w:hAnsi="Times New Roman" w:cs="Times New Roman"/>
                <w:color w:val="000000" w:themeColor="text1"/>
                <w:sz w:val="24"/>
                <w:szCs w:val="24"/>
              </w:rPr>
              <w:t xml:space="preserve">00 </w:t>
            </w:r>
            <w:r w:rsidR="00115DA7" w:rsidRPr="00ED5E2C">
              <w:rPr>
                <w:rFonts w:ascii="Times New Roman" w:eastAsia="Tahoma" w:hAnsi="Times New Roman" w:cs="Times New Roman"/>
                <w:color w:val="000000" w:themeColor="text1"/>
                <w:sz w:val="24"/>
                <w:szCs w:val="24"/>
              </w:rPr>
              <w:t>кв.м</w:t>
            </w:r>
            <w:r w:rsidR="002702E9" w:rsidRPr="00ED5E2C">
              <w:rPr>
                <w:rFonts w:ascii="Times New Roman" w:eastAsia="Tahoma" w:hAnsi="Times New Roman" w:cs="Times New Roman"/>
                <w:color w:val="000000" w:themeColor="text1"/>
                <w:sz w:val="24"/>
                <w:szCs w:val="24"/>
              </w:rPr>
              <w:t>.</w:t>
            </w:r>
          </w:p>
        </w:tc>
      </w:tr>
      <w:tr w:rsidR="0039011E" w:rsidRPr="00ED5E2C" w14:paraId="32B84EA6" w14:textId="77777777" w:rsidTr="00AC1FCF">
        <w:trPr>
          <w:trHeight w:val="247"/>
        </w:trPr>
        <w:tc>
          <w:tcPr>
            <w:tcW w:w="540" w:type="dxa"/>
            <w:vMerge/>
          </w:tcPr>
          <w:p w14:paraId="0E9968F5" w14:textId="77777777" w:rsidR="00E451AE" w:rsidRPr="00ED5E2C" w:rsidRDefault="00E451AE" w:rsidP="00ED5E2C">
            <w:pPr>
              <w:rPr>
                <w:rFonts w:ascii="Times New Roman" w:eastAsia="Tahoma" w:hAnsi="Times New Roman" w:cs="Times New Roman"/>
                <w:color w:val="000000" w:themeColor="text1"/>
                <w:sz w:val="24"/>
                <w:szCs w:val="24"/>
              </w:rPr>
            </w:pPr>
          </w:p>
        </w:tc>
        <w:tc>
          <w:tcPr>
            <w:tcW w:w="1900" w:type="dxa"/>
            <w:vMerge/>
          </w:tcPr>
          <w:p w14:paraId="2E5C2598" w14:textId="77777777" w:rsidR="00E451AE" w:rsidRPr="00ED5E2C" w:rsidRDefault="00E451AE" w:rsidP="00ED5E2C">
            <w:pPr>
              <w:rPr>
                <w:rFonts w:ascii="Times New Roman" w:eastAsia="Tahoma" w:hAnsi="Times New Roman" w:cs="Times New Roman"/>
                <w:color w:val="000000" w:themeColor="text1"/>
                <w:sz w:val="24"/>
                <w:szCs w:val="24"/>
              </w:rPr>
            </w:pPr>
          </w:p>
        </w:tc>
        <w:tc>
          <w:tcPr>
            <w:tcW w:w="1731" w:type="dxa"/>
            <w:vMerge/>
          </w:tcPr>
          <w:p w14:paraId="201B009A" w14:textId="77777777" w:rsidR="00E451AE" w:rsidRPr="00ED5E2C" w:rsidRDefault="00E451AE" w:rsidP="00ED5E2C">
            <w:pPr>
              <w:rPr>
                <w:rFonts w:ascii="Times New Roman" w:eastAsia="Tahoma" w:hAnsi="Times New Roman" w:cs="Times New Roman"/>
                <w:color w:val="000000" w:themeColor="text1"/>
                <w:sz w:val="24"/>
                <w:szCs w:val="24"/>
              </w:rPr>
            </w:pPr>
          </w:p>
        </w:tc>
        <w:tc>
          <w:tcPr>
            <w:tcW w:w="4755" w:type="dxa"/>
            <w:vMerge/>
            <w:tcBorders>
              <w:right w:val="single" w:sz="4" w:space="0" w:color="auto"/>
            </w:tcBorders>
          </w:tcPr>
          <w:p w14:paraId="46F2D941" w14:textId="77777777" w:rsidR="00E451AE" w:rsidRPr="00ED5E2C" w:rsidRDefault="00E451AE" w:rsidP="00ED5E2C">
            <w:pPr>
              <w:rPr>
                <w:rFonts w:ascii="Times New Roman" w:eastAsia="Tahoma" w:hAnsi="Times New Roman" w:cs="Times New Roman"/>
                <w:color w:val="000000" w:themeColor="text1"/>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D856D20" w14:textId="0CA6BB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w:t>
            </w:r>
            <w:r w:rsidR="00A373AB" w:rsidRPr="00ED5E2C">
              <w:rPr>
                <w:rFonts w:ascii="Times New Roman" w:eastAsia="Tahoma" w:hAnsi="Times New Roman" w:cs="Times New Roman"/>
                <w:color w:val="000000" w:themeColor="text1"/>
                <w:sz w:val="24"/>
                <w:szCs w:val="24"/>
              </w:rPr>
              <w:t xml:space="preserve"> 15000 </w:t>
            </w:r>
            <w:r w:rsidR="00115DA7" w:rsidRPr="00ED5E2C">
              <w:rPr>
                <w:rFonts w:ascii="Times New Roman" w:eastAsia="Tahoma" w:hAnsi="Times New Roman" w:cs="Times New Roman"/>
                <w:color w:val="000000" w:themeColor="text1"/>
                <w:sz w:val="24"/>
                <w:szCs w:val="24"/>
              </w:rPr>
              <w:t>кв. м</w:t>
            </w:r>
            <w:r w:rsidRPr="00ED5E2C">
              <w:rPr>
                <w:rFonts w:ascii="Times New Roman" w:eastAsia="Tahoma" w:hAnsi="Times New Roman" w:cs="Times New Roman"/>
                <w:color w:val="000000" w:themeColor="text1"/>
                <w:sz w:val="24"/>
                <w:szCs w:val="24"/>
              </w:rPr>
              <w:t>.</w:t>
            </w:r>
          </w:p>
        </w:tc>
      </w:tr>
      <w:tr w:rsidR="0039011E" w:rsidRPr="00ED5E2C" w14:paraId="3C4D3636" w14:textId="77777777" w:rsidTr="00AC1FCF">
        <w:trPr>
          <w:trHeight w:val="256"/>
        </w:trPr>
        <w:tc>
          <w:tcPr>
            <w:tcW w:w="540" w:type="dxa"/>
            <w:vMerge/>
          </w:tcPr>
          <w:p w14:paraId="63AE110A" w14:textId="77777777" w:rsidR="00E451AE" w:rsidRPr="00ED5E2C" w:rsidRDefault="00E451AE" w:rsidP="00ED5E2C">
            <w:pPr>
              <w:rPr>
                <w:rFonts w:ascii="Times New Roman" w:eastAsia="Tahoma" w:hAnsi="Times New Roman" w:cs="Times New Roman"/>
                <w:color w:val="000000" w:themeColor="text1"/>
                <w:sz w:val="24"/>
                <w:szCs w:val="24"/>
              </w:rPr>
            </w:pPr>
          </w:p>
        </w:tc>
        <w:tc>
          <w:tcPr>
            <w:tcW w:w="1900" w:type="dxa"/>
            <w:vMerge/>
          </w:tcPr>
          <w:p w14:paraId="27D0AB90" w14:textId="77777777" w:rsidR="00E451AE" w:rsidRPr="00ED5E2C" w:rsidRDefault="00E451AE" w:rsidP="00ED5E2C">
            <w:pPr>
              <w:rPr>
                <w:rFonts w:ascii="Times New Roman" w:eastAsia="Tahoma" w:hAnsi="Times New Roman" w:cs="Times New Roman"/>
                <w:color w:val="000000" w:themeColor="text1"/>
                <w:sz w:val="24"/>
                <w:szCs w:val="24"/>
              </w:rPr>
            </w:pPr>
          </w:p>
        </w:tc>
        <w:tc>
          <w:tcPr>
            <w:tcW w:w="1731" w:type="dxa"/>
            <w:vMerge/>
          </w:tcPr>
          <w:p w14:paraId="0B52819E" w14:textId="77777777" w:rsidR="00E451AE" w:rsidRPr="00ED5E2C" w:rsidRDefault="00E451AE" w:rsidP="00ED5E2C">
            <w:pPr>
              <w:rPr>
                <w:rFonts w:ascii="Times New Roman" w:eastAsia="Tahoma" w:hAnsi="Times New Roman" w:cs="Times New Roman"/>
                <w:color w:val="000000" w:themeColor="text1"/>
                <w:sz w:val="24"/>
                <w:szCs w:val="24"/>
              </w:rPr>
            </w:pPr>
          </w:p>
        </w:tc>
        <w:tc>
          <w:tcPr>
            <w:tcW w:w="4755" w:type="dxa"/>
            <w:vMerge/>
            <w:tcBorders>
              <w:right w:val="single" w:sz="4" w:space="0" w:color="auto"/>
            </w:tcBorders>
          </w:tcPr>
          <w:p w14:paraId="774336C1" w14:textId="77777777" w:rsidR="00E451AE" w:rsidRPr="00ED5E2C" w:rsidRDefault="00E451AE" w:rsidP="00ED5E2C">
            <w:pPr>
              <w:rPr>
                <w:rFonts w:ascii="Times New Roman" w:eastAsia="Tahoma" w:hAnsi="Times New Roman" w:cs="Times New Roman"/>
                <w:color w:val="000000" w:themeColor="text1"/>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8987855" w14:textId="77777777"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40%.</w:t>
            </w:r>
          </w:p>
        </w:tc>
      </w:tr>
      <w:tr w:rsidR="0039011E" w:rsidRPr="00ED5E2C" w14:paraId="425177F0" w14:textId="77777777" w:rsidTr="00AC1FCF">
        <w:trPr>
          <w:trHeight w:val="659"/>
        </w:trPr>
        <w:tc>
          <w:tcPr>
            <w:tcW w:w="540" w:type="dxa"/>
            <w:vMerge/>
          </w:tcPr>
          <w:p w14:paraId="79258D94" w14:textId="77777777" w:rsidR="00E451AE" w:rsidRPr="00ED5E2C" w:rsidRDefault="00E451AE" w:rsidP="00ED5E2C">
            <w:pPr>
              <w:rPr>
                <w:rFonts w:ascii="Times New Roman" w:eastAsia="Tahoma" w:hAnsi="Times New Roman" w:cs="Times New Roman"/>
                <w:color w:val="000000" w:themeColor="text1"/>
                <w:sz w:val="24"/>
                <w:szCs w:val="24"/>
              </w:rPr>
            </w:pPr>
          </w:p>
        </w:tc>
        <w:tc>
          <w:tcPr>
            <w:tcW w:w="1900" w:type="dxa"/>
            <w:vMerge/>
          </w:tcPr>
          <w:p w14:paraId="30B57069" w14:textId="77777777" w:rsidR="00E451AE" w:rsidRPr="00ED5E2C" w:rsidRDefault="00E451AE" w:rsidP="00ED5E2C">
            <w:pPr>
              <w:rPr>
                <w:rFonts w:ascii="Times New Roman" w:eastAsia="Tahoma" w:hAnsi="Times New Roman" w:cs="Times New Roman"/>
                <w:color w:val="000000" w:themeColor="text1"/>
                <w:sz w:val="24"/>
                <w:szCs w:val="24"/>
              </w:rPr>
            </w:pPr>
          </w:p>
        </w:tc>
        <w:tc>
          <w:tcPr>
            <w:tcW w:w="1731" w:type="dxa"/>
            <w:vMerge/>
          </w:tcPr>
          <w:p w14:paraId="3BA6398C" w14:textId="77777777" w:rsidR="00E451AE" w:rsidRPr="00ED5E2C" w:rsidRDefault="00E451AE" w:rsidP="00ED5E2C">
            <w:pPr>
              <w:rPr>
                <w:rFonts w:ascii="Times New Roman" w:eastAsia="Tahoma" w:hAnsi="Times New Roman" w:cs="Times New Roman"/>
                <w:color w:val="000000" w:themeColor="text1"/>
                <w:sz w:val="24"/>
                <w:szCs w:val="24"/>
              </w:rPr>
            </w:pPr>
          </w:p>
        </w:tc>
        <w:tc>
          <w:tcPr>
            <w:tcW w:w="4755" w:type="dxa"/>
            <w:vMerge/>
            <w:tcBorders>
              <w:right w:val="single" w:sz="4" w:space="0" w:color="auto"/>
            </w:tcBorders>
          </w:tcPr>
          <w:p w14:paraId="72FA7BAF" w14:textId="77777777" w:rsidR="00E451AE" w:rsidRPr="00ED5E2C" w:rsidRDefault="00E451AE" w:rsidP="00ED5E2C">
            <w:pPr>
              <w:rPr>
                <w:rFonts w:ascii="Times New Roman" w:eastAsia="Tahoma" w:hAnsi="Times New Roman" w:cs="Times New Roman"/>
                <w:color w:val="000000" w:themeColor="text1"/>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E67E1E3" w14:textId="430F5CEC" w:rsidR="00E451AE" w:rsidRPr="00ED5E2C" w:rsidRDefault="00E451A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5D4129D4" w14:textId="77777777" w:rsidTr="00AC1FCF">
        <w:trPr>
          <w:trHeight w:val="279"/>
        </w:trPr>
        <w:tc>
          <w:tcPr>
            <w:tcW w:w="540" w:type="dxa"/>
            <w:vMerge/>
          </w:tcPr>
          <w:p w14:paraId="4A730E0D" w14:textId="77777777" w:rsidR="00E451AE" w:rsidRPr="00ED5E2C" w:rsidRDefault="00E451AE" w:rsidP="00ED5E2C">
            <w:pPr>
              <w:rPr>
                <w:rFonts w:ascii="Times New Roman" w:eastAsia="Tahoma" w:hAnsi="Times New Roman" w:cs="Times New Roman"/>
                <w:color w:val="000000" w:themeColor="text1"/>
                <w:sz w:val="24"/>
                <w:szCs w:val="24"/>
              </w:rPr>
            </w:pPr>
          </w:p>
        </w:tc>
        <w:tc>
          <w:tcPr>
            <w:tcW w:w="1900" w:type="dxa"/>
            <w:vMerge/>
          </w:tcPr>
          <w:p w14:paraId="3AEED6B9" w14:textId="77777777" w:rsidR="00E451AE" w:rsidRPr="00ED5E2C" w:rsidRDefault="00E451AE" w:rsidP="00ED5E2C">
            <w:pPr>
              <w:rPr>
                <w:rFonts w:ascii="Times New Roman" w:eastAsia="Tahoma" w:hAnsi="Times New Roman" w:cs="Times New Roman"/>
                <w:color w:val="000000" w:themeColor="text1"/>
                <w:sz w:val="24"/>
                <w:szCs w:val="24"/>
              </w:rPr>
            </w:pPr>
          </w:p>
        </w:tc>
        <w:tc>
          <w:tcPr>
            <w:tcW w:w="1731" w:type="dxa"/>
            <w:vMerge/>
          </w:tcPr>
          <w:p w14:paraId="77B0546A" w14:textId="77777777" w:rsidR="00E451AE" w:rsidRPr="00ED5E2C" w:rsidRDefault="00E451AE" w:rsidP="00ED5E2C">
            <w:pPr>
              <w:rPr>
                <w:rFonts w:ascii="Times New Roman" w:eastAsia="Tahoma" w:hAnsi="Times New Roman" w:cs="Times New Roman"/>
                <w:color w:val="000000" w:themeColor="text1"/>
                <w:sz w:val="24"/>
                <w:szCs w:val="24"/>
              </w:rPr>
            </w:pPr>
          </w:p>
        </w:tc>
        <w:tc>
          <w:tcPr>
            <w:tcW w:w="4755" w:type="dxa"/>
            <w:vMerge/>
            <w:tcBorders>
              <w:right w:val="single" w:sz="4" w:space="0" w:color="auto"/>
            </w:tcBorders>
          </w:tcPr>
          <w:p w14:paraId="42A36536" w14:textId="77777777" w:rsidR="00E451AE" w:rsidRPr="00ED5E2C" w:rsidRDefault="00E451AE" w:rsidP="00ED5E2C">
            <w:pPr>
              <w:rPr>
                <w:rFonts w:ascii="Times New Roman" w:eastAsia="Tahoma" w:hAnsi="Times New Roman" w:cs="Times New Roman"/>
                <w:color w:val="000000" w:themeColor="text1"/>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4BD894D" w14:textId="6E065EE7" w:rsidR="00E451AE" w:rsidRPr="00ED5E2C" w:rsidRDefault="00E451A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p w14:paraId="66492417" w14:textId="77777777" w:rsidR="000F16F0" w:rsidRPr="00ED5E2C" w:rsidRDefault="000F16F0"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heme="minorHAnsi" w:hAnsi="Times New Roman" w:cs="Times New Roman"/>
                <w:color w:val="000000" w:themeColor="text1"/>
                <w:sz w:val="24"/>
                <w:szCs w:val="24"/>
                <w:lang w:eastAsia="en-US"/>
              </w:rPr>
              <w:t>Иные параметры:</w:t>
            </w:r>
          </w:p>
          <w:p w14:paraId="1EFA6D62" w14:textId="4415BAE7" w:rsidR="000F16F0" w:rsidRPr="00ED5E2C" w:rsidRDefault="000F16F0"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heme="minorHAnsi" w:hAnsi="Times New Roman" w:cs="Times New Roman"/>
                <w:color w:val="000000" w:themeColor="text1"/>
                <w:sz w:val="24"/>
                <w:szCs w:val="24"/>
                <w:lang w:eastAsia="en-US"/>
              </w:rPr>
              <w:t>- минимальная ширина земельного участка вдоль фронта улицы (проезда) – 12 м;</w:t>
            </w:r>
          </w:p>
          <w:p w14:paraId="24787C31" w14:textId="77777777" w:rsidR="000F16F0" w:rsidRPr="00ED5E2C" w:rsidRDefault="000F16F0"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существующей застройке при ширине земельного участка менее 12 м возможно уменьшение минимального отступа от жилого дома до границ соседнего участка, но не менее чем до 1 м.</w:t>
            </w:r>
          </w:p>
          <w:p w14:paraId="3D413B2B" w14:textId="1A600BC1" w:rsidR="003A30C5" w:rsidRPr="00ED5E2C" w:rsidRDefault="003A30C5"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Максимальное количество объектов индивидуального жилищного строительства на одном земельном участке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p>
          <w:p w14:paraId="116EA874" w14:textId="1EDD9595" w:rsidR="003A30C5" w:rsidRPr="00ED5E2C" w:rsidRDefault="003A30C5"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Максимальная площадь индивидуального жилого дома – 300 кв.м</w:t>
            </w:r>
          </w:p>
        </w:tc>
      </w:tr>
    </w:tbl>
    <w:p w14:paraId="28FC474F" w14:textId="77777777" w:rsidR="006D6868" w:rsidRDefault="006D6868" w:rsidP="00ED5E2C">
      <w:pPr>
        <w:keepNext/>
        <w:keepLines/>
        <w:outlineLvl w:val="1"/>
        <w:rPr>
          <w:rFonts w:ascii="Times New Roman" w:eastAsia="Tahoma" w:hAnsi="Times New Roman" w:cs="Times New Roman"/>
          <w:b/>
          <w:bCs/>
          <w:color w:val="000000" w:themeColor="text1"/>
          <w:sz w:val="24"/>
          <w:szCs w:val="24"/>
        </w:rPr>
      </w:pPr>
    </w:p>
    <w:p w14:paraId="5CF35714" w14:textId="35C02FF3" w:rsidR="00E451AE" w:rsidRPr="00ED5E2C" w:rsidRDefault="00E451AE"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019ED281" w14:textId="77777777" w:rsidR="006D6868" w:rsidRDefault="006D6868" w:rsidP="00ED5E2C">
      <w:pPr>
        <w:keepNext/>
        <w:keepLines/>
        <w:outlineLvl w:val="1"/>
        <w:rPr>
          <w:rFonts w:ascii="Times New Roman" w:eastAsia="Tahoma" w:hAnsi="Times New Roman" w:cs="Times New Roman"/>
          <w:b/>
          <w:bCs/>
          <w:color w:val="000000" w:themeColor="text1"/>
          <w:sz w:val="24"/>
          <w:szCs w:val="24"/>
        </w:rPr>
      </w:pPr>
    </w:p>
    <w:p w14:paraId="7E607274" w14:textId="714866DB" w:rsidR="00E451AE" w:rsidRPr="00ED5E2C" w:rsidRDefault="00E451AE"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 разрешенные виды использования земельных участков и объектов капитального строительства</w:t>
      </w:r>
      <w:r w:rsidR="0082358E" w:rsidRPr="00ED5E2C">
        <w:rPr>
          <w:rFonts w:ascii="Times New Roman" w:eastAsia="Tahoma" w:hAnsi="Times New Roman" w:cs="Times New Roman"/>
          <w:b/>
          <w:bCs/>
          <w:color w:val="000000" w:themeColor="text1"/>
          <w:sz w:val="24"/>
          <w:szCs w:val="24"/>
        </w:rPr>
        <w:t xml:space="preserve"> не установлены</w:t>
      </w:r>
    </w:p>
    <w:p w14:paraId="6998BD12" w14:textId="77777777" w:rsidR="006D6868" w:rsidRDefault="006D6868" w:rsidP="00ED5E2C">
      <w:pPr>
        <w:keepNext/>
        <w:keepLines/>
        <w:outlineLvl w:val="1"/>
        <w:rPr>
          <w:rFonts w:ascii="Times New Roman" w:eastAsia="Tahoma" w:hAnsi="Times New Roman" w:cs="Times New Roman"/>
          <w:b/>
          <w:bCs/>
          <w:color w:val="000000" w:themeColor="text1"/>
          <w:sz w:val="24"/>
          <w:szCs w:val="24"/>
        </w:rPr>
      </w:pPr>
    </w:p>
    <w:p w14:paraId="69988772" w14:textId="44FE448D" w:rsidR="00E451AE" w:rsidRPr="00ED5E2C" w:rsidRDefault="00E451AE" w:rsidP="00ED5E2C">
      <w:pPr>
        <w:keepNext/>
        <w:keepLines/>
        <w:outlineLvl w:val="1"/>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 применения градостроительного регламента</w:t>
      </w:r>
    </w:p>
    <w:p w14:paraId="1B910A11" w14:textId="72B7624F"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E451AE" w:rsidRPr="00ED5E2C">
        <w:rPr>
          <w:rFonts w:ascii="Times New Roman" w:eastAsia="Tahoma" w:hAnsi="Times New Roman" w:cs="Times New Roman"/>
          <w:color w:val="000000" w:themeColor="text1"/>
          <w:sz w:val="24"/>
          <w:szCs w:val="24"/>
        </w:rPr>
        <w:t xml:space="preserve">. Иные предельные параметры разрешенного строительства, реконструкции объектов капитального строительства. </w:t>
      </w:r>
    </w:p>
    <w:p w14:paraId="263BE600" w14:textId="714E90DA"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E451AE" w:rsidRPr="00ED5E2C">
        <w:rPr>
          <w:rFonts w:ascii="Times New Roman" w:eastAsia="Tahoma" w:hAnsi="Times New Roman" w:cs="Times New Roman"/>
          <w:color w:val="000000" w:themeColor="text1"/>
          <w:sz w:val="24"/>
          <w:szCs w:val="24"/>
        </w:rPr>
        <w:t>.1. Для построек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62F34DD6" w14:textId="36974DED"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w:t>
      </w:r>
      <w:r w:rsidR="00E451AE" w:rsidRPr="00ED5E2C">
        <w:rPr>
          <w:rFonts w:ascii="Times New Roman" w:eastAsia="Tahoma" w:hAnsi="Times New Roman" w:cs="Times New Roman"/>
          <w:color w:val="000000" w:themeColor="text1"/>
          <w:sz w:val="24"/>
          <w:szCs w:val="24"/>
        </w:rPr>
        <w:t>аксимальное количество надземных этажей – не более 2 эт</w:t>
      </w:r>
      <w:r w:rsidRPr="00ED5E2C">
        <w:rPr>
          <w:rFonts w:ascii="Times New Roman" w:eastAsia="Tahoma" w:hAnsi="Times New Roman" w:cs="Times New Roman"/>
          <w:color w:val="000000" w:themeColor="text1"/>
          <w:sz w:val="24"/>
          <w:szCs w:val="24"/>
        </w:rPr>
        <w:t>;</w:t>
      </w:r>
      <w:r w:rsidR="00E451AE" w:rsidRPr="00ED5E2C">
        <w:rPr>
          <w:rFonts w:ascii="Times New Roman" w:eastAsia="Tahoma" w:hAnsi="Times New Roman" w:cs="Times New Roman"/>
          <w:color w:val="000000" w:themeColor="text1"/>
          <w:sz w:val="24"/>
          <w:szCs w:val="24"/>
        </w:rPr>
        <w:t xml:space="preserve"> </w:t>
      </w:r>
    </w:p>
    <w:p w14:paraId="2AFE01A8" w14:textId="3DDBDC18"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w:t>
      </w:r>
      <w:r w:rsidR="00E451AE" w:rsidRPr="00ED5E2C">
        <w:rPr>
          <w:rFonts w:ascii="Times New Roman" w:eastAsia="Tahoma" w:hAnsi="Times New Roman" w:cs="Times New Roman"/>
          <w:color w:val="000000" w:themeColor="text1"/>
          <w:sz w:val="24"/>
          <w:szCs w:val="24"/>
        </w:rPr>
        <w:t>аксимальная высота – 7 м</w:t>
      </w:r>
      <w:r w:rsidRPr="00ED5E2C">
        <w:rPr>
          <w:rFonts w:ascii="Times New Roman" w:eastAsia="Tahoma" w:hAnsi="Times New Roman" w:cs="Times New Roman"/>
          <w:color w:val="000000" w:themeColor="text1"/>
          <w:sz w:val="24"/>
          <w:szCs w:val="24"/>
        </w:rPr>
        <w:t>;</w:t>
      </w:r>
      <w:r w:rsidR="00E451AE" w:rsidRPr="00ED5E2C">
        <w:rPr>
          <w:rFonts w:ascii="Times New Roman" w:eastAsia="Tahoma" w:hAnsi="Times New Roman" w:cs="Times New Roman"/>
          <w:color w:val="000000" w:themeColor="text1"/>
          <w:sz w:val="24"/>
          <w:szCs w:val="24"/>
        </w:rPr>
        <w:t xml:space="preserve"> </w:t>
      </w:r>
    </w:p>
    <w:p w14:paraId="6D92479F" w14:textId="0322009D"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w:t>
      </w:r>
      <w:r w:rsidR="00E451AE" w:rsidRPr="00ED5E2C">
        <w:rPr>
          <w:rFonts w:ascii="Times New Roman" w:eastAsia="Tahoma" w:hAnsi="Times New Roman" w:cs="Times New Roman"/>
          <w:color w:val="000000" w:themeColor="text1"/>
          <w:sz w:val="24"/>
          <w:szCs w:val="24"/>
        </w:rPr>
        <w:t>бщая площадь помещений</w:t>
      </w:r>
      <w:r w:rsidR="003A30C5" w:rsidRPr="00ED5E2C">
        <w:rPr>
          <w:rFonts w:ascii="Times New Roman" w:eastAsia="Tahoma" w:hAnsi="Times New Roman" w:cs="Times New Roman"/>
          <w:color w:val="000000" w:themeColor="text1"/>
          <w:sz w:val="24"/>
          <w:szCs w:val="24"/>
        </w:rPr>
        <w:t xml:space="preserve"> – </w:t>
      </w:r>
      <w:r w:rsidR="00E451AE" w:rsidRPr="00ED5E2C">
        <w:rPr>
          <w:rFonts w:ascii="Times New Roman" w:eastAsia="Tahoma" w:hAnsi="Times New Roman" w:cs="Times New Roman"/>
          <w:color w:val="000000" w:themeColor="text1"/>
          <w:sz w:val="24"/>
          <w:szCs w:val="24"/>
        </w:rPr>
        <w:t>до 100 кв. м</w:t>
      </w:r>
      <w:r w:rsidRPr="00ED5E2C">
        <w:rPr>
          <w:rFonts w:ascii="Times New Roman" w:eastAsia="Tahoma" w:hAnsi="Times New Roman" w:cs="Times New Roman"/>
          <w:color w:val="000000" w:themeColor="text1"/>
          <w:sz w:val="24"/>
          <w:szCs w:val="24"/>
        </w:rPr>
        <w:t>;</w:t>
      </w:r>
    </w:p>
    <w:p w14:paraId="1FD28471" w14:textId="69665071"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w:t>
      </w:r>
      <w:r w:rsidR="00E451AE" w:rsidRPr="00ED5E2C">
        <w:rPr>
          <w:rFonts w:ascii="Times New Roman" w:eastAsia="Tahoma" w:hAnsi="Times New Roman" w:cs="Times New Roman"/>
          <w:color w:val="000000" w:themeColor="text1"/>
          <w:sz w:val="24"/>
          <w:szCs w:val="24"/>
        </w:rPr>
        <w:t>асстояние от хозяйственных построек до красных линий улиц и проездов не менее</w:t>
      </w:r>
      <w:r w:rsidR="003A30C5" w:rsidRPr="00ED5E2C">
        <w:rPr>
          <w:rFonts w:ascii="Times New Roman" w:eastAsia="Tahoma" w:hAnsi="Times New Roman" w:cs="Times New Roman"/>
          <w:color w:val="000000" w:themeColor="text1"/>
          <w:sz w:val="24"/>
          <w:szCs w:val="24"/>
        </w:rPr>
        <w:t xml:space="preserve"> – </w:t>
      </w:r>
      <w:r w:rsidR="00E451AE" w:rsidRPr="00ED5E2C">
        <w:rPr>
          <w:rFonts w:ascii="Times New Roman" w:eastAsia="Tahoma" w:hAnsi="Times New Roman" w:cs="Times New Roman"/>
          <w:color w:val="000000" w:themeColor="text1"/>
          <w:sz w:val="24"/>
          <w:szCs w:val="24"/>
        </w:rPr>
        <w:t>5 м</w:t>
      </w:r>
      <w:r w:rsidRPr="00ED5E2C">
        <w:rPr>
          <w:rFonts w:ascii="Times New Roman" w:eastAsia="Tahoma" w:hAnsi="Times New Roman" w:cs="Times New Roman"/>
          <w:color w:val="000000" w:themeColor="text1"/>
          <w:sz w:val="24"/>
          <w:szCs w:val="24"/>
        </w:rPr>
        <w:t>;</w:t>
      </w:r>
    </w:p>
    <w:p w14:paraId="6A2FA942" w14:textId="5CC4A11A"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w:t>
      </w:r>
      <w:r w:rsidR="00E451AE" w:rsidRPr="00ED5E2C">
        <w:rPr>
          <w:rFonts w:ascii="Times New Roman" w:eastAsia="Tahoma" w:hAnsi="Times New Roman" w:cs="Times New Roman"/>
          <w:color w:val="000000" w:themeColor="text1"/>
          <w:sz w:val="24"/>
          <w:szCs w:val="24"/>
        </w:rPr>
        <w:t>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w:t>
      </w:r>
      <w:r w:rsidR="003A30C5" w:rsidRPr="00ED5E2C">
        <w:rPr>
          <w:rFonts w:ascii="Times New Roman" w:eastAsia="Tahoma" w:hAnsi="Times New Roman" w:cs="Times New Roman"/>
          <w:color w:val="000000" w:themeColor="text1"/>
          <w:sz w:val="24"/>
          <w:szCs w:val="24"/>
        </w:rPr>
        <w:t xml:space="preserve"> – </w:t>
      </w:r>
      <w:r w:rsidR="00E451AE" w:rsidRPr="00ED5E2C">
        <w:rPr>
          <w:rFonts w:ascii="Times New Roman" w:eastAsia="Tahoma" w:hAnsi="Times New Roman" w:cs="Times New Roman"/>
          <w:color w:val="000000" w:themeColor="text1"/>
          <w:sz w:val="24"/>
          <w:szCs w:val="24"/>
        </w:rPr>
        <w:t>6 м</w:t>
      </w:r>
      <w:r w:rsidRPr="00ED5E2C">
        <w:rPr>
          <w:rFonts w:ascii="Times New Roman" w:eastAsia="Tahoma" w:hAnsi="Times New Roman" w:cs="Times New Roman"/>
          <w:color w:val="000000" w:themeColor="text1"/>
          <w:sz w:val="24"/>
          <w:szCs w:val="24"/>
        </w:rPr>
        <w:t>.</w:t>
      </w:r>
    </w:p>
    <w:p w14:paraId="417D2A62" w14:textId="502AD929"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w:t>
      </w:r>
      <w:r w:rsidR="00E451AE" w:rsidRPr="00ED5E2C">
        <w:rPr>
          <w:rFonts w:ascii="Times New Roman" w:eastAsia="Tahoma" w:hAnsi="Times New Roman" w:cs="Times New Roman"/>
          <w:color w:val="000000" w:themeColor="text1"/>
          <w:sz w:val="24"/>
          <w:szCs w:val="24"/>
        </w:rPr>
        <w:t>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r w:rsidRPr="00ED5E2C">
        <w:rPr>
          <w:rFonts w:ascii="Times New Roman" w:eastAsia="Tahoma" w:hAnsi="Times New Roman" w:cs="Times New Roman"/>
          <w:color w:val="000000" w:themeColor="text1"/>
          <w:sz w:val="24"/>
          <w:szCs w:val="24"/>
        </w:rPr>
        <w:t>;</w:t>
      </w:r>
    </w:p>
    <w:p w14:paraId="79CFD088" w14:textId="77777777" w:rsidR="00E451AE" w:rsidRPr="00ED5E2C" w:rsidRDefault="00E451AE"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 </w:t>
      </w:r>
    </w:p>
    <w:p w14:paraId="347FF6EE" w14:textId="3822644E" w:rsidR="00E451AE" w:rsidRPr="00ED5E2C" w:rsidRDefault="00E451AE"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Устройство навесов не должно ущемлять законных интересов соседних землевладельцев, в части водоотведения атмосферных осадков с кровли навесов, при устройстве навесов минимальный отступ от границы участка – 1</w:t>
      </w:r>
      <w:r w:rsidR="002A1991"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p>
    <w:p w14:paraId="2C30D650" w14:textId="135618EE" w:rsidR="00E451AE" w:rsidRPr="00ED5E2C" w:rsidRDefault="00E451AE"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689A8A56" w14:textId="478F9D56" w:rsidR="00E451AE" w:rsidRPr="00ED5E2C" w:rsidRDefault="00E451AE"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0BB9E5D4" w14:textId="77777777" w:rsidR="00E451AE" w:rsidRPr="00ED5E2C" w:rsidRDefault="00E451AE"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Вспомогательные строения, за исключением гаражей, размещать со стороны улиц не допускается. </w:t>
      </w:r>
    </w:p>
    <w:p w14:paraId="75B2AEA9" w14:textId="7D125EF2" w:rsidR="00E451AE" w:rsidRPr="00ED5E2C" w:rsidRDefault="00E451AE"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Суммарная общая площадь капитальных строений вспомогательного назначения не должна превышать общую площадь основного объекта капитального строительства (садового (жилого) дома).</w:t>
      </w:r>
    </w:p>
    <w:p w14:paraId="62E36F85" w14:textId="7AECBA9A"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E451AE" w:rsidRPr="00ED5E2C">
        <w:rPr>
          <w:rFonts w:ascii="Times New Roman" w:eastAsia="Tahoma" w:hAnsi="Times New Roman" w:cs="Times New Roman"/>
          <w:color w:val="000000" w:themeColor="text1"/>
          <w:sz w:val="24"/>
          <w:szCs w:val="24"/>
        </w:rPr>
        <w:t>2. Для навесов, беседок, мангалов, вольеров:</w:t>
      </w:r>
    </w:p>
    <w:p w14:paraId="4A3A3155" w14:textId="5F30CA2D"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w:t>
      </w:r>
      <w:r w:rsidR="00E451AE" w:rsidRPr="00ED5E2C">
        <w:rPr>
          <w:rFonts w:ascii="Times New Roman" w:eastAsia="Tahoma" w:hAnsi="Times New Roman" w:cs="Times New Roman"/>
          <w:color w:val="000000" w:themeColor="text1"/>
          <w:sz w:val="24"/>
          <w:szCs w:val="24"/>
        </w:rPr>
        <w:t>инимальный отступ от границ смежных земельных участков – 1 метр.</w:t>
      </w:r>
    </w:p>
    <w:p w14:paraId="358378EC" w14:textId="486BF48C"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E451AE" w:rsidRPr="00ED5E2C">
        <w:rPr>
          <w:rFonts w:ascii="Times New Roman" w:eastAsia="Tahoma" w:hAnsi="Times New Roman" w:cs="Times New Roman"/>
          <w:color w:val="000000" w:themeColor="text1"/>
          <w:sz w:val="24"/>
          <w:szCs w:val="24"/>
        </w:rPr>
        <w:t>.3. Для площадок для сбора твердых бытовых отходов:</w:t>
      </w:r>
    </w:p>
    <w:p w14:paraId="0FC2D6EB" w14:textId="7749B64E"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р</w:t>
      </w:r>
      <w:r w:rsidR="00E451AE" w:rsidRPr="00ED5E2C">
        <w:rPr>
          <w:rFonts w:ascii="Times New Roman" w:eastAsia="Tahoma" w:hAnsi="Times New Roman" w:cs="Times New Roman"/>
          <w:color w:val="000000" w:themeColor="text1"/>
          <w:sz w:val="24"/>
          <w:szCs w:val="24"/>
        </w:rPr>
        <w:t>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r w:rsidRPr="00ED5E2C">
        <w:rPr>
          <w:rFonts w:ascii="Times New Roman" w:eastAsia="Tahoma" w:hAnsi="Times New Roman" w:cs="Times New Roman"/>
          <w:color w:val="000000" w:themeColor="text1"/>
          <w:sz w:val="24"/>
          <w:szCs w:val="24"/>
        </w:rPr>
        <w:t>;</w:t>
      </w:r>
    </w:p>
    <w:p w14:paraId="40BBBF67" w14:textId="0F3C886B"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w:t>
      </w:r>
      <w:r w:rsidR="00E451AE" w:rsidRPr="00ED5E2C">
        <w:rPr>
          <w:rFonts w:ascii="Times New Roman" w:eastAsia="Tahoma" w:hAnsi="Times New Roman" w:cs="Times New Roman"/>
          <w:color w:val="000000" w:themeColor="text1"/>
          <w:sz w:val="24"/>
          <w:szCs w:val="24"/>
        </w:rPr>
        <w:t>бщее количество контейнеров не более 5 шт</w:t>
      </w:r>
      <w:r w:rsidRPr="00ED5E2C">
        <w:rPr>
          <w:rFonts w:ascii="Times New Roman" w:eastAsia="Tahoma" w:hAnsi="Times New Roman" w:cs="Times New Roman"/>
          <w:color w:val="000000" w:themeColor="text1"/>
          <w:sz w:val="24"/>
          <w:szCs w:val="24"/>
        </w:rPr>
        <w:t>;</w:t>
      </w:r>
    </w:p>
    <w:p w14:paraId="7DAA9793" w14:textId="6CA39CFE"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E451AE" w:rsidRPr="00ED5E2C">
        <w:rPr>
          <w:rFonts w:ascii="Times New Roman" w:eastAsia="Tahoma" w:hAnsi="Times New Roman" w:cs="Times New Roman"/>
          <w:color w:val="000000" w:themeColor="text1"/>
          <w:sz w:val="24"/>
          <w:szCs w:val="24"/>
        </w:rPr>
        <w:t>.4. Для надворных туалетов, гидронепроницаемых выгребов, септиков:</w:t>
      </w:r>
    </w:p>
    <w:p w14:paraId="1485D558" w14:textId="0C0E9679"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w:t>
      </w:r>
      <w:r w:rsidR="00E451AE" w:rsidRPr="00ED5E2C">
        <w:rPr>
          <w:rFonts w:ascii="Times New Roman" w:eastAsia="Tahoma" w:hAnsi="Times New Roman" w:cs="Times New Roman"/>
          <w:color w:val="000000" w:themeColor="text1"/>
          <w:sz w:val="24"/>
          <w:szCs w:val="24"/>
        </w:rPr>
        <w:t>асстояние от соседнего жилого дома не менее</w:t>
      </w:r>
      <w:r w:rsidR="003A30C5" w:rsidRPr="00ED5E2C">
        <w:rPr>
          <w:rFonts w:ascii="Times New Roman" w:eastAsia="Tahoma" w:hAnsi="Times New Roman" w:cs="Times New Roman"/>
          <w:color w:val="000000" w:themeColor="text1"/>
          <w:sz w:val="24"/>
          <w:szCs w:val="24"/>
        </w:rPr>
        <w:t xml:space="preserve"> – </w:t>
      </w:r>
      <w:r w:rsidR="00E451AE" w:rsidRPr="00ED5E2C">
        <w:rPr>
          <w:rFonts w:ascii="Times New Roman" w:eastAsia="Tahoma" w:hAnsi="Times New Roman" w:cs="Times New Roman"/>
          <w:color w:val="000000" w:themeColor="text1"/>
          <w:sz w:val="24"/>
          <w:szCs w:val="24"/>
        </w:rPr>
        <w:t>12 м</w:t>
      </w:r>
      <w:r w:rsidRPr="00ED5E2C">
        <w:rPr>
          <w:rFonts w:ascii="Times New Roman" w:eastAsia="Tahoma" w:hAnsi="Times New Roman" w:cs="Times New Roman"/>
          <w:color w:val="000000" w:themeColor="text1"/>
          <w:sz w:val="24"/>
          <w:szCs w:val="24"/>
        </w:rPr>
        <w:t>;</w:t>
      </w:r>
    </w:p>
    <w:p w14:paraId="6D565D05" w14:textId="2E5D23CB"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w:t>
      </w:r>
      <w:r w:rsidR="00E451AE" w:rsidRPr="00ED5E2C">
        <w:rPr>
          <w:rFonts w:ascii="Times New Roman" w:eastAsia="Tahoma" w:hAnsi="Times New Roman" w:cs="Times New Roman"/>
          <w:color w:val="000000" w:themeColor="text1"/>
          <w:sz w:val="24"/>
          <w:szCs w:val="24"/>
        </w:rPr>
        <w:t>асстояние от красной линии не менее</w:t>
      </w:r>
      <w:r w:rsidR="003A30C5" w:rsidRPr="00ED5E2C">
        <w:rPr>
          <w:rFonts w:ascii="Times New Roman" w:eastAsia="Tahoma" w:hAnsi="Times New Roman" w:cs="Times New Roman"/>
          <w:color w:val="000000" w:themeColor="text1"/>
          <w:sz w:val="24"/>
          <w:szCs w:val="24"/>
        </w:rPr>
        <w:t xml:space="preserve"> – </w:t>
      </w:r>
      <w:r w:rsidR="00E451AE" w:rsidRPr="00ED5E2C">
        <w:rPr>
          <w:rFonts w:ascii="Times New Roman" w:eastAsia="Tahoma" w:hAnsi="Times New Roman" w:cs="Times New Roman"/>
          <w:color w:val="000000" w:themeColor="text1"/>
          <w:sz w:val="24"/>
          <w:szCs w:val="24"/>
        </w:rPr>
        <w:t>10 м</w:t>
      </w:r>
      <w:r w:rsidRPr="00ED5E2C">
        <w:rPr>
          <w:rFonts w:ascii="Times New Roman" w:eastAsia="Tahoma" w:hAnsi="Times New Roman" w:cs="Times New Roman"/>
          <w:color w:val="000000" w:themeColor="text1"/>
          <w:sz w:val="24"/>
          <w:szCs w:val="24"/>
        </w:rPr>
        <w:t>;</w:t>
      </w:r>
    </w:p>
    <w:p w14:paraId="253B70AB" w14:textId="290046FB"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w:t>
      </w:r>
      <w:r w:rsidR="00E451AE" w:rsidRPr="00ED5E2C">
        <w:rPr>
          <w:rFonts w:ascii="Times New Roman" w:eastAsia="Tahoma" w:hAnsi="Times New Roman" w:cs="Times New Roman"/>
          <w:color w:val="000000" w:themeColor="text1"/>
          <w:sz w:val="24"/>
          <w:szCs w:val="24"/>
        </w:rPr>
        <w:t>асстояние от границы смежного земельного участка не менее</w:t>
      </w:r>
      <w:r w:rsidR="003A30C5" w:rsidRPr="00ED5E2C">
        <w:rPr>
          <w:rFonts w:ascii="Times New Roman" w:eastAsia="Tahoma" w:hAnsi="Times New Roman" w:cs="Times New Roman"/>
          <w:color w:val="000000" w:themeColor="text1"/>
          <w:sz w:val="24"/>
          <w:szCs w:val="24"/>
        </w:rPr>
        <w:t xml:space="preserve"> – </w:t>
      </w:r>
      <w:r w:rsidR="00E451AE" w:rsidRPr="00ED5E2C">
        <w:rPr>
          <w:rFonts w:ascii="Times New Roman" w:eastAsia="Tahoma" w:hAnsi="Times New Roman" w:cs="Times New Roman"/>
          <w:color w:val="000000" w:themeColor="text1"/>
          <w:sz w:val="24"/>
          <w:szCs w:val="24"/>
        </w:rPr>
        <w:t>1 м.</w:t>
      </w:r>
    </w:p>
    <w:p w14:paraId="745E20AB" w14:textId="75112915"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E451AE" w:rsidRPr="00ED5E2C">
        <w:rPr>
          <w:rFonts w:ascii="Times New Roman" w:eastAsia="Tahoma" w:hAnsi="Times New Roman" w:cs="Times New Roman"/>
          <w:color w:val="000000" w:themeColor="text1"/>
          <w:sz w:val="24"/>
          <w:szCs w:val="24"/>
        </w:rPr>
        <w:t>.5. Для объектов хранения индивидуального легкового автотранспорта:</w:t>
      </w:r>
    </w:p>
    <w:p w14:paraId="5A182413" w14:textId="3DABDB32"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w:t>
      </w:r>
      <w:r w:rsidR="00E451AE" w:rsidRPr="00ED5E2C">
        <w:rPr>
          <w:rFonts w:ascii="Times New Roman" w:eastAsia="Tahoma" w:hAnsi="Times New Roman" w:cs="Times New Roman"/>
          <w:color w:val="000000" w:themeColor="text1"/>
          <w:sz w:val="24"/>
          <w:szCs w:val="24"/>
        </w:rPr>
        <w:t>опускается размещать по красной линии без устройства распашных ворот</w:t>
      </w:r>
      <w:r w:rsidRPr="00ED5E2C">
        <w:rPr>
          <w:rFonts w:ascii="Times New Roman" w:eastAsia="Tahoma" w:hAnsi="Times New Roman" w:cs="Times New Roman"/>
          <w:color w:val="000000" w:themeColor="text1"/>
          <w:sz w:val="24"/>
          <w:szCs w:val="24"/>
        </w:rPr>
        <w:t>;</w:t>
      </w:r>
    </w:p>
    <w:p w14:paraId="6B2CD2BA" w14:textId="69DED771"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w:t>
      </w:r>
      <w:r w:rsidR="00E451AE" w:rsidRPr="00ED5E2C">
        <w:rPr>
          <w:rFonts w:ascii="Times New Roman" w:eastAsia="Tahoma" w:hAnsi="Times New Roman" w:cs="Times New Roman"/>
          <w:color w:val="000000" w:themeColor="text1"/>
          <w:sz w:val="24"/>
          <w:szCs w:val="24"/>
        </w:rPr>
        <w:t xml:space="preserve">опускается делать встроенными в первые этажи </w:t>
      </w:r>
      <w:r w:rsidRPr="00ED5E2C">
        <w:rPr>
          <w:rFonts w:ascii="Times New Roman" w:eastAsia="Tahoma" w:hAnsi="Times New Roman" w:cs="Times New Roman"/>
          <w:color w:val="000000" w:themeColor="text1"/>
          <w:sz w:val="24"/>
          <w:szCs w:val="24"/>
        </w:rPr>
        <w:t>садового (</w:t>
      </w:r>
      <w:r w:rsidR="00E451AE" w:rsidRPr="00ED5E2C">
        <w:rPr>
          <w:rFonts w:ascii="Times New Roman" w:eastAsia="Tahoma" w:hAnsi="Times New Roman" w:cs="Times New Roman"/>
          <w:color w:val="000000" w:themeColor="text1"/>
          <w:sz w:val="24"/>
          <w:szCs w:val="24"/>
        </w:rPr>
        <w:t>жилого</w:t>
      </w:r>
      <w:r w:rsidRPr="00ED5E2C">
        <w:rPr>
          <w:rFonts w:ascii="Times New Roman" w:eastAsia="Tahoma" w:hAnsi="Times New Roman" w:cs="Times New Roman"/>
          <w:color w:val="000000" w:themeColor="text1"/>
          <w:sz w:val="24"/>
          <w:szCs w:val="24"/>
        </w:rPr>
        <w:t>)</w:t>
      </w:r>
      <w:r w:rsidR="00E451AE" w:rsidRPr="00ED5E2C">
        <w:rPr>
          <w:rFonts w:ascii="Times New Roman" w:eastAsia="Tahoma" w:hAnsi="Times New Roman" w:cs="Times New Roman"/>
          <w:color w:val="000000" w:themeColor="text1"/>
          <w:sz w:val="24"/>
          <w:szCs w:val="24"/>
        </w:rPr>
        <w:t xml:space="preserve"> дома.</w:t>
      </w:r>
    </w:p>
    <w:p w14:paraId="116FAC15" w14:textId="1839F122"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E451AE" w:rsidRPr="00ED5E2C">
        <w:rPr>
          <w:rFonts w:ascii="Times New Roman" w:eastAsia="Tahoma" w:hAnsi="Times New Roman" w:cs="Times New Roman"/>
          <w:color w:val="000000" w:themeColor="text1"/>
          <w:sz w:val="24"/>
          <w:szCs w:val="24"/>
        </w:rPr>
        <w:t>.6. В соответствии со статьей 1 Закона № 217-ФЗ земельные участки общего назначения</w:t>
      </w:r>
      <w:r w:rsidR="003A30C5" w:rsidRPr="00ED5E2C">
        <w:rPr>
          <w:rFonts w:ascii="Times New Roman" w:eastAsia="Tahoma" w:hAnsi="Times New Roman" w:cs="Times New Roman"/>
          <w:color w:val="000000" w:themeColor="text1"/>
          <w:sz w:val="24"/>
          <w:szCs w:val="24"/>
        </w:rPr>
        <w:t xml:space="preserve"> – </w:t>
      </w:r>
      <w:r w:rsidR="00E451AE" w:rsidRPr="00ED5E2C">
        <w:rPr>
          <w:rFonts w:ascii="Times New Roman" w:eastAsia="Tahoma" w:hAnsi="Times New Roman" w:cs="Times New Roman"/>
          <w:color w:val="000000" w:themeColor="text1"/>
          <w:sz w:val="24"/>
          <w:szCs w:val="24"/>
        </w:rPr>
        <w:t>это земельные участки, являющиеся имуществом общего пользования, предусмотренные утвержденной документацией по планировке территории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предназначенные для размещения другого имущества общего пользования.</w:t>
      </w:r>
    </w:p>
    <w:p w14:paraId="04296C09" w14:textId="7DB37F99"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E451AE" w:rsidRPr="00ED5E2C">
        <w:rPr>
          <w:rFonts w:ascii="Times New Roman" w:eastAsia="Tahoma" w:hAnsi="Times New Roman" w:cs="Times New Roman"/>
          <w:color w:val="000000" w:themeColor="text1"/>
          <w:sz w:val="24"/>
          <w:szCs w:val="24"/>
        </w:rPr>
        <w:t>.7.Согласно статье 24 Закона № 217-ФЗ земельный участок общего назначения, находящийся в государственной или муниципальной собственности и расположенный в границах территории садоводства или  огородничества, подлежит предоставлению в общую долевую собственность лиц, являющихся собственниками земельных участков, расположенных в границах территории садоводства или  огородничества, пропорционально площади этих участков.</w:t>
      </w:r>
    </w:p>
    <w:p w14:paraId="442256E8" w14:textId="4108F3F6"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E451AE" w:rsidRPr="00ED5E2C">
        <w:rPr>
          <w:rFonts w:ascii="Times New Roman" w:eastAsia="Tahoma" w:hAnsi="Times New Roman" w:cs="Times New Roman"/>
          <w:color w:val="000000" w:themeColor="text1"/>
          <w:sz w:val="24"/>
          <w:szCs w:val="24"/>
        </w:rPr>
        <w:t>.8. При этом правообладатели земельных участков, расположенных в границах территории садоводства или огородничества, вправе использовать земельные участки общего назначения в границах такой территории для прохода и проезда к своим земельным участкам свободно и без взимания платы. Никто не вправе ограничивать доступ правообладателей земельных участков, расположенных в границах территории садоводства или огородничества, к таким земельным участкам.</w:t>
      </w:r>
    </w:p>
    <w:p w14:paraId="746CE09D" w14:textId="171DA79D"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E451AE" w:rsidRPr="00ED5E2C">
        <w:rPr>
          <w:rFonts w:ascii="Times New Roman" w:eastAsia="Tahoma" w:hAnsi="Times New Roman" w:cs="Times New Roman"/>
          <w:color w:val="000000" w:themeColor="text1"/>
          <w:sz w:val="24"/>
          <w:szCs w:val="24"/>
        </w:rPr>
        <w:t>.9. В соответствии со статьей 25 Закона № 217-ФЗ доля в праве общей собственности на имущество общего пользования собственника садового или осельного земельного участка, расположенного в границах территории садоводства или огородничества, следует судьбе права собственности на такой садовый или осельный земельный участок. При этом собственник садового или осельного земельного участка, расположенного в границах территории садоводства или огородничества, не вправе:</w:t>
      </w:r>
    </w:p>
    <w:p w14:paraId="0FF1DB2D" w14:textId="77777777" w:rsidR="00E451AE" w:rsidRPr="00ED5E2C" w:rsidRDefault="00E451AE"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осуществлять выдел в натуре своей доли в праве общей собственности на имущество общего пользования;</w:t>
      </w:r>
    </w:p>
    <w:p w14:paraId="4C7215CE" w14:textId="77777777" w:rsidR="00E451AE" w:rsidRPr="00ED5E2C" w:rsidRDefault="00E451AE"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отчуждать свою долю в праве общей собственности на имущество общего пользования, а также совершать иные действия, влекущие за собой передачу этой доли отдельно от права собственности на указанный участок.</w:t>
      </w:r>
    </w:p>
    <w:p w14:paraId="4FBB4C1D" w14:textId="00FAF550"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E451AE" w:rsidRPr="00ED5E2C">
        <w:rPr>
          <w:rFonts w:ascii="Times New Roman" w:eastAsia="Tahoma" w:hAnsi="Times New Roman" w:cs="Times New Roman"/>
          <w:color w:val="000000" w:themeColor="text1"/>
          <w:sz w:val="24"/>
          <w:szCs w:val="24"/>
        </w:rPr>
        <w:t>.10. В соответствии с частью 12 статьи 23 Закона № 217-ФЗ установление границ территории садоводства или огородничества не является самостоятельным основанием для придания такой территории статуса населенного пункта.</w:t>
      </w:r>
    </w:p>
    <w:p w14:paraId="5F63CAED" w14:textId="7133AEB0"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E451AE" w:rsidRPr="00ED5E2C">
        <w:rPr>
          <w:rFonts w:ascii="Times New Roman" w:eastAsia="Tahoma" w:hAnsi="Times New Roman" w:cs="Times New Roman"/>
          <w:color w:val="000000" w:themeColor="text1"/>
          <w:sz w:val="24"/>
          <w:szCs w:val="24"/>
        </w:rPr>
        <w:t>.11. Включение территорий садоводства или огородничества в границы населенного пункта осуществляется в соответствии с законодательством Российской Федерации, а именно посредством утверждения или изменения генерального плана сельского поселения, сельского округа, схемы территориального планирования муниципального района, в границах которых расположена такая территория (статья 84 Земельного кодекса Российской Федерации).</w:t>
      </w:r>
    </w:p>
    <w:p w14:paraId="126CD080" w14:textId="3E74BC42" w:rsidR="00E451AE" w:rsidRPr="00ED5E2C"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w:t>
      </w:r>
      <w:r w:rsidR="00E451AE" w:rsidRPr="00ED5E2C">
        <w:rPr>
          <w:rFonts w:ascii="Times New Roman" w:eastAsia="Tahoma" w:hAnsi="Times New Roman" w:cs="Times New Roman"/>
          <w:color w:val="000000" w:themeColor="text1"/>
          <w:sz w:val="24"/>
          <w:szCs w:val="24"/>
        </w:rPr>
        <w:t>.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222C7D" w:rsidRPr="00ED5E2C">
        <w:rPr>
          <w:rFonts w:ascii="Times New Roman" w:eastAsia="Tahoma" w:hAnsi="Times New Roman" w:cs="Times New Roman"/>
          <w:color w:val="000000" w:themeColor="text1"/>
          <w:sz w:val="24"/>
          <w:szCs w:val="24"/>
        </w:rPr>
        <w:t>1</w:t>
      </w:r>
      <w:r w:rsidR="00E451AE" w:rsidRPr="00ED5E2C">
        <w:rPr>
          <w:rFonts w:ascii="Times New Roman" w:eastAsia="Tahoma" w:hAnsi="Times New Roman" w:cs="Times New Roman"/>
          <w:color w:val="000000" w:themeColor="text1"/>
          <w:sz w:val="24"/>
          <w:szCs w:val="24"/>
        </w:rPr>
        <w:t xml:space="preserve"> настоящих Правил, требованиями законодательства Российской Федерации.</w:t>
      </w:r>
    </w:p>
    <w:p w14:paraId="73876F47" w14:textId="452E1F4C" w:rsidR="00E451AE" w:rsidRDefault="002A1991"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5</w:t>
      </w:r>
      <w:r w:rsidR="00E451AE" w:rsidRPr="00ED5E2C">
        <w:rPr>
          <w:rFonts w:ascii="Times New Roman" w:eastAsia="Tahoma" w:hAnsi="Times New Roman" w:cs="Times New Roman"/>
          <w:color w:val="000000" w:themeColor="text1"/>
          <w:sz w:val="24"/>
          <w:szCs w:val="24"/>
        </w:rPr>
        <w:t>. В границах территориальной зоны СХ3,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740BF633" w14:textId="77777777" w:rsidR="006D6868" w:rsidRPr="00ED5E2C" w:rsidRDefault="006D6868" w:rsidP="00ED5E2C">
      <w:pPr>
        <w:ind w:firstLine="709"/>
        <w:jc w:val="both"/>
        <w:rPr>
          <w:rFonts w:ascii="Times New Roman" w:hAnsi="Times New Roman" w:cs="Times New Roman"/>
          <w:color w:val="000000" w:themeColor="text1"/>
          <w:sz w:val="24"/>
          <w:szCs w:val="24"/>
        </w:rPr>
      </w:pPr>
    </w:p>
    <w:p w14:paraId="2DC4DA26" w14:textId="77777777" w:rsidR="00E451AE" w:rsidRPr="00ED5E2C" w:rsidRDefault="00E451AE"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Требования к архитектурно-градостроительному облику объектов капитального строительства</w:t>
      </w:r>
    </w:p>
    <w:p w14:paraId="1FD2DBAC" w14:textId="5B3BF1D1" w:rsidR="00E31FA1" w:rsidRDefault="00E451AE" w:rsidP="00ED5E2C">
      <w:pPr>
        <w:pStyle w:val="af7"/>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222C7D" w:rsidRPr="00ED5E2C">
        <w:rPr>
          <w:rFonts w:ascii="Times New Roman" w:eastAsia="Tahoma" w:hAnsi="Times New Roman" w:cs="Times New Roman"/>
          <w:color w:val="000000" w:themeColor="text1"/>
          <w:sz w:val="24"/>
          <w:szCs w:val="24"/>
        </w:rPr>
        <w:t>10</w:t>
      </w:r>
      <w:r w:rsidRPr="00ED5E2C">
        <w:rPr>
          <w:rFonts w:ascii="Times New Roman" w:eastAsia="Tahoma" w:hAnsi="Times New Roman" w:cs="Times New Roman"/>
          <w:color w:val="000000" w:themeColor="text1"/>
          <w:sz w:val="24"/>
          <w:szCs w:val="24"/>
        </w:rPr>
        <w:t xml:space="preserve"> настоящих Правил.</w:t>
      </w:r>
    </w:p>
    <w:p w14:paraId="7E83EBC8" w14:textId="77777777" w:rsidR="006D6868" w:rsidRPr="00ED5E2C" w:rsidRDefault="006D6868" w:rsidP="00ED5E2C">
      <w:pPr>
        <w:pStyle w:val="af7"/>
        <w:ind w:left="0" w:firstLine="709"/>
        <w:jc w:val="both"/>
        <w:rPr>
          <w:rFonts w:ascii="Times New Roman" w:eastAsia="Tahoma" w:hAnsi="Times New Roman" w:cs="Times New Roman"/>
          <w:color w:val="000000" w:themeColor="text1"/>
          <w:sz w:val="24"/>
          <w:szCs w:val="24"/>
        </w:rPr>
      </w:pPr>
    </w:p>
    <w:p w14:paraId="75F10068" w14:textId="3D10162F" w:rsidR="002F7F9E" w:rsidRPr="00ED5E2C" w:rsidRDefault="002F7F9E" w:rsidP="00ED5E2C">
      <w:pPr>
        <w:jc w:val="both"/>
        <w:outlineLvl w:val="0"/>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Статья 3</w:t>
      </w:r>
      <w:r w:rsidR="00531833" w:rsidRPr="00ED5E2C">
        <w:rPr>
          <w:rFonts w:ascii="Times New Roman" w:eastAsia="Tahoma" w:hAnsi="Times New Roman" w:cs="Times New Roman"/>
          <w:b/>
          <w:bCs/>
          <w:color w:val="000000" w:themeColor="text1"/>
          <w:sz w:val="24"/>
          <w:szCs w:val="24"/>
        </w:rPr>
        <w:t>4</w:t>
      </w:r>
      <w:r w:rsidRPr="00ED5E2C">
        <w:rPr>
          <w:rFonts w:ascii="Times New Roman" w:eastAsia="Tahoma" w:hAnsi="Times New Roman" w:cs="Times New Roman"/>
          <w:b/>
          <w:bCs/>
          <w:color w:val="000000" w:themeColor="text1"/>
          <w:sz w:val="24"/>
          <w:szCs w:val="24"/>
        </w:rPr>
        <w:t>. СХ6. Зона ведения крестьянско-фермерского хозяйства</w:t>
      </w:r>
    </w:p>
    <w:p w14:paraId="39A98666" w14:textId="77777777" w:rsidR="002F7F9E" w:rsidRPr="00ED5E2C" w:rsidRDefault="002F7F9E"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 Территориальная зона СХ6 предназначена для обеспечения правовых условий ведения крестьянско-фермерского хозяйства, соответствующего сельскохозяйственного производства, размещения объекта индивидуального жилищного строительства, ведения личного подсобного хозяйства, объектов коммунально-бытового назначения, хранения транспортных средств и сельскохозяйственной техники, складских площадок, благоустройства территории и иных объектов, не оказывающих негативного воздействия на окружающую среду.</w:t>
      </w:r>
    </w:p>
    <w:p w14:paraId="3795D132" w14:textId="77777777" w:rsidR="002F7F9E" w:rsidRDefault="002F7F9E"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СХ6:</w:t>
      </w:r>
    </w:p>
    <w:p w14:paraId="6A8F7A86" w14:textId="77777777" w:rsidR="006D6868" w:rsidRPr="00ED5E2C" w:rsidRDefault="006D6868" w:rsidP="00ED5E2C">
      <w:pPr>
        <w:ind w:firstLine="709"/>
        <w:jc w:val="both"/>
        <w:rPr>
          <w:rFonts w:ascii="Times New Roman" w:eastAsia="Tahoma" w:hAnsi="Times New Roman" w:cs="Times New Roman"/>
          <w:color w:val="000000" w:themeColor="text1"/>
          <w:sz w:val="24"/>
          <w:szCs w:val="24"/>
        </w:rPr>
      </w:pPr>
    </w:p>
    <w:p w14:paraId="7676328B" w14:textId="77777777" w:rsidR="00D07F72" w:rsidRPr="00ED5E2C" w:rsidRDefault="00D07F72"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 виды разрешенного использования земельных участков и объектов капитального строительства</w:t>
      </w:r>
    </w:p>
    <w:tbl>
      <w:tblPr>
        <w:tblStyle w:val="af"/>
        <w:tblW w:w="15310" w:type="dxa"/>
        <w:tblLook w:val="04A0" w:firstRow="1" w:lastRow="0" w:firstColumn="1" w:lastColumn="0" w:noHBand="0" w:noVBand="1"/>
      </w:tblPr>
      <w:tblGrid>
        <w:gridCol w:w="537"/>
        <w:gridCol w:w="2602"/>
        <w:gridCol w:w="1611"/>
        <w:gridCol w:w="3892"/>
        <w:gridCol w:w="6668"/>
      </w:tblGrid>
      <w:tr w:rsidR="0039011E" w:rsidRPr="00ED5E2C" w14:paraId="3DD5925E" w14:textId="77777777" w:rsidTr="00AC1FCF">
        <w:trPr>
          <w:trHeight w:val="562"/>
        </w:trPr>
        <w:tc>
          <w:tcPr>
            <w:tcW w:w="537" w:type="dxa"/>
            <w:tcBorders>
              <w:bottom w:val="single" w:sz="4" w:space="0" w:color="000000" w:themeColor="text1"/>
            </w:tcBorders>
          </w:tcPr>
          <w:p w14:paraId="2F7DF1AA" w14:textId="77777777" w:rsidR="00D07F72" w:rsidRPr="00ED5E2C" w:rsidRDefault="00D07F72" w:rsidP="00ED5E2C">
            <w:pPr>
              <w:pStyle w:val="af7"/>
              <w:ind w:left="-120"/>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602" w:type="dxa"/>
          </w:tcPr>
          <w:p w14:paraId="0DACC148" w14:textId="77777777" w:rsidR="00D07F72" w:rsidRPr="00ED5E2C" w:rsidRDefault="00D07F72"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611" w:type="dxa"/>
          </w:tcPr>
          <w:p w14:paraId="377F9550" w14:textId="77777777" w:rsidR="00D07F72" w:rsidRPr="00ED5E2C" w:rsidRDefault="00D07F72"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3892" w:type="dxa"/>
          </w:tcPr>
          <w:p w14:paraId="348FF3B5" w14:textId="77777777" w:rsidR="00D07F72" w:rsidRPr="00ED5E2C" w:rsidRDefault="00D07F72"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668" w:type="dxa"/>
            <w:tcBorders>
              <w:bottom w:val="single" w:sz="4" w:space="0" w:color="auto"/>
            </w:tcBorders>
          </w:tcPr>
          <w:p w14:paraId="118531D6" w14:textId="77777777" w:rsidR="00D07F72" w:rsidRPr="00ED5E2C" w:rsidRDefault="00D07F72"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2B2A0917" w14:textId="77777777" w:rsidTr="00AC1FCF">
        <w:trPr>
          <w:trHeight w:val="415"/>
        </w:trPr>
        <w:tc>
          <w:tcPr>
            <w:tcW w:w="537" w:type="dxa"/>
            <w:vMerge w:val="restart"/>
          </w:tcPr>
          <w:p w14:paraId="48467BA0" w14:textId="77777777" w:rsidR="00B94500" w:rsidRPr="00ED5E2C" w:rsidRDefault="00B94500" w:rsidP="00ED5E2C">
            <w:pPr>
              <w:pStyle w:val="af7"/>
              <w:numPr>
                <w:ilvl w:val="0"/>
                <w:numId w:val="36"/>
              </w:numPr>
              <w:jc w:val="center"/>
              <w:rPr>
                <w:rFonts w:ascii="Times New Roman" w:hAnsi="Times New Roman" w:cs="Times New Roman"/>
                <w:color w:val="000000" w:themeColor="text1"/>
                <w:sz w:val="24"/>
                <w:szCs w:val="24"/>
              </w:rPr>
            </w:pPr>
          </w:p>
        </w:tc>
        <w:tc>
          <w:tcPr>
            <w:tcW w:w="2602" w:type="dxa"/>
            <w:vMerge w:val="restart"/>
          </w:tcPr>
          <w:p w14:paraId="530174F4" w14:textId="77777777" w:rsidR="00B94500"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Овощеводство</w:t>
            </w:r>
          </w:p>
        </w:tc>
        <w:tc>
          <w:tcPr>
            <w:tcW w:w="1611" w:type="dxa"/>
            <w:vMerge w:val="restart"/>
          </w:tcPr>
          <w:p w14:paraId="79F08795" w14:textId="77777777" w:rsidR="00B94500" w:rsidRPr="00ED5E2C" w:rsidRDefault="00B94500"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1.3</w:t>
            </w:r>
          </w:p>
        </w:tc>
        <w:tc>
          <w:tcPr>
            <w:tcW w:w="3892" w:type="dxa"/>
            <w:vMerge w:val="restart"/>
            <w:tcBorders>
              <w:right w:val="single" w:sz="4" w:space="0" w:color="auto"/>
            </w:tcBorders>
          </w:tcPr>
          <w:p w14:paraId="1B8E6242" w14:textId="77777777" w:rsidR="00B94500"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6668" w:type="dxa"/>
            <w:tcBorders>
              <w:top w:val="single" w:sz="4" w:space="0" w:color="auto"/>
              <w:left w:val="single" w:sz="4" w:space="0" w:color="auto"/>
              <w:bottom w:val="single" w:sz="4" w:space="0" w:color="auto"/>
              <w:right w:val="single" w:sz="4" w:space="0" w:color="auto"/>
            </w:tcBorders>
          </w:tcPr>
          <w:p w14:paraId="405C2CA8" w14:textId="1D5C61B7" w:rsidR="00B94500"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 </w:t>
            </w:r>
          </w:p>
        </w:tc>
      </w:tr>
      <w:tr w:rsidR="0039011E" w:rsidRPr="00ED5E2C" w14:paraId="5B269B85" w14:textId="77777777" w:rsidTr="00B94500">
        <w:trPr>
          <w:trHeight w:val="282"/>
        </w:trPr>
        <w:tc>
          <w:tcPr>
            <w:tcW w:w="537" w:type="dxa"/>
            <w:vMerge/>
          </w:tcPr>
          <w:p w14:paraId="06AB8BF4" w14:textId="77777777" w:rsidR="00B94500" w:rsidRPr="00ED5E2C" w:rsidRDefault="00B94500"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7E24C5E3" w14:textId="77777777" w:rsidR="00B94500" w:rsidRPr="00ED5E2C" w:rsidRDefault="00B94500" w:rsidP="00ED5E2C">
            <w:pPr>
              <w:rPr>
                <w:rFonts w:ascii="Times New Roman" w:eastAsia="Tahoma" w:hAnsi="Times New Roman" w:cs="Times New Roman"/>
                <w:color w:val="000000" w:themeColor="text1"/>
                <w:sz w:val="24"/>
                <w:szCs w:val="24"/>
              </w:rPr>
            </w:pPr>
          </w:p>
        </w:tc>
        <w:tc>
          <w:tcPr>
            <w:tcW w:w="1611" w:type="dxa"/>
            <w:vMerge/>
          </w:tcPr>
          <w:p w14:paraId="63C882C9" w14:textId="77777777" w:rsidR="00B94500" w:rsidRPr="00ED5E2C" w:rsidRDefault="00B94500" w:rsidP="00ED5E2C">
            <w:pP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1E4E3376" w14:textId="77777777" w:rsidR="00B94500" w:rsidRPr="00ED5E2C" w:rsidRDefault="00B94500"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0D1E36BD" w14:textId="00D93534" w:rsidR="00B94500"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26521CB7" w14:textId="77777777" w:rsidTr="00AC1FCF">
        <w:trPr>
          <w:trHeight w:val="825"/>
        </w:trPr>
        <w:tc>
          <w:tcPr>
            <w:tcW w:w="537" w:type="dxa"/>
            <w:vMerge/>
          </w:tcPr>
          <w:p w14:paraId="4FCDBF32" w14:textId="77777777" w:rsidR="00B94500" w:rsidRPr="00ED5E2C" w:rsidRDefault="00B94500"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232CC053" w14:textId="77777777" w:rsidR="00B94500" w:rsidRPr="00ED5E2C" w:rsidRDefault="00B94500" w:rsidP="00ED5E2C">
            <w:pPr>
              <w:rPr>
                <w:rFonts w:ascii="Times New Roman" w:eastAsia="Tahoma" w:hAnsi="Times New Roman" w:cs="Times New Roman"/>
                <w:color w:val="000000" w:themeColor="text1"/>
                <w:sz w:val="24"/>
                <w:szCs w:val="24"/>
              </w:rPr>
            </w:pPr>
          </w:p>
        </w:tc>
        <w:tc>
          <w:tcPr>
            <w:tcW w:w="1611" w:type="dxa"/>
            <w:vMerge/>
          </w:tcPr>
          <w:p w14:paraId="06DAFDDB" w14:textId="77777777" w:rsidR="00B94500" w:rsidRPr="00ED5E2C" w:rsidRDefault="00B94500" w:rsidP="00ED5E2C">
            <w:pP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1A497BE6" w14:textId="77777777" w:rsidR="00B94500" w:rsidRPr="00ED5E2C" w:rsidRDefault="00B94500"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1022E905" w14:textId="083553B6" w:rsidR="00B94500"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5E6ACE61" w14:textId="77777777" w:rsidTr="00AC1FCF">
        <w:trPr>
          <w:trHeight w:val="275"/>
        </w:trPr>
        <w:tc>
          <w:tcPr>
            <w:tcW w:w="537" w:type="dxa"/>
            <w:vMerge w:val="restart"/>
          </w:tcPr>
          <w:p w14:paraId="73291342" w14:textId="77777777" w:rsidR="00D07F72" w:rsidRPr="00ED5E2C" w:rsidRDefault="00D07F72" w:rsidP="00ED5E2C">
            <w:pPr>
              <w:pStyle w:val="af7"/>
              <w:numPr>
                <w:ilvl w:val="0"/>
                <w:numId w:val="36"/>
              </w:numPr>
              <w:jc w:val="center"/>
              <w:rPr>
                <w:rFonts w:ascii="Times New Roman" w:hAnsi="Times New Roman" w:cs="Times New Roman"/>
                <w:color w:val="000000" w:themeColor="text1"/>
                <w:sz w:val="24"/>
                <w:szCs w:val="24"/>
              </w:rPr>
            </w:pPr>
          </w:p>
        </w:tc>
        <w:tc>
          <w:tcPr>
            <w:tcW w:w="2602" w:type="dxa"/>
            <w:vMerge w:val="restart"/>
          </w:tcPr>
          <w:p w14:paraId="09D4B1EF" w14:textId="77777777" w:rsidR="00D07F72" w:rsidRPr="00ED5E2C" w:rsidRDefault="00D07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Выращивание тонизирующих, лекарственных, цветочных культур</w:t>
            </w:r>
          </w:p>
        </w:tc>
        <w:tc>
          <w:tcPr>
            <w:tcW w:w="1611" w:type="dxa"/>
            <w:vMerge w:val="restart"/>
          </w:tcPr>
          <w:p w14:paraId="3FBAC11E" w14:textId="77777777" w:rsidR="00D07F72" w:rsidRPr="00ED5E2C" w:rsidRDefault="00D07F72"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1.4</w:t>
            </w:r>
          </w:p>
        </w:tc>
        <w:tc>
          <w:tcPr>
            <w:tcW w:w="3892" w:type="dxa"/>
            <w:vMerge w:val="restart"/>
            <w:tcBorders>
              <w:right w:val="single" w:sz="4" w:space="0" w:color="auto"/>
            </w:tcBorders>
          </w:tcPr>
          <w:p w14:paraId="7A8F6493" w14:textId="77777777" w:rsidR="00D07F72" w:rsidRPr="00ED5E2C" w:rsidRDefault="00D07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Осуществление хозяйственной деятельности, в том числе на сельскохозяйственных угодьях, связанной с производством чая, </w:t>
            </w:r>
            <w:r w:rsidRPr="00ED5E2C">
              <w:rPr>
                <w:rFonts w:ascii="Times New Roman" w:eastAsia="Tahoma" w:hAnsi="Times New Roman" w:cs="Times New Roman"/>
                <w:color w:val="000000" w:themeColor="text1"/>
                <w:sz w:val="24"/>
                <w:szCs w:val="24"/>
              </w:rPr>
              <w:lastRenderedPageBreak/>
              <w:t>лекарственных и цветочных культур</w:t>
            </w:r>
          </w:p>
        </w:tc>
        <w:tc>
          <w:tcPr>
            <w:tcW w:w="6668" w:type="dxa"/>
            <w:tcBorders>
              <w:top w:val="single" w:sz="4" w:space="0" w:color="auto"/>
              <w:left w:val="single" w:sz="4" w:space="0" w:color="auto"/>
              <w:bottom w:val="single" w:sz="4" w:space="0" w:color="auto"/>
              <w:right w:val="single" w:sz="4" w:space="0" w:color="auto"/>
            </w:tcBorders>
          </w:tcPr>
          <w:p w14:paraId="6A1262F2" w14:textId="7C1D66B2" w:rsidR="00D07F72" w:rsidRPr="00ED5E2C" w:rsidRDefault="00D07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кв.м</w:t>
            </w:r>
            <w:r w:rsidR="00B94500" w:rsidRPr="00ED5E2C">
              <w:rPr>
                <w:rFonts w:ascii="Times New Roman" w:eastAsia="Tahoma" w:hAnsi="Times New Roman" w:cs="Times New Roman"/>
                <w:color w:val="000000" w:themeColor="text1"/>
                <w:sz w:val="24"/>
                <w:szCs w:val="24"/>
              </w:rPr>
              <w:t>.</w:t>
            </w:r>
          </w:p>
        </w:tc>
      </w:tr>
      <w:tr w:rsidR="0039011E" w:rsidRPr="00ED5E2C" w14:paraId="0F4E589D" w14:textId="77777777" w:rsidTr="00AC1FCF">
        <w:trPr>
          <w:trHeight w:val="275"/>
        </w:trPr>
        <w:tc>
          <w:tcPr>
            <w:tcW w:w="537" w:type="dxa"/>
            <w:vMerge/>
          </w:tcPr>
          <w:p w14:paraId="427C51BB" w14:textId="77777777" w:rsidR="00D07F72" w:rsidRPr="00ED5E2C" w:rsidRDefault="00D07F72"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36583B64" w14:textId="77777777" w:rsidR="00D07F72" w:rsidRPr="00ED5E2C" w:rsidRDefault="00D07F72" w:rsidP="00ED5E2C">
            <w:pPr>
              <w:rPr>
                <w:rFonts w:ascii="Times New Roman" w:eastAsia="Tahoma" w:hAnsi="Times New Roman" w:cs="Times New Roman"/>
                <w:color w:val="000000" w:themeColor="text1"/>
                <w:sz w:val="24"/>
                <w:szCs w:val="24"/>
              </w:rPr>
            </w:pPr>
          </w:p>
        </w:tc>
        <w:tc>
          <w:tcPr>
            <w:tcW w:w="1611" w:type="dxa"/>
            <w:vMerge/>
          </w:tcPr>
          <w:p w14:paraId="71EB379A" w14:textId="77777777" w:rsidR="00D07F72" w:rsidRPr="00ED5E2C" w:rsidRDefault="00D07F72"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67C10BB3" w14:textId="77777777" w:rsidR="00D07F72" w:rsidRPr="00ED5E2C" w:rsidRDefault="00D07F72"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73EABC7F" w14:textId="78171753" w:rsidR="00D07F72" w:rsidRPr="00ED5E2C" w:rsidRDefault="00D07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5BD1BD9F" w14:textId="77777777" w:rsidTr="00AC1FCF">
        <w:trPr>
          <w:trHeight w:val="325"/>
        </w:trPr>
        <w:tc>
          <w:tcPr>
            <w:tcW w:w="537" w:type="dxa"/>
            <w:vMerge w:val="restart"/>
          </w:tcPr>
          <w:p w14:paraId="4BAA37E8" w14:textId="77777777" w:rsidR="00D07F72" w:rsidRPr="00ED5E2C" w:rsidRDefault="00D07F72" w:rsidP="00ED5E2C">
            <w:pPr>
              <w:pStyle w:val="af7"/>
              <w:numPr>
                <w:ilvl w:val="0"/>
                <w:numId w:val="36"/>
              </w:numPr>
              <w:jc w:val="center"/>
              <w:rPr>
                <w:rFonts w:ascii="Times New Roman" w:hAnsi="Times New Roman" w:cs="Times New Roman"/>
                <w:color w:val="000000" w:themeColor="text1"/>
                <w:sz w:val="24"/>
                <w:szCs w:val="24"/>
              </w:rPr>
            </w:pPr>
          </w:p>
        </w:tc>
        <w:tc>
          <w:tcPr>
            <w:tcW w:w="2602" w:type="dxa"/>
            <w:vMerge w:val="restart"/>
          </w:tcPr>
          <w:p w14:paraId="5C2F93F3" w14:textId="77777777" w:rsidR="00D07F72" w:rsidRPr="00ED5E2C" w:rsidRDefault="00D07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Садоводство</w:t>
            </w:r>
          </w:p>
        </w:tc>
        <w:tc>
          <w:tcPr>
            <w:tcW w:w="1611" w:type="dxa"/>
            <w:vMerge w:val="restart"/>
          </w:tcPr>
          <w:p w14:paraId="284BB4DC" w14:textId="77777777" w:rsidR="00D07F72" w:rsidRPr="00ED5E2C" w:rsidRDefault="00D07F72"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1.5</w:t>
            </w:r>
          </w:p>
        </w:tc>
        <w:tc>
          <w:tcPr>
            <w:tcW w:w="3892" w:type="dxa"/>
            <w:vMerge w:val="restart"/>
            <w:tcBorders>
              <w:right w:val="single" w:sz="4" w:space="0" w:color="auto"/>
            </w:tcBorders>
          </w:tcPr>
          <w:p w14:paraId="7B661EC1" w14:textId="77777777" w:rsidR="00D07F72" w:rsidRPr="00ED5E2C" w:rsidRDefault="00D07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6668" w:type="dxa"/>
            <w:tcBorders>
              <w:top w:val="single" w:sz="4" w:space="0" w:color="auto"/>
              <w:left w:val="single" w:sz="4" w:space="0" w:color="auto"/>
              <w:bottom w:val="single" w:sz="4" w:space="0" w:color="auto"/>
              <w:right w:val="single" w:sz="4" w:space="0" w:color="auto"/>
            </w:tcBorders>
          </w:tcPr>
          <w:p w14:paraId="17B6D338" w14:textId="0EF9A3DE" w:rsidR="00D07F72" w:rsidRPr="00ED5E2C" w:rsidRDefault="00D07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кв.м</w:t>
            </w:r>
            <w:r w:rsidR="00B94500" w:rsidRPr="00ED5E2C">
              <w:rPr>
                <w:rFonts w:ascii="Times New Roman" w:eastAsia="Tahoma" w:hAnsi="Times New Roman" w:cs="Times New Roman"/>
                <w:color w:val="000000" w:themeColor="text1"/>
                <w:sz w:val="24"/>
                <w:szCs w:val="24"/>
              </w:rPr>
              <w:t>.</w:t>
            </w:r>
          </w:p>
        </w:tc>
      </w:tr>
      <w:tr w:rsidR="0039011E" w:rsidRPr="00ED5E2C" w14:paraId="58274848" w14:textId="77777777" w:rsidTr="00AC1FCF">
        <w:trPr>
          <w:trHeight w:val="322"/>
        </w:trPr>
        <w:tc>
          <w:tcPr>
            <w:tcW w:w="537" w:type="dxa"/>
            <w:vMerge/>
          </w:tcPr>
          <w:p w14:paraId="18645208" w14:textId="77777777" w:rsidR="00D07F72" w:rsidRPr="00ED5E2C" w:rsidRDefault="00D07F72"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5BABCB81" w14:textId="77777777" w:rsidR="00D07F72" w:rsidRPr="00ED5E2C" w:rsidRDefault="00D07F72" w:rsidP="00ED5E2C">
            <w:pPr>
              <w:rPr>
                <w:rFonts w:ascii="Times New Roman" w:eastAsia="Tahoma" w:hAnsi="Times New Roman" w:cs="Times New Roman"/>
                <w:color w:val="000000" w:themeColor="text1"/>
                <w:sz w:val="24"/>
                <w:szCs w:val="24"/>
              </w:rPr>
            </w:pPr>
          </w:p>
        </w:tc>
        <w:tc>
          <w:tcPr>
            <w:tcW w:w="1611" w:type="dxa"/>
            <w:vMerge/>
          </w:tcPr>
          <w:p w14:paraId="68AB0275" w14:textId="77777777" w:rsidR="00D07F72" w:rsidRPr="00ED5E2C" w:rsidRDefault="00D07F72"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038A203E" w14:textId="77777777" w:rsidR="00D07F72" w:rsidRPr="00ED5E2C" w:rsidRDefault="00D07F72"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6503A6EA" w14:textId="1A103007" w:rsidR="00D07F72" w:rsidRPr="00ED5E2C" w:rsidRDefault="00D07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25000 </w:t>
            </w:r>
            <w:r w:rsidR="00115DA7" w:rsidRPr="00ED5E2C">
              <w:rPr>
                <w:rFonts w:ascii="Times New Roman" w:eastAsia="Tahoma" w:hAnsi="Times New Roman" w:cs="Times New Roman"/>
                <w:color w:val="000000" w:themeColor="text1"/>
                <w:sz w:val="24"/>
                <w:szCs w:val="24"/>
              </w:rPr>
              <w:t>кв.м</w:t>
            </w:r>
          </w:p>
        </w:tc>
      </w:tr>
      <w:tr w:rsidR="0039011E" w:rsidRPr="00ED5E2C" w14:paraId="2893D576" w14:textId="77777777" w:rsidTr="00AC1FCF">
        <w:trPr>
          <w:trHeight w:val="95"/>
        </w:trPr>
        <w:tc>
          <w:tcPr>
            <w:tcW w:w="537" w:type="dxa"/>
            <w:vMerge w:val="restart"/>
          </w:tcPr>
          <w:p w14:paraId="760CD3DC" w14:textId="77777777" w:rsidR="00D07F72" w:rsidRPr="00ED5E2C" w:rsidRDefault="00D07F72" w:rsidP="00ED5E2C">
            <w:pPr>
              <w:pStyle w:val="af7"/>
              <w:numPr>
                <w:ilvl w:val="0"/>
                <w:numId w:val="36"/>
              </w:numPr>
              <w:jc w:val="center"/>
              <w:rPr>
                <w:rFonts w:ascii="Times New Roman" w:hAnsi="Times New Roman" w:cs="Times New Roman"/>
                <w:color w:val="000000" w:themeColor="text1"/>
                <w:sz w:val="24"/>
                <w:szCs w:val="24"/>
              </w:rPr>
            </w:pPr>
          </w:p>
        </w:tc>
        <w:tc>
          <w:tcPr>
            <w:tcW w:w="2602" w:type="dxa"/>
            <w:vMerge w:val="restart"/>
          </w:tcPr>
          <w:p w14:paraId="652899BA" w14:textId="77777777" w:rsidR="00D07F72" w:rsidRPr="00ED5E2C" w:rsidRDefault="00D07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Виноградарство</w:t>
            </w:r>
          </w:p>
        </w:tc>
        <w:tc>
          <w:tcPr>
            <w:tcW w:w="1611" w:type="dxa"/>
            <w:vMerge w:val="restart"/>
          </w:tcPr>
          <w:p w14:paraId="619E69AE" w14:textId="77777777" w:rsidR="00D07F72" w:rsidRPr="00ED5E2C" w:rsidRDefault="00D07F72"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1.5.1</w:t>
            </w:r>
          </w:p>
        </w:tc>
        <w:tc>
          <w:tcPr>
            <w:tcW w:w="3892" w:type="dxa"/>
            <w:vMerge w:val="restart"/>
            <w:tcBorders>
              <w:right w:val="single" w:sz="4" w:space="0" w:color="auto"/>
            </w:tcBorders>
          </w:tcPr>
          <w:p w14:paraId="154934BF" w14:textId="77777777" w:rsidR="00D07F72" w:rsidRPr="00ED5E2C" w:rsidRDefault="00D07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Возделывание винограда на виноградопригодных землях</w:t>
            </w:r>
          </w:p>
        </w:tc>
        <w:tc>
          <w:tcPr>
            <w:tcW w:w="6668" w:type="dxa"/>
            <w:tcBorders>
              <w:top w:val="single" w:sz="4" w:space="0" w:color="auto"/>
              <w:left w:val="single" w:sz="4" w:space="0" w:color="auto"/>
              <w:bottom w:val="single" w:sz="4" w:space="0" w:color="auto"/>
              <w:right w:val="single" w:sz="4" w:space="0" w:color="auto"/>
            </w:tcBorders>
          </w:tcPr>
          <w:p w14:paraId="34793285" w14:textId="338123B0" w:rsidR="00D07F72" w:rsidRPr="00ED5E2C" w:rsidRDefault="00D07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кв.м</w:t>
            </w:r>
          </w:p>
        </w:tc>
      </w:tr>
      <w:tr w:rsidR="0039011E" w:rsidRPr="00ED5E2C" w14:paraId="61C2B311" w14:textId="77777777" w:rsidTr="00AC1FCF">
        <w:trPr>
          <w:trHeight w:val="92"/>
        </w:trPr>
        <w:tc>
          <w:tcPr>
            <w:tcW w:w="537" w:type="dxa"/>
            <w:vMerge/>
          </w:tcPr>
          <w:p w14:paraId="4A70CBBC" w14:textId="77777777" w:rsidR="00D07F72" w:rsidRPr="00ED5E2C" w:rsidRDefault="00D07F72"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6444CA27" w14:textId="77777777" w:rsidR="00D07F72" w:rsidRPr="00ED5E2C" w:rsidRDefault="00D07F72" w:rsidP="00ED5E2C">
            <w:pPr>
              <w:rPr>
                <w:rFonts w:ascii="Times New Roman" w:eastAsia="Tahoma" w:hAnsi="Times New Roman" w:cs="Times New Roman"/>
                <w:color w:val="000000" w:themeColor="text1"/>
                <w:sz w:val="24"/>
                <w:szCs w:val="24"/>
              </w:rPr>
            </w:pPr>
          </w:p>
        </w:tc>
        <w:tc>
          <w:tcPr>
            <w:tcW w:w="1611" w:type="dxa"/>
            <w:vMerge/>
          </w:tcPr>
          <w:p w14:paraId="3E0C38B9" w14:textId="77777777" w:rsidR="00D07F72" w:rsidRPr="00ED5E2C" w:rsidRDefault="00D07F72"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75E8E307" w14:textId="77777777" w:rsidR="00D07F72" w:rsidRPr="00ED5E2C" w:rsidRDefault="00D07F72"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025A6AE0" w14:textId="7C42E9BB" w:rsidR="00D07F72" w:rsidRPr="00ED5E2C" w:rsidRDefault="00D07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25000 </w:t>
            </w:r>
            <w:r w:rsidR="00115DA7" w:rsidRPr="00ED5E2C">
              <w:rPr>
                <w:rFonts w:ascii="Times New Roman" w:eastAsia="Tahoma" w:hAnsi="Times New Roman" w:cs="Times New Roman"/>
                <w:color w:val="000000" w:themeColor="text1"/>
                <w:sz w:val="24"/>
                <w:szCs w:val="24"/>
              </w:rPr>
              <w:t>кв.м</w:t>
            </w:r>
          </w:p>
        </w:tc>
      </w:tr>
      <w:tr w:rsidR="0039011E" w:rsidRPr="00ED5E2C" w14:paraId="0627B11E" w14:textId="77777777" w:rsidTr="00AC1FCF">
        <w:trPr>
          <w:trHeight w:val="230"/>
        </w:trPr>
        <w:tc>
          <w:tcPr>
            <w:tcW w:w="537" w:type="dxa"/>
            <w:vMerge w:val="restart"/>
          </w:tcPr>
          <w:p w14:paraId="055C8D04" w14:textId="77777777" w:rsidR="00D07F72" w:rsidRPr="00ED5E2C" w:rsidRDefault="00D07F72" w:rsidP="00ED5E2C">
            <w:pPr>
              <w:pStyle w:val="af7"/>
              <w:numPr>
                <w:ilvl w:val="0"/>
                <w:numId w:val="36"/>
              </w:numPr>
              <w:jc w:val="center"/>
              <w:rPr>
                <w:rFonts w:ascii="Times New Roman" w:hAnsi="Times New Roman" w:cs="Times New Roman"/>
                <w:color w:val="000000" w:themeColor="text1"/>
                <w:sz w:val="24"/>
                <w:szCs w:val="24"/>
              </w:rPr>
            </w:pPr>
          </w:p>
        </w:tc>
        <w:tc>
          <w:tcPr>
            <w:tcW w:w="2602" w:type="dxa"/>
            <w:vMerge w:val="restart"/>
          </w:tcPr>
          <w:p w14:paraId="4A9A83E8" w14:textId="77777777" w:rsidR="00D07F72" w:rsidRPr="00ED5E2C" w:rsidRDefault="00D07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Выращивание льна и конопли</w:t>
            </w:r>
          </w:p>
        </w:tc>
        <w:tc>
          <w:tcPr>
            <w:tcW w:w="1611" w:type="dxa"/>
            <w:vMerge w:val="restart"/>
          </w:tcPr>
          <w:p w14:paraId="24C330A0" w14:textId="77777777" w:rsidR="00D07F72" w:rsidRPr="00ED5E2C" w:rsidRDefault="00D07F72"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1.6</w:t>
            </w:r>
          </w:p>
        </w:tc>
        <w:tc>
          <w:tcPr>
            <w:tcW w:w="3892" w:type="dxa"/>
            <w:vMerge w:val="restart"/>
            <w:tcBorders>
              <w:right w:val="single" w:sz="4" w:space="0" w:color="auto"/>
            </w:tcBorders>
          </w:tcPr>
          <w:p w14:paraId="6F2D3FB1" w14:textId="77777777" w:rsidR="00D07F72" w:rsidRPr="00ED5E2C" w:rsidRDefault="00D07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6668" w:type="dxa"/>
            <w:tcBorders>
              <w:top w:val="single" w:sz="4" w:space="0" w:color="auto"/>
              <w:left w:val="single" w:sz="4" w:space="0" w:color="auto"/>
              <w:bottom w:val="single" w:sz="4" w:space="0" w:color="auto"/>
              <w:right w:val="single" w:sz="4" w:space="0" w:color="auto"/>
            </w:tcBorders>
          </w:tcPr>
          <w:p w14:paraId="35F153C6" w14:textId="5BC4A265" w:rsidR="00D07F72" w:rsidRPr="00ED5E2C" w:rsidRDefault="00D07F7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кв.м</w:t>
            </w:r>
          </w:p>
        </w:tc>
      </w:tr>
      <w:tr w:rsidR="0039011E" w:rsidRPr="00ED5E2C" w14:paraId="231F8072" w14:textId="77777777" w:rsidTr="00AC1FCF">
        <w:trPr>
          <w:trHeight w:val="230"/>
        </w:trPr>
        <w:tc>
          <w:tcPr>
            <w:tcW w:w="537" w:type="dxa"/>
            <w:vMerge/>
          </w:tcPr>
          <w:p w14:paraId="3BC28BBD" w14:textId="77777777" w:rsidR="00D07F72" w:rsidRPr="00ED5E2C" w:rsidRDefault="00D07F72"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3177A236" w14:textId="77777777" w:rsidR="00D07F72" w:rsidRPr="00ED5E2C" w:rsidRDefault="00D07F72" w:rsidP="00ED5E2C">
            <w:pPr>
              <w:rPr>
                <w:rFonts w:ascii="Times New Roman" w:eastAsia="Tahoma" w:hAnsi="Times New Roman" w:cs="Times New Roman"/>
                <w:color w:val="000000" w:themeColor="text1"/>
                <w:sz w:val="24"/>
                <w:szCs w:val="24"/>
              </w:rPr>
            </w:pPr>
          </w:p>
        </w:tc>
        <w:tc>
          <w:tcPr>
            <w:tcW w:w="1611" w:type="dxa"/>
            <w:vMerge/>
          </w:tcPr>
          <w:p w14:paraId="5596AF35" w14:textId="77777777" w:rsidR="00D07F72" w:rsidRPr="00ED5E2C" w:rsidRDefault="00D07F72" w:rsidP="00ED5E2C">
            <w:pP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10CC69EF" w14:textId="77777777" w:rsidR="00D07F72" w:rsidRPr="00ED5E2C" w:rsidRDefault="00D07F72"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0D08BBF6" w14:textId="35E99847" w:rsidR="00D07F72" w:rsidRPr="00ED5E2C" w:rsidRDefault="00D07F7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4E2095B3" w14:textId="77777777" w:rsidTr="00AC1FCF">
        <w:trPr>
          <w:trHeight w:val="882"/>
        </w:trPr>
        <w:tc>
          <w:tcPr>
            <w:tcW w:w="537" w:type="dxa"/>
            <w:vMerge w:val="restart"/>
          </w:tcPr>
          <w:p w14:paraId="52B446A5"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val="restart"/>
          </w:tcPr>
          <w:p w14:paraId="69071B1B" w14:textId="68E96714"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Скотоводство</w:t>
            </w:r>
          </w:p>
        </w:tc>
        <w:tc>
          <w:tcPr>
            <w:tcW w:w="1611" w:type="dxa"/>
            <w:vMerge w:val="restart"/>
          </w:tcPr>
          <w:p w14:paraId="50A7BB9E" w14:textId="7B30AF29"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1.8</w:t>
            </w:r>
          </w:p>
        </w:tc>
        <w:tc>
          <w:tcPr>
            <w:tcW w:w="3892" w:type="dxa"/>
            <w:vMerge w:val="restart"/>
            <w:tcBorders>
              <w:right w:val="single" w:sz="4" w:space="0" w:color="auto"/>
            </w:tcBorders>
          </w:tcPr>
          <w:p w14:paraId="4DD569F3" w14:textId="5D9E8DFB"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 </w:t>
            </w:r>
          </w:p>
        </w:tc>
        <w:tc>
          <w:tcPr>
            <w:tcW w:w="6668" w:type="dxa"/>
            <w:tcBorders>
              <w:top w:val="nil"/>
              <w:left w:val="single" w:sz="4" w:space="0" w:color="auto"/>
              <w:bottom w:val="single" w:sz="4" w:space="0" w:color="auto"/>
              <w:right w:val="single" w:sz="4" w:space="0" w:color="auto"/>
            </w:tcBorders>
          </w:tcPr>
          <w:p w14:paraId="0F4E690B" w14:textId="2196F46E"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15000 кв.м</w:t>
            </w:r>
          </w:p>
        </w:tc>
      </w:tr>
      <w:tr w:rsidR="0039011E" w:rsidRPr="00ED5E2C" w14:paraId="7D45F1CD" w14:textId="77777777" w:rsidTr="00B94500">
        <w:trPr>
          <w:trHeight w:val="91"/>
        </w:trPr>
        <w:tc>
          <w:tcPr>
            <w:tcW w:w="537" w:type="dxa"/>
            <w:vMerge/>
          </w:tcPr>
          <w:p w14:paraId="41CBD164"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432CC32B"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27481A4B"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142588A3"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7EF7A370" w14:textId="372BDD7A"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25000 кв.м</w:t>
            </w:r>
          </w:p>
        </w:tc>
      </w:tr>
      <w:tr w:rsidR="0039011E" w:rsidRPr="00ED5E2C" w14:paraId="581C9306" w14:textId="77777777" w:rsidTr="00B94500">
        <w:trPr>
          <w:trHeight w:val="70"/>
        </w:trPr>
        <w:tc>
          <w:tcPr>
            <w:tcW w:w="537" w:type="dxa"/>
            <w:vMerge/>
          </w:tcPr>
          <w:p w14:paraId="7F5A37E2"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431EE764"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139FBEC6"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7266646E"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5D27BA22" w14:textId="565E78BA"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3A123365" w14:textId="77777777" w:rsidTr="00B94500">
        <w:trPr>
          <w:trHeight w:val="882"/>
        </w:trPr>
        <w:tc>
          <w:tcPr>
            <w:tcW w:w="537" w:type="dxa"/>
            <w:vMerge/>
          </w:tcPr>
          <w:p w14:paraId="5B4143DD"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71D56AB2"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236B20B5"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5FD284E9"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2A41D196" w14:textId="3B293496"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6CC5DCD1" w14:textId="77777777" w:rsidTr="00B94500">
        <w:trPr>
          <w:trHeight w:val="882"/>
        </w:trPr>
        <w:tc>
          <w:tcPr>
            <w:tcW w:w="537" w:type="dxa"/>
            <w:vMerge/>
          </w:tcPr>
          <w:p w14:paraId="674A839A"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30A7A9F3"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2B2FA48C"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5DC85D75"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6AB64019" w14:textId="75515DDD"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5C37D809" w14:textId="77777777" w:rsidTr="00B94500">
        <w:trPr>
          <w:trHeight w:val="157"/>
        </w:trPr>
        <w:tc>
          <w:tcPr>
            <w:tcW w:w="537" w:type="dxa"/>
            <w:vMerge w:val="restart"/>
          </w:tcPr>
          <w:p w14:paraId="3C4C35BA"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val="restart"/>
          </w:tcPr>
          <w:p w14:paraId="52B5EAE6" w14:textId="5D24588F"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Звероводство</w:t>
            </w:r>
          </w:p>
        </w:tc>
        <w:tc>
          <w:tcPr>
            <w:tcW w:w="1611" w:type="dxa"/>
            <w:vMerge w:val="restart"/>
          </w:tcPr>
          <w:p w14:paraId="28015A97" w14:textId="2A9F4136"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1.9</w:t>
            </w:r>
          </w:p>
        </w:tc>
        <w:tc>
          <w:tcPr>
            <w:tcW w:w="3892" w:type="dxa"/>
            <w:vMerge w:val="restart"/>
            <w:tcBorders>
              <w:right w:val="single" w:sz="4" w:space="0" w:color="auto"/>
            </w:tcBorders>
          </w:tcPr>
          <w:p w14:paraId="56FD0EF2" w14:textId="26B9C48E"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 </w:t>
            </w:r>
          </w:p>
        </w:tc>
        <w:tc>
          <w:tcPr>
            <w:tcW w:w="6668" w:type="dxa"/>
            <w:tcBorders>
              <w:top w:val="single" w:sz="4" w:space="0" w:color="auto"/>
              <w:left w:val="single" w:sz="4" w:space="0" w:color="auto"/>
              <w:bottom w:val="single" w:sz="4" w:space="0" w:color="auto"/>
              <w:right w:val="single" w:sz="4" w:space="0" w:color="auto"/>
            </w:tcBorders>
          </w:tcPr>
          <w:p w14:paraId="45334DAE" w14:textId="28DC7008"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15000 кв.м</w:t>
            </w:r>
          </w:p>
        </w:tc>
      </w:tr>
      <w:tr w:rsidR="0039011E" w:rsidRPr="00ED5E2C" w14:paraId="4E68878C" w14:textId="77777777" w:rsidTr="00D850C1">
        <w:trPr>
          <w:trHeight w:val="70"/>
        </w:trPr>
        <w:tc>
          <w:tcPr>
            <w:tcW w:w="537" w:type="dxa"/>
            <w:vMerge/>
          </w:tcPr>
          <w:p w14:paraId="694DDDED"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6B47BE16"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3A544EE6"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4F639F9A"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3BEEACD0" w14:textId="74075F5B"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54E0BBC0" w14:textId="77777777" w:rsidTr="00B94500">
        <w:trPr>
          <w:trHeight w:val="70"/>
        </w:trPr>
        <w:tc>
          <w:tcPr>
            <w:tcW w:w="537" w:type="dxa"/>
            <w:vMerge/>
          </w:tcPr>
          <w:p w14:paraId="1B24D37D"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6ED21CC7"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0DA6EB3E"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579B6132"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7EEC936D" w14:textId="34C35ECE"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0EF0C903" w14:textId="77777777" w:rsidTr="00487048">
        <w:trPr>
          <w:trHeight w:val="717"/>
        </w:trPr>
        <w:tc>
          <w:tcPr>
            <w:tcW w:w="537" w:type="dxa"/>
            <w:vMerge/>
          </w:tcPr>
          <w:p w14:paraId="4C8F9808"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3BC8383C"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0B221AA9"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36657619"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6D707977" w14:textId="5A9E45E3"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42F1BA27" w14:textId="77777777" w:rsidTr="00B94500">
        <w:trPr>
          <w:trHeight w:val="70"/>
        </w:trPr>
        <w:tc>
          <w:tcPr>
            <w:tcW w:w="537" w:type="dxa"/>
            <w:vMerge/>
          </w:tcPr>
          <w:p w14:paraId="465C3874"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5AEE951A"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0DDAF3EB"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23CC404F"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6DCBEA8B" w14:textId="5FF1FB94"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487213E6" w14:textId="77777777" w:rsidTr="00AC1FCF">
        <w:trPr>
          <w:trHeight w:val="717"/>
        </w:trPr>
        <w:tc>
          <w:tcPr>
            <w:tcW w:w="537" w:type="dxa"/>
            <w:vMerge w:val="restart"/>
          </w:tcPr>
          <w:p w14:paraId="10CBB2A3"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val="restart"/>
          </w:tcPr>
          <w:p w14:paraId="7190BED9" w14:textId="27499262"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Птицеводство</w:t>
            </w:r>
          </w:p>
        </w:tc>
        <w:tc>
          <w:tcPr>
            <w:tcW w:w="1611" w:type="dxa"/>
            <w:vMerge w:val="restart"/>
          </w:tcPr>
          <w:p w14:paraId="58F68E68" w14:textId="49C40234"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1.10</w:t>
            </w:r>
          </w:p>
        </w:tc>
        <w:tc>
          <w:tcPr>
            <w:tcW w:w="3892" w:type="dxa"/>
            <w:vMerge w:val="restart"/>
            <w:tcBorders>
              <w:right w:val="single" w:sz="4" w:space="0" w:color="auto"/>
            </w:tcBorders>
          </w:tcPr>
          <w:p w14:paraId="05C20420" w14:textId="2B2BA06F"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 </w:t>
            </w:r>
          </w:p>
        </w:tc>
        <w:tc>
          <w:tcPr>
            <w:tcW w:w="6668" w:type="dxa"/>
            <w:tcBorders>
              <w:top w:val="nil"/>
              <w:left w:val="single" w:sz="4" w:space="0" w:color="auto"/>
              <w:bottom w:val="single" w:sz="4" w:space="0" w:color="auto"/>
              <w:right w:val="single" w:sz="4" w:space="0" w:color="auto"/>
            </w:tcBorders>
          </w:tcPr>
          <w:p w14:paraId="7F24F904" w14:textId="2BC2AD29"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15000 кв.м</w:t>
            </w:r>
            <w:r w:rsidR="00B94500" w:rsidRPr="00ED5E2C">
              <w:rPr>
                <w:rFonts w:ascii="Times New Roman" w:eastAsia="Tahoma" w:hAnsi="Times New Roman" w:cs="Times New Roman"/>
                <w:color w:val="000000" w:themeColor="text1"/>
                <w:sz w:val="24"/>
                <w:szCs w:val="24"/>
              </w:rPr>
              <w:t>.</w:t>
            </w:r>
          </w:p>
        </w:tc>
      </w:tr>
      <w:tr w:rsidR="0039011E" w:rsidRPr="00ED5E2C" w14:paraId="7176279B" w14:textId="77777777" w:rsidTr="00B94500">
        <w:trPr>
          <w:trHeight w:val="70"/>
        </w:trPr>
        <w:tc>
          <w:tcPr>
            <w:tcW w:w="537" w:type="dxa"/>
            <w:vMerge/>
          </w:tcPr>
          <w:p w14:paraId="1FF7A178"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79FA48C4"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11C66EAF"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0490DD36"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4483057B" w14:textId="05222CD4"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3035321C" w14:textId="77777777" w:rsidTr="00B94500">
        <w:trPr>
          <w:trHeight w:val="70"/>
        </w:trPr>
        <w:tc>
          <w:tcPr>
            <w:tcW w:w="537" w:type="dxa"/>
            <w:vMerge/>
          </w:tcPr>
          <w:p w14:paraId="5CDA6309"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411648AE"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0EEF1115"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046F0C41"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3335C0E0" w14:textId="65AE31E1"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1728FEFB" w14:textId="77777777" w:rsidTr="00487048">
        <w:trPr>
          <w:trHeight w:val="717"/>
        </w:trPr>
        <w:tc>
          <w:tcPr>
            <w:tcW w:w="537" w:type="dxa"/>
            <w:vMerge/>
          </w:tcPr>
          <w:p w14:paraId="03D022C2"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62D223FF"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32BBDE54"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6C4D1D8C"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65736650" w14:textId="7391D0D8"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7905488D" w14:textId="77777777" w:rsidTr="00B94500">
        <w:trPr>
          <w:trHeight w:val="70"/>
        </w:trPr>
        <w:tc>
          <w:tcPr>
            <w:tcW w:w="537" w:type="dxa"/>
            <w:vMerge/>
          </w:tcPr>
          <w:p w14:paraId="1ACA9696"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68FFC332"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36F032AD"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37D4E4B3"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7D56764C" w14:textId="60378553"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7ABBFED8" w14:textId="77777777" w:rsidTr="00B94500">
        <w:trPr>
          <w:trHeight w:val="717"/>
        </w:trPr>
        <w:tc>
          <w:tcPr>
            <w:tcW w:w="537" w:type="dxa"/>
            <w:vMerge w:val="restart"/>
          </w:tcPr>
          <w:p w14:paraId="5839C45E"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val="restart"/>
          </w:tcPr>
          <w:p w14:paraId="3B2F41F6" w14:textId="2B5186A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Свиноводство</w:t>
            </w:r>
          </w:p>
        </w:tc>
        <w:tc>
          <w:tcPr>
            <w:tcW w:w="1611" w:type="dxa"/>
            <w:vMerge w:val="restart"/>
          </w:tcPr>
          <w:p w14:paraId="1F023EDB" w14:textId="05D4AF6E"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1.11</w:t>
            </w:r>
          </w:p>
        </w:tc>
        <w:tc>
          <w:tcPr>
            <w:tcW w:w="3892" w:type="dxa"/>
            <w:vMerge w:val="restart"/>
            <w:tcBorders>
              <w:right w:val="single" w:sz="4" w:space="0" w:color="auto"/>
            </w:tcBorders>
          </w:tcPr>
          <w:p w14:paraId="34320BC9" w14:textId="4C758CC1"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w:t>
            </w:r>
            <w:r w:rsidRPr="00ED5E2C">
              <w:rPr>
                <w:rFonts w:ascii="Times New Roman" w:eastAsia="Tahoma" w:hAnsi="Times New Roman" w:cs="Times New Roman"/>
                <w:color w:val="000000" w:themeColor="text1"/>
                <w:sz w:val="24"/>
                <w:szCs w:val="24"/>
              </w:rPr>
              <w:lastRenderedPageBreak/>
              <w:t>использование племенной продукции (материала)</w:t>
            </w:r>
          </w:p>
        </w:tc>
        <w:tc>
          <w:tcPr>
            <w:tcW w:w="6668" w:type="dxa"/>
            <w:tcBorders>
              <w:top w:val="single" w:sz="4" w:space="0" w:color="auto"/>
              <w:left w:val="single" w:sz="4" w:space="0" w:color="auto"/>
              <w:bottom w:val="single" w:sz="4" w:space="0" w:color="auto"/>
              <w:right w:val="single" w:sz="4" w:space="0" w:color="auto"/>
            </w:tcBorders>
          </w:tcPr>
          <w:p w14:paraId="7EFAE8A5" w14:textId="6679D7F5"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15000 кв.м</w:t>
            </w:r>
          </w:p>
        </w:tc>
      </w:tr>
      <w:tr w:rsidR="0039011E" w:rsidRPr="00ED5E2C" w14:paraId="47181A43" w14:textId="77777777" w:rsidTr="00B94500">
        <w:trPr>
          <w:trHeight w:val="243"/>
        </w:trPr>
        <w:tc>
          <w:tcPr>
            <w:tcW w:w="537" w:type="dxa"/>
            <w:vMerge/>
          </w:tcPr>
          <w:p w14:paraId="5E66EE42"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2DCF4D98"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04E07E1D"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3352D35C"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0B834C70" w14:textId="4495B7CD"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6B57851A" w14:textId="77777777" w:rsidTr="00B94500">
        <w:trPr>
          <w:trHeight w:val="70"/>
        </w:trPr>
        <w:tc>
          <w:tcPr>
            <w:tcW w:w="537" w:type="dxa"/>
            <w:vMerge/>
          </w:tcPr>
          <w:p w14:paraId="02B45150"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5AA01CCA"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4B7D4A1A"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20909453"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6596F590" w14:textId="0257B780"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6A53378C" w14:textId="77777777" w:rsidTr="00B94500">
        <w:trPr>
          <w:trHeight w:val="70"/>
        </w:trPr>
        <w:tc>
          <w:tcPr>
            <w:tcW w:w="537" w:type="dxa"/>
            <w:vMerge/>
          </w:tcPr>
          <w:p w14:paraId="179A36F3"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123ACF8A"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75388AA4"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152BA78C"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46C763FA" w14:textId="728E221F"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ED5E2C">
              <w:rPr>
                <w:rFonts w:ascii="Times New Roman" w:eastAsia="Tahoma" w:hAnsi="Times New Roman" w:cs="Times New Roman"/>
                <w:color w:val="000000" w:themeColor="text1"/>
                <w:sz w:val="24"/>
                <w:szCs w:val="24"/>
              </w:rPr>
              <w:lastRenderedPageBreak/>
              <w:t>сооружений, за пределами которых запрещено строительство зданий, строений, сооружений – 3 м</w:t>
            </w:r>
          </w:p>
        </w:tc>
      </w:tr>
      <w:tr w:rsidR="0039011E" w:rsidRPr="00ED5E2C" w14:paraId="2ED4606F" w14:textId="77777777" w:rsidTr="00B94500">
        <w:trPr>
          <w:trHeight w:val="70"/>
        </w:trPr>
        <w:tc>
          <w:tcPr>
            <w:tcW w:w="537" w:type="dxa"/>
            <w:vMerge/>
          </w:tcPr>
          <w:p w14:paraId="1586EBE0"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7413A712"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30FD4E4F"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00B1EE6A"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45141773" w14:textId="2E7BEDA7"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3594AE1C" w14:textId="77777777" w:rsidTr="00B94500">
        <w:trPr>
          <w:trHeight w:val="70"/>
        </w:trPr>
        <w:tc>
          <w:tcPr>
            <w:tcW w:w="537" w:type="dxa"/>
            <w:vMerge w:val="restart"/>
          </w:tcPr>
          <w:p w14:paraId="0A8F521C"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val="restart"/>
          </w:tcPr>
          <w:p w14:paraId="374DB498"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Пчеловодство</w:t>
            </w:r>
          </w:p>
        </w:tc>
        <w:tc>
          <w:tcPr>
            <w:tcW w:w="1611" w:type="dxa"/>
            <w:vMerge w:val="restart"/>
          </w:tcPr>
          <w:p w14:paraId="3B15FC71" w14:textId="77777777"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1.12</w:t>
            </w:r>
          </w:p>
        </w:tc>
        <w:tc>
          <w:tcPr>
            <w:tcW w:w="3892" w:type="dxa"/>
            <w:vMerge w:val="restart"/>
            <w:tcBorders>
              <w:right w:val="single" w:sz="4" w:space="0" w:color="auto"/>
            </w:tcBorders>
          </w:tcPr>
          <w:p w14:paraId="558250FE" w14:textId="77777777"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036A073B" w14:textId="77777777"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размещение ульев, иных объектов и оборудования, необходимого для пчеловодства и разведениях иных полезных насекомых;</w:t>
            </w:r>
          </w:p>
          <w:p w14:paraId="15A40594"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сооружений, используемых для хранения и первичной переработки продукции пчеловодства</w:t>
            </w:r>
          </w:p>
        </w:tc>
        <w:tc>
          <w:tcPr>
            <w:tcW w:w="6668" w:type="dxa"/>
            <w:tcBorders>
              <w:top w:val="nil"/>
              <w:left w:val="single" w:sz="4" w:space="0" w:color="auto"/>
              <w:bottom w:val="single" w:sz="4" w:space="0" w:color="auto"/>
              <w:right w:val="single" w:sz="4" w:space="0" w:color="auto"/>
            </w:tcBorders>
          </w:tcPr>
          <w:p w14:paraId="4CAA1FD9" w14:textId="6B5EB894"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15000 кв.м</w:t>
            </w:r>
          </w:p>
        </w:tc>
      </w:tr>
      <w:tr w:rsidR="0039011E" w:rsidRPr="00ED5E2C" w14:paraId="33AE6771" w14:textId="77777777" w:rsidTr="00D850C1">
        <w:trPr>
          <w:trHeight w:val="302"/>
        </w:trPr>
        <w:tc>
          <w:tcPr>
            <w:tcW w:w="537" w:type="dxa"/>
            <w:vMerge/>
          </w:tcPr>
          <w:p w14:paraId="6BC151DA"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726DF601"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7F836E15"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70232738"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0FA47879" w14:textId="52E0F7B5"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48F7BB99" w14:textId="77777777" w:rsidTr="00B94500">
        <w:trPr>
          <w:trHeight w:val="70"/>
        </w:trPr>
        <w:tc>
          <w:tcPr>
            <w:tcW w:w="537" w:type="dxa"/>
            <w:vMerge/>
          </w:tcPr>
          <w:p w14:paraId="44C31758"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0B6354C7"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7CB8068B"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3AE001CD"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3EB1E054" w14:textId="1B8BC1EF"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2969D064" w14:textId="77777777" w:rsidTr="00487048">
        <w:trPr>
          <w:trHeight w:val="774"/>
        </w:trPr>
        <w:tc>
          <w:tcPr>
            <w:tcW w:w="537" w:type="dxa"/>
            <w:vMerge/>
          </w:tcPr>
          <w:p w14:paraId="62E4C88D"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7DEEBF9B"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4B399D36"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7C50FCDA"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4A012809" w14:textId="5B9BA5DF"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2FC119B8" w14:textId="77777777" w:rsidTr="00B94500">
        <w:trPr>
          <w:trHeight w:val="70"/>
        </w:trPr>
        <w:tc>
          <w:tcPr>
            <w:tcW w:w="537" w:type="dxa"/>
            <w:vMerge/>
          </w:tcPr>
          <w:p w14:paraId="5B6C4E1D"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64FD9ACE"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7028BCBB"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65DD415A"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7420F76E" w14:textId="0BFB66D5"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080A25A1" w14:textId="77777777" w:rsidTr="00AC1FCF">
        <w:trPr>
          <w:trHeight w:val="717"/>
        </w:trPr>
        <w:tc>
          <w:tcPr>
            <w:tcW w:w="537" w:type="dxa"/>
            <w:vMerge w:val="restart"/>
          </w:tcPr>
          <w:p w14:paraId="42B5E6FA"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val="restart"/>
          </w:tcPr>
          <w:p w14:paraId="576AD8F7" w14:textId="202E7478"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Рыбоводство</w:t>
            </w:r>
          </w:p>
        </w:tc>
        <w:tc>
          <w:tcPr>
            <w:tcW w:w="1611" w:type="dxa"/>
            <w:vMerge w:val="restart"/>
          </w:tcPr>
          <w:p w14:paraId="391254E5" w14:textId="3136E80D"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1.13</w:t>
            </w:r>
          </w:p>
        </w:tc>
        <w:tc>
          <w:tcPr>
            <w:tcW w:w="3892" w:type="dxa"/>
            <w:vMerge w:val="restart"/>
            <w:tcBorders>
              <w:right w:val="single" w:sz="4" w:space="0" w:color="auto"/>
            </w:tcBorders>
          </w:tcPr>
          <w:p w14:paraId="0F4FB4E1" w14:textId="22710700"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eastAsia="Tahoma" w:hAnsi="Times New Roman" w:cs="Times New Roman"/>
                <w:color w:val="000000" w:themeColor="text1"/>
              </w:rPr>
              <w:t xml:space="preserve">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 </w:t>
            </w:r>
          </w:p>
        </w:tc>
        <w:tc>
          <w:tcPr>
            <w:tcW w:w="6668" w:type="dxa"/>
            <w:tcBorders>
              <w:top w:val="nil"/>
              <w:left w:val="single" w:sz="4" w:space="0" w:color="auto"/>
              <w:bottom w:val="single" w:sz="4" w:space="0" w:color="auto"/>
              <w:right w:val="single" w:sz="4" w:space="0" w:color="auto"/>
            </w:tcBorders>
          </w:tcPr>
          <w:p w14:paraId="7FDACD7D" w14:textId="2BDBF928"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15000 кв.м</w:t>
            </w:r>
          </w:p>
        </w:tc>
      </w:tr>
      <w:tr w:rsidR="0039011E" w:rsidRPr="00ED5E2C" w14:paraId="7DF22DC4" w14:textId="77777777" w:rsidTr="00B94500">
        <w:trPr>
          <w:trHeight w:val="70"/>
        </w:trPr>
        <w:tc>
          <w:tcPr>
            <w:tcW w:w="537" w:type="dxa"/>
            <w:vMerge/>
          </w:tcPr>
          <w:p w14:paraId="2BB66479"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0F393B32"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21A09A59"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294E101D" w14:textId="77777777" w:rsidR="00AC1FCF" w:rsidRPr="00ED5E2C" w:rsidRDefault="00AC1FCF" w:rsidP="00ED5E2C">
            <w:pPr>
              <w:pStyle w:val="afe"/>
              <w:jc w:val="left"/>
              <w:rPr>
                <w:rFonts w:ascii="Times New Roman" w:eastAsia="Tahoma"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32CD02D3" w14:textId="1D33932A"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217BE431" w14:textId="77777777" w:rsidTr="000709CE">
        <w:trPr>
          <w:trHeight w:val="70"/>
        </w:trPr>
        <w:tc>
          <w:tcPr>
            <w:tcW w:w="537" w:type="dxa"/>
            <w:vMerge/>
          </w:tcPr>
          <w:p w14:paraId="4ED2C598"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06F328C5"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396FCB28"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10D1A336" w14:textId="77777777" w:rsidR="00AC1FCF" w:rsidRPr="00ED5E2C" w:rsidRDefault="00AC1FCF" w:rsidP="00ED5E2C">
            <w:pPr>
              <w:pStyle w:val="afe"/>
              <w:jc w:val="left"/>
              <w:rPr>
                <w:rFonts w:ascii="Times New Roman" w:eastAsia="Tahoma"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556F14C0" w14:textId="29FFB575"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03EFF33B" w14:textId="77777777" w:rsidTr="000709CE">
        <w:trPr>
          <w:trHeight w:val="717"/>
        </w:trPr>
        <w:tc>
          <w:tcPr>
            <w:tcW w:w="537" w:type="dxa"/>
            <w:vMerge/>
          </w:tcPr>
          <w:p w14:paraId="28EDE87F"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49FD088F"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0B3E272D"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6A7198ED" w14:textId="77777777" w:rsidR="00AC1FCF" w:rsidRPr="00ED5E2C" w:rsidRDefault="00AC1FCF" w:rsidP="00ED5E2C">
            <w:pPr>
              <w:pStyle w:val="afe"/>
              <w:jc w:val="left"/>
              <w:rPr>
                <w:rFonts w:ascii="Times New Roman" w:eastAsia="Tahoma" w:hAnsi="Times New Roman" w:cs="Times New Roman"/>
                <w:color w:val="000000" w:themeColor="text1"/>
              </w:rPr>
            </w:pPr>
          </w:p>
        </w:tc>
        <w:tc>
          <w:tcPr>
            <w:tcW w:w="6668" w:type="dxa"/>
            <w:tcBorders>
              <w:top w:val="single" w:sz="4" w:space="0" w:color="auto"/>
              <w:left w:val="single" w:sz="4" w:space="0" w:color="auto"/>
              <w:bottom w:val="single" w:sz="4" w:space="0" w:color="auto"/>
              <w:right w:val="single" w:sz="4" w:space="0" w:color="auto"/>
            </w:tcBorders>
          </w:tcPr>
          <w:p w14:paraId="2304A30D" w14:textId="5EA17192"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5B4CBFA3" w14:textId="77777777" w:rsidTr="000709CE">
        <w:trPr>
          <w:trHeight w:val="70"/>
        </w:trPr>
        <w:tc>
          <w:tcPr>
            <w:tcW w:w="537" w:type="dxa"/>
            <w:vMerge/>
          </w:tcPr>
          <w:p w14:paraId="2752D92E"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30627CC6"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4D598136"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7DBEC0D1" w14:textId="77777777" w:rsidR="00AC1FCF" w:rsidRPr="00ED5E2C" w:rsidRDefault="00AC1FCF" w:rsidP="00ED5E2C">
            <w:pPr>
              <w:pStyle w:val="afe"/>
              <w:jc w:val="left"/>
              <w:rPr>
                <w:rFonts w:ascii="Times New Roman" w:eastAsia="Tahoma" w:hAnsi="Times New Roman" w:cs="Times New Roman"/>
                <w:color w:val="000000" w:themeColor="text1"/>
              </w:rPr>
            </w:pPr>
          </w:p>
        </w:tc>
        <w:tc>
          <w:tcPr>
            <w:tcW w:w="6668" w:type="dxa"/>
            <w:tcBorders>
              <w:top w:val="single" w:sz="4" w:space="0" w:color="auto"/>
              <w:left w:val="single" w:sz="4" w:space="0" w:color="auto"/>
              <w:bottom w:val="single" w:sz="4" w:space="0" w:color="auto"/>
              <w:right w:val="single" w:sz="4" w:space="0" w:color="auto"/>
            </w:tcBorders>
          </w:tcPr>
          <w:p w14:paraId="19F807B7" w14:textId="59741C4A"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11E1D850" w14:textId="77777777" w:rsidTr="00AC1FCF">
        <w:trPr>
          <w:trHeight w:val="717"/>
        </w:trPr>
        <w:tc>
          <w:tcPr>
            <w:tcW w:w="537" w:type="dxa"/>
            <w:vMerge w:val="restart"/>
          </w:tcPr>
          <w:p w14:paraId="23E83FB1"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val="restart"/>
          </w:tcPr>
          <w:p w14:paraId="1FE022C6"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Хранение и переработка сельскохозяйственной продукции</w:t>
            </w:r>
          </w:p>
        </w:tc>
        <w:tc>
          <w:tcPr>
            <w:tcW w:w="1611" w:type="dxa"/>
            <w:vMerge w:val="restart"/>
          </w:tcPr>
          <w:p w14:paraId="74A2C59E" w14:textId="77777777"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1.15</w:t>
            </w:r>
          </w:p>
        </w:tc>
        <w:tc>
          <w:tcPr>
            <w:tcW w:w="3892" w:type="dxa"/>
            <w:vMerge w:val="restart"/>
            <w:tcBorders>
              <w:right w:val="single" w:sz="4" w:space="0" w:color="auto"/>
            </w:tcBorders>
          </w:tcPr>
          <w:p w14:paraId="23842760" w14:textId="77777777"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668" w:type="dxa"/>
            <w:tcBorders>
              <w:top w:val="nil"/>
              <w:left w:val="single" w:sz="4" w:space="0" w:color="auto"/>
              <w:bottom w:val="single" w:sz="4" w:space="0" w:color="auto"/>
              <w:right w:val="single" w:sz="4" w:space="0" w:color="auto"/>
            </w:tcBorders>
          </w:tcPr>
          <w:p w14:paraId="5E3AD3F2" w14:textId="30F242E2"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15000 кв.м</w:t>
            </w:r>
          </w:p>
        </w:tc>
      </w:tr>
      <w:tr w:rsidR="0039011E" w:rsidRPr="00ED5E2C" w14:paraId="2DF10340" w14:textId="77777777" w:rsidTr="00B94500">
        <w:trPr>
          <w:trHeight w:val="70"/>
        </w:trPr>
        <w:tc>
          <w:tcPr>
            <w:tcW w:w="537" w:type="dxa"/>
            <w:vMerge/>
          </w:tcPr>
          <w:p w14:paraId="258437F9"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5C640DD8"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0573EEC4"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4B9B79C5"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269B469F" w14:textId="261CE3EA"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5C75E816" w14:textId="77777777" w:rsidTr="00487048">
        <w:trPr>
          <w:trHeight w:val="717"/>
        </w:trPr>
        <w:tc>
          <w:tcPr>
            <w:tcW w:w="537" w:type="dxa"/>
            <w:vMerge/>
          </w:tcPr>
          <w:p w14:paraId="12167EA7"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04057C54"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617F43B5"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6A556280"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68B0A9FB" w14:textId="5F4483B8"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75453DB2" w14:textId="77777777" w:rsidTr="00B94500">
        <w:trPr>
          <w:trHeight w:val="70"/>
        </w:trPr>
        <w:tc>
          <w:tcPr>
            <w:tcW w:w="537" w:type="dxa"/>
            <w:vMerge/>
          </w:tcPr>
          <w:p w14:paraId="32556F08"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129153FC"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6C4FA85C"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46FACC01"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1E712280" w14:textId="59C01E84"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59FD6EC8" w14:textId="77777777" w:rsidTr="00B94500">
        <w:trPr>
          <w:trHeight w:val="70"/>
        </w:trPr>
        <w:tc>
          <w:tcPr>
            <w:tcW w:w="537" w:type="dxa"/>
            <w:vMerge/>
          </w:tcPr>
          <w:p w14:paraId="7C5CD484"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1051B9BA"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2A4ECC18"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2BF87F0D"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single" w:sz="4" w:space="0" w:color="auto"/>
              <w:left w:val="single" w:sz="4" w:space="0" w:color="auto"/>
              <w:bottom w:val="single" w:sz="4" w:space="0" w:color="auto"/>
              <w:right w:val="single" w:sz="4" w:space="0" w:color="auto"/>
            </w:tcBorders>
          </w:tcPr>
          <w:p w14:paraId="772ED063" w14:textId="22C67F8A"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Предельная высота зданий, строений, сооружений – 20 м</w:t>
            </w:r>
          </w:p>
        </w:tc>
      </w:tr>
      <w:tr w:rsidR="0039011E" w:rsidRPr="00ED5E2C" w14:paraId="40F1EF9A" w14:textId="77777777" w:rsidTr="00B94500">
        <w:trPr>
          <w:trHeight w:val="717"/>
        </w:trPr>
        <w:tc>
          <w:tcPr>
            <w:tcW w:w="537" w:type="dxa"/>
            <w:vMerge w:val="restart"/>
          </w:tcPr>
          <w:p w14:paraId="20343009"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val="restart"/>
          </w:tcPr>
          <w:p w14:paraId="0D237AE0"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 сельскохозяйственного производства</w:t>
            </w:r>
          </w:p>
        </w:tc>
        <w:tc>
          <w:tcPr>
            <w:tcW w:w="1611" w:type="dxa"/>
            <w:vMerge w:val="restart"/>
          </w:tcPr>
          <w:p w14:paraId="252DA04B" w14:textId="77777777"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1.18</w:t>
            </w:r>
          </w:p>
        </w:tc>
        <w:tc>
          <w:tcPr>
            <w:tcW w:w="3892" w:type="dxa"/>
            <w:vMerge w:val="restart"/>
            <w:tcBorders>
              <w:right w:val="single" w:sz="4" w:space="0" w:color="auto"/>
            </w:tcBorders>
          </w:tcPr>
          <w:p w14:paraId="626B2A92" w14:textId="77777777"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668" w:type="dxa"/>
            <w:tcBorders>
              <w:top w:val="single" w:sz="4" w:space="0" w:color="auto"/>
              <w:left w:val="single" w:sz="4" w:space="0" w:color="auto"/>
              <w:bottom w:val="single" w:sz="4" w:space="0" w:color="auto"/>
              <w:right w:val="single" w:sz="4" w:space="0" w:color="auto"/>
            </w:tcBorders>
          </w:tcPr>
          <w:p w14:paraId="03507700" w14:textId="58FC994A"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15000 кв.м</w:t>
            </w:r>
          </w:p>
        </w:tc>
      </w:tr>
      <w:tr w:rsidR="0039011E" w:rsidRPr="00ED5E2C" w14:paraId="06476064" w14:textId="77777777" w:rsidTr="00B94500">
        <w:trPr>
          <w:trHeight w:val="70"/>
        </w:trPr>
        <w:tc>
          <w:tcPr>
            <w:tcW w:w="537" w:type="dxa"/>
            <w:vMerge/>
          </w:tcPr>
          <w:p w14:paraId="787B4944"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2CB6AB91"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76E0A8DF"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23BB72FE"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single" w:sz="4" w:space="0" w:color="auto"/>
              <w:left w:val="single" w:sz="4" w:space="0" w:color="auto"/>
              <w:bottom w:val="single" w:sz="4" w:space="0" w:color="auto"/>
              <w:right w:val="single" w:sz="4" w:space="0" w:color="auto"/>
            </w:tcBorders>
          </w:tcPr>
          <w:p w14:paraId="6937370A" w14:textId="23361980"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7E2CF09E" w14:textId="77777777" w:rsidTr="00487048">
        <w:trPr>
          <w:trHeight w:val="717"/>
        </w:trPr>
        <w:tc>
          <w:tcPr>
            <w:tcW w:w="537" w:type="dxa"/>
            <w:vMerge/>
          </w:tcPr>
          <w:p w14:paraId="7B498310"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4E35F97E"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07B13A35"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3512B827"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2A2F9326" w14:textId="6D7D14DF"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1A865D8F" w14:textId="77777777" w:rsidTr="00B94500">
        <w:trPr>
          <w:trHeight w:val="70"/>
        </w:trPr>
        <w:tc>
          <w:tcPr>
            <w:tcW w:w="537" w:type="dxa"/>
            <w:vMerge/>
          </w:tcPr>
          <w:p w14:paraId="1D17D91C"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36F0B674"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4B944B38"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13167D56"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60D3057C" w14:textId="729692E3"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4FDFF294" w14:textId="77777777" w:rsidTr="00B94500">
        <w:trPr>
          <w:trHeight w:val="70"/>
        </w:trPr>
        <w:tc>
          <w:tcPr>
            <w:tcW w:w="537" w:type="dxa"/>
            <w:vMerge/>
          </w:tcPr>
          <w:p w14:paraId="2FC005ED"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74B019CE"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22DAE355"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424FF225"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10094D1C" w14:textId="4CF0E1B9"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Предельная высота зданий, строений, сооружений – 20 м</w:t>
            </w:r>
          </w:p>
        </w:tc>
      </w:tr>
      <w:tr w:rsidR="0039011E" w:rsidRPr="00ED5E2C" w14:paraId="159213E2" w14:textId="77777777" w:rsidTr="00B94500">
        <w:trPr>
          <w:trHeight w:val="70"/>
        </w:trPr>
        <w:tc>
          <w:tcPr>
            <w:tcW w:w="537" w:type="dxa"/>
            <w:vMerge w:val="restart"/>
          </w:tcPr>
          <w:p w14:paraId="414CD8A9"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val="restart"/>
          </w:tcPr>
          <w:p w14:paraId="3C20AA8E" w14:textId="38A8F83E"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гаражей для собственных нужд</w:t>
            </w:r>
          </w:p>
        </w:tc>
        <w:tc>
          <w:tcPr>
            <w:tcW w:w="1611" w:type="dxa"/>
            <w:vMerge w:val="restart"/>
          </w:tcPr>
          <w:p w14:paraId="4C3BD749" w14:textId="45484188"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2.7.2</w:t>
            </w:r>
          </w:p>
        </w:tc>
        <w:tc>
          <w:tcPr>
            <w:tcW w:w="3892" w:type="dxa"/>
            <w:vMerge w:val="restart"/>
            <w:tcBorders>
              <w:right w:val="single" w:sz="4" w:space="0" w:color="auto"/>
            </w:tcBorders>
          </w:tcPr>
          <w:p w14:paraId="2EBEF339" w14:textId="0006E48A"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668" w:type="dxa"/>
            <w:tcBorders>
              <w:top w:val="nil"/>
              <w:left w:val="single" w:sz="4" w:space="0" w:color="auto"/>
              <w:bottom w:val="single" w:sz="4" w:space="0" w:color="auto"/>
              <w:right w:val="single" w:sz="4" w:space="0" w:color="auto"/>
            </w:tcBorders>
          </w:tcPr>
          <w:p w14:paraId="6E85942A" w14:textId="6D9186C5" w:rsidR="00AC1FCF" w:rsidRPr="00ED5E2C" w:rsidRDefault="00AC1FCF"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Минимальный размер земельного участка (площадь) – 18 кв.м</w:t>
            </w:r>
          </w:p>
        </w:tc>
      </w:tr>
      <w:tr w:rsidR="0039011E" w:rsidRPr="00ED5E2C" w14:paraId="244C6C46" w14:textId="77777777" w:rsidTr="000709CE">
        <w:trPr>
          <w:trHeight w:val="70"/>
        </w:trPr>
        <w:tc>
          <w:tcPr>
            <w:tcW w:w="537" w:type="dxa"/>
            <w:vMerge/>
          </w:tcPr>
          <w:p w14:paraId="333B9BFE"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10DC1E4B" w14:textId="77777777" w:rsidR="00AC1FCF" w:rsidRPr="00ED5E2C" w:rsidRDefault="00AC1FCF" w:rsidP="00ED5E2C">
            <w:pPr>
              <w:rPr>
                <w:rFonts w:ascii="Times New Roman" w:hAnsi="Times New Roman" w:cs="Times New Roman"/>
                <w:color w:val="000000" w:themeColor="text1"/>
                <w:sz w:val="24"/>
                <w:szCs w:val="24"/>
              </w:rPr>
            </w:pPr>
          </w:p>
        </w:tc>
        <w:tc>
          <w:tcPr>
            <w:tcW w:w="1611" w:type="dxa"/>
            <w:vMerge/>
          </w:tcPr>
          <w:p w14:paraId="6782CD81" w14:textId="77777777" w:rsidR="00AC1FCF" w:rsidRPr="00ED5E2C" w:rsidRDefault="00AC1FCF" w:rsidP="00ED5E2C">
            <w:pPr>
              <w:jc w:val="center"/>
              <w:rPr>
                <w:rFonts w:ascii="Times New Roman" w:hAnsi="Times New Roman" w:cs="Times New Roman"/>
                <w:color w:val="000000" w:themeColor="text1"/>
                <w:sz w:val="24"/>
                <w:szCs w:val="24"/>
              </w:rPr>
            </w:pPr>
          </w:p>
        </w:tc>
        <w:tc>
          <w:tcPr>
            <w:tcW w:w="3892" w:type="dxa"/>
            <w:vMerge/>
            <w:tcBorders>
              <w:right w:val="single" w:sz="4" w:space="0" w:color="auto"/>
            </w:tcBorders>
          </w:tcPr>
          <w:p w14:paraId="2012B8CA" w14:textId="77777777" w:rsidR="00AC1FCF" w:rsidRPr="00ED5E2C" w:rsidRDefault="00AC1FCF" w:rsidP="00ED5E2C">
            <w:pPr>
              <w:rPr>
                <w:rFonts w:ascii="Times New Roman"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0947D894" w14:textId="76C8DDDE" w:rsidR="00AC1FCF" w:rsidRPr="00ED5E2C" w:rsidRDefault="00B94500"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Максимальный размер земельного участка (площадь) – 60 кв.м</w:t>
            </w:r>
          </w:p>
        </w:tc>
      </w:tr>
      <w:tr w:rsidR="0039011E" w:rsidRPr="00ED5E2C" w14:paraId="2399A668" w14:textId="77777777" w:rsidTr="00487048">
        <w:trPr>
          <w:trHeight w:val="552"/>
        </w:trPr>
        <w:tc>
          <w:tcPr>
            <w:tcW w:w="537" w:type="dxa"/>
            <w:vMerge/>
          </w:tcPr>
          <w:p w14:paraId="22E29059"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68C874C8" w14:textId="77777777" w:rsidR="00AC1FCF" w:rsidRPr="00ED5E2C" w:rsidRDefault="00AC1FCF" w:rsidP="00ED5E2C">
            <w:pPr>
              <w:rPr>
                <w:rFonts w:ascii="Times New Roman" w:hAnsi="Times New Roman" w:cs="Times New Roman"/>
                <w:color w:val="000000" w:themeColor="text1"/>
                <w:sz w:val="24"/>
                <w:szCs w:val="24"/>
              </w:rPr>
            </w:pPr>
          </w:p>
        </w:tc>
        <w:tc>
          <w:tcPr>
            <w:tcW w:w="1611" w:type="dxa"/>
            <w:vMerge/>
          </w:tcPr>
          <w:p w14:paraId="6D34FD50" w14:textId="77777777" w:rsidR="00AC1FCF" w:rsidRPr="00ED5E2C" w:rsidRDefault="00AC1FCF" w:rsidP="00ED5E2C">
            <w:pPr>
              <w:jc w:val="center"/>
              <w:rPr>
                <w:rFonts w:ascii="Times New Roman" w:hAnsi="Times New Roman" w:cs="Times New Roman"/>
                <w:color w:val="000000" w:themeColor="text1"/>
                <w:sz w:val="24"/>
                <w:szCs w:val="24"/>
              </w:rPr>
            </w:pPr>
          </w:p>
        </w:tc>
        <w:tc>
          <w:tcPr>
            <w:tcW w:w="3892" w:type="dxa"/>
            <w:vMerge/>
            <w:tcBorders>
              <w:right w:val="single" w:sz="4" w:space="0" w:color="auto"/>
            </w:tcBorders>
          </w:tcPr>
          <w:p w14:paraId="24E6CC0B" w14:textId="77777777" w:rsidR="00AC1FCF" w:rsidRPr="00ED5E2C" w:rsidRDefault="00AC1FCF" w:rsidP="00ED5E2C">
            <w:pPr>
              <w:rPr>
                <w:rFonts w:ascii="Times New Roman"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452E7DB7" w14:textId="07632517" w:rsidR="00AC1FCF" w:rsidRPr="00ED5E2C" w:rsidRDefault="00B94500"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80%</w:t>
            </w:r>
          </w:p>
        </w:tc>
      </w:tr>
      <w:tr w:rsidR="0039011E" w:rsidRPr="00ED5E2C" w14:paraId="3B3C74E0" w14:textId="77777777" w:rsidTr="00487048">
        <w:trPr>
          <w:trHeight w:val="552"/>
        </w:trPr>
        <w:tc>
          <w:tcPr>
            <w:tcW w:w="537" w:type="dxa"/>
            <w:vMerge/>
          </w:tcPr>
          <w:p w14:paraId="58919DD9"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65618544" w14:textId="77777777" w:rsidR="00AC1FCF" w:rsidRPr="00ED5E2C" w:rsidRDefault="00AC1FCF" w:rsidP="00ED5E2C">
            <w:pPr>
              <w:rPr>
                <w:rFonts w:ascii="Times New Roman" w:hAnsi="Times New Roman" w:cs="Times New Roman"/>
                <w:color w:val="000000" w:themeColor="text1"/>
                <w:sz w:val="24"/>
                <w:szCs w:val="24"/>
              </w:rPr>
            </w:pPr>
          </w:p>
        </w:tc>
        <w:tc>
          <w:tcPr>
            <w:tcW w:w="1611" w:type="dxa"/>
            <w:vMerge/>
          </w:tcPr>
          <w:p w14:paraId="69427012" w14:textId="77777777" w:rsidR="00AC1FCF" w:rsidRPr="00ED5E2C" w:rsidRDefault="00AC1FCF" w:rsidP="00ED5E2C">
            <w:pPr>
              <w:jc w:val="center"/>
              <w:rPr>
                <w:rFonts w:ascii="Times New Roman" w:hAnsi="Times New Roman" w:cs="Times New Roman"/>
                <w:color w:val="000000" w:themeColor="text1"/>
                <w:sz w:val="24"/>
                <w:szCs w:val="24"/>
              </w:rPr>
            </w:pPr>
          </w:p>
        </w:tc>
        <w:tc>
          <w:tcPr>
            <w:tcW w:w="3892" w:type="dxa"/>
            <w:vMerge/>
            <w:tcBorders>
              <w:right w:val="single" w:sz="4" w:space="0" w:color="auto"/>
            </w:tcBorders>
          </w:tcPr>
          <w:p w14:paraId="34D251BC" w14:textId="77777777" w:rsidR="00AC1FCF" w:rsidRPr="00ED5E2C" w:rsidRDefault="00AC1FCF" w:rsidP="00ED5E2C">
            <w:pPr>
              <w:rPr>
                <w:rFonts w:ascii="Times New Roman"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0396620E" w14:textId="1D926764" w:rsidR="00AC1FCF" w:rsidRPr="00ED5E2C" w:rsidRDefault="00B94500"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tc>
      </w:tr>
      <w:tr w:rsidR="0039011E" w:rsidRPr="00ED5E2C" w14:paraId="655F298C" w14:textId="77777777" w:rsidTr="00B94500">
        <w:trPr>
          <w:trHeight w:val="70"/>
        </w:trPr>
        <w:tc>
          <w:tcPr>
            <w:tcW w:w="537" w:type="dxa"/>
            <w:vMerge/>
          </w:tcPr>
          <w:p w14:paraId="195C7B49"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0BF2650E" w14:textId="77777777" w:rsidR="00AC1FCF" w:rsidRPr="00ED5E2C" w:rsidRDefault="00AC1FCF" w:rsidP="00ED5E2C">
            <w:pPr>
              <w:rPr>
                <w:rFonts w:ascii="Times New Roman" w:hAnsi="Times New Roman" w:cs="Times New Roman"/>
                <w:color w:val="000000" w:themeColor="text1"/>
                <w:sz w:val="24"/>
                <w:szCs w:val="24"/>
              </w:rPr>
            </w:pPr>
          </w:p>
        </w:tc>
        <w:tc>
          <w:tcPr>
            <w:tcW w:w="1611" w:type="dxa"/>
            <w:vMerge/>
          </w:tcPr>
          <w:p w14:paraId="6D1B9323" w14:textId="77777777" w:rsidR="00AC1FCF" w:rsidRPr="00ED5E2C" w:rsidRDefault="00AC1FCF" w:rsidP="00ED5E2C">
            <w:pPr>
              <w:jc w:val="center"/>
              <w:rPr>
                <w:rFonts w:ascii="Times New Roman" w:hAnsi="Times New Roman" w:cs="Times New Roman"/>
                <w:color w:val="000000" w:themeColor="text1"/>
                <w:sz w:val="24"/>
                <w:szCs w:val="24"/>
              </w:rPr>
            </w:pPr>
          </w:p>
        </w:tc>
        <w:tc>
          <w:tcPr>
            <w:tcW w:w="3892" w:type="dxa"/>
            <w:vMerge/>
            <w:tcBorders>
              <w:right w:val="single" w:sz="4" w:space="0" w:color="auto"/>
            </w:tcBorders>
          </w:tcPr>
          <w:p w14:paraId="55E8A9BD" w14:textId="77777777" w:rsidR="00AC1FCF" w:rsidRPr="00ED5E2C" w:rsidRDefault="00AC1FCF" w:rsidP="00ED5E2C">
            <w:pPr>
              <w:rPr>
                <w:rFonts w:ascii="Times New Roman"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59C49399" w14:textId="3A475DCD" w:rsidR="00AC1FCF" w:rsidRPr="00ED5E2C" w:rsidRDefault="00B94500" w:rsidP="00ED5E2C">
            <w:pPr>
              <w:pStyle w:val="ConsPlusNormal"/>
              <w:ind w:firstLine="0"/>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4 м</w:t>
            </w:r>
          </w:p>
        </w:tc>
      </w:tr>
      <w:tr w:rsidR="0039011E" w:rsidRPr="00ED5E2C" w14:paraId="5436BC18" w14:textId="77777777" w:rsidTr="00487048">
        <w:trPr>
          <w:trHeight w:val="137"/>
        </w:trPr>
        <w:tc>
          <w:tcPr>
            <w:tcW w:w="537" w:type="dxa"/>
          </w:tcPr>
          <w:p w14:paraId="4BBE216C" w14:textId="77777777" w:rsidR="00487048" w:rsidRPr="00ED5E2C" w:rsidRDefault="00487048"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tcPr>
          <w:p w14:paraId="5814FE21" w14:textId="77777777" w:rsidR="00487048" w:rsidRPr="00ED5E2C" w:rsidRDefault="0048704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 коммунальных услуг</w:t>
            </w:r>
          </w:p>
        </w:tc>
        <w:tc>
          <w:tcPr>
            <w:tcW w:w="1611" w:type="dxa"/>
          </w:tcPr>
          <w:p w14:paraId="38662649" w14:textId="77777777" w:rsidR="00487048" w:rsidRPr="00ED5E2C" w:rsidRDefault="00487048"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3892" w:type="dxa"/>
            <w:tcBorders>
              <w:right w:val="single" w:sz="4" w:space="0" w:color="auto"/>
            </w:tcBorders>
          </w:tcPr>
          <w:p w14:paraId="41D78062" w14:textId="77777777" w:rsidR="00487048" w:rsidRPr="00ED5E2C" w:rsidRDefault="00487048"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w:t>
            </w:r>
            <w:r w:rsidRPr="00ED5E2C">
              <w:rPr>
                <w:rFonts w:ascii="Times New Roman" w:hAnsi="Times New Roman" w:cs="Times New Roman"/>
                <w:color w:val="000000" w:themeColor="text1"/>
                <w:sz w:val="24"/>
                <w:szCs w:val="24"/>
              </w:rPr>
              <w:lastRenderedPageBreak/>
              <w:t>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668" w:type="dxa"/>
            <w:tcBorders>
              <w:top w:val="nil"/>
              <w:left w:val="single" w:sz="4" w:space="0" w:color="auto"/>
              <w:bottom w:val="single" w:sz="4" w:space="0" w:color="auto"/>
              <w:right w:val="single" w:sz="4" w:space="0" w:color="auto"/>
            </w:tcBorders>
          </w:tcPr>
          <w:p w14:paraId="0364FC7B" w14:textId="0F22AACD" w:rsidR="00487048" w:rsidRPr="00ED5E2C" w:rsidRDefault="00487048"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01084FCD" w14:textId="77777777" w:rsidTr="006D6868">
        <w:trPr>
          <w:trHeight w:val="70"/>
        </w:trPr>
        <w:tc>
          <w:tcPr>
            <w:tcW w:w="537" w:type="dxa"/>
            <w:vMerge w:val="restart"/>
          </w:tcPr>
          <w:p w14:paraId="52DAD483"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val="restart"/>
          </w:tcPr>
          <w:p w14:paraId="30177FBB"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Амбулаторное ветеринарное обслуживание</w:t>
            </w:r>
          </w:p>
        </w:tc>
        <w:tc>
          <w:tcPr>
            <w:tcW w:w="1611" w:type="dxa"/>
            <w:vMerge w:val="restart"/>
          </w:tcPr>
          <w:p w14:paraId="108BF01E" w14:textId="77777777"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3.10.1</w:t>
            </w:r>
          </w:p>
        </w:tc>
        <w:tc>
          <w:tcPr>
            <w:tcW w:w="3892" w:type="dxa"/>
            <w:vMerge w:val="restart"/>
            <w:tcBorders>
              <w:right w:val="single" w:sz="4" w:space="0" w:color="auto"/>
            </w:tcBorders>
          </w:tcPr>
          <w:p w14:paraId="638777CD"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6668" w:type="dxa"/>
            <w:tcBorders>
              <w:top w:val="nil"/>
              <w:left w:val="single" w:sz="4" w:space="0" w:color="auto"/>
              <w:bottom w:val="single" w:sz="4" w:space="0" w:color="auto"/>
              <w:right w:val="single" w:sz="4" w:space="0" w:color="auto"/>
            </w:tcBorders>
          </w:tcPr>
          <w:p w14:paraId="0D6F4720" w14:textId="1D5DDD62"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(площадь)–500 кв</w:t>
            </w:r>
            <w:r w:rsidR="007B74DA" w:rsidRPr="00ED5E2C">
              <w:rPr>
                <w:rFonts w:ascii="Times New Roman" w:eastAsia="Tahoma" w:hAnsi="Times New Roman" w:cs="Times New Roman"/>
                <w:color w:val="000000" w:themeColor="text1"/>
                <w:sz w:val="24"/>
                <w:szCs w:val="24"/>
              </w:rPr>
              <w:t>.м</w:t>
            </w:r>
          </w:p>
        </w:tc>
      </w:tr>
      <w:tr w:rsidR="0039011E" w:rsidRPr="00ED5E2C" w14:paraId="14678483" w14:textId="77777777" w:rsidTr="007B74DA">
        <w:trPr>
          <w:trHeight w:val="417"/>
        </w:trPr>
        <w:tc>
          <w:tcPr>
            <w:tcW w:w="537" w:type="dxa"/>
            <w:vMerge/>
          </w:tcPr>
          <w:p w14:paraId="1464AE52"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758045BB"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5500197F"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7FDEF76C" w14:textId="77777777" w:rsidR="00AC1FCF" w:rsidRPr="00ED5E2C" w:rsidRDefault="00AC1FCF" w:rsidP="00ED5E2C">
            <w:pPr>
              <w:rPr>
                <w:rFonts w:ascii="Times New Roman"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27C6E5B8" w14:textId="45D12892"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2EBE6A70" w14:textId="77777777" w:rsidTr="007B74DA">
        <w:trPr>
          <w:trHeight w:val="269"/>
        </w:trPr>
        <w:tc>
          <w:tcPr>
            <w:tcW w:w="537" w:type="dxa"/>
            <w:vMerge/>
          </w:tcPr>
          <w:p w14:paraId="62533FB3"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2EBF9304"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0677C3E4"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3BA2C796" w14:textId="77777777" w:rsidR="00AC1FCF" w:rsidRPr="00ED5E2C" w:rsidRDefault="00AC1FCF" w:rsidP="00ED5E2C">
            <w:pPr>
              <w:rPr>
                <w:rFonts w:ascii="Times New Roman"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6ECFA373" w14:textId="040E34A5"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3367E40F" w14:textId="77777777" w:rsidTr="00487048">
        <w:trPr>
          <w:trHeight w:val="606"/>
        </w:trPr>
        <w:tc>
          <w:tcPr>
            <w:tcW w:w="537" w:type="dxa"/>
            <w:vMerge/>
          </w:tcPr>
          <w:p w14:paraId="5A0627AC"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392CDB49"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08E54548"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5E9F92C0" w14:textId="77777777" w:rsidR="00AC1FCF" w:rsidRPr="00ED5E2C" w:rsidRDefault="00AC1FCF" w:rsidP="00ED5E2C">
            <w:pPr>
              <w:rPr>
                <w:rFonts w:ascii="Times New Roman"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2ACDC769" w14:textId="30065BFC"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01038731" w14:textId="77777777" w:rsidTr="00B94500">
        <w:trPr>
          <w:trHeight w:val="70"/>
        </w:trPr>
        <w:tc>
          <w:tcPr>
            <w:tcW w:w="537" w:type="dxa"/>
            <w:vMerge/>
          </w:tcPr>
          <w:p w14:paraId="33A4CFEB"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54C93440"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45E658D6"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30EADE90" w14:textId="77777777" w:rsidR="00AC1FCF" w:rsidRPr="00ED5E2C" w:rsidRDefault="00AC1FCF" w:rsidP="00ED5E2C">
            <w:pPr>
              <w:rPr>
                <w:rFonts w:ascii="Times New Roman"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3D690577" w14:textId="4594CB0F"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3C1E5F8C" w14:textId="77777777" w:rsidTr="00487048">
        <w:trPr>
          <w:trHeight w:val="137"/>
        </w:trPr>
        <w:tc>
          <w:tcPr>
            <w:tcW w:w="537" w:type="dxa"/>
          </w:tcPr>
          <w:p w14:paraId="36EA0F4A" w14:textId="77777777" w:rsidR="00487048" w:rsidRPr="00ED5E2C" w:rsidRDefault="00487048"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tcPr>
          <w:p w14:paraId="4C595CFB" w14:textId="77777777" w:rsidR="00487048" w:rsidRPr="00ED5E2C" w:rsidRDefault="0048704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Связь</w:t>
            </w:r>
          </w:p>
        </w:tc>
        <w:tc>
          <w:tcPr>
            <w:tcW w:w="1611" w:type="dxa"/>
          </w:tcPr>
          <w:p w14:paraId="1B50D8FC" w14:textId="77777777" w:rsidR="00487048" w:rsidRPr="00ED5E2C" w:rsidRDefault="00487048"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6.8</w:t>
            </w:r>
          </w:p>
        </w:tc>
        <w:tc>
          <w:tcPr>
            <w:tcW w:w="3892" w:type="dxa"/>
            <w:tcBorders>
              <w:right w:val="single" w:sz="4" w:space="0" w:color="auto"/>
            </w:tcBorders>
          </w:tcPr>
          <w:p w14:paraId="07A1002F" w14:textId="77777777" w:rsidR="00487048" w:rsidRPr="00ED5E2C" w:rsidRDefault="0048704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668" w:type="dxa"/>
            <w:tcBorders>
              <w:top w:val="single" w:sz="4" w:space="0" w:color="auto"/>
              <w:left w:val="single" w:sz="4" w:space="0" w:color="auto"/>
              <w:bottom w:val="single" w:sz="4" w:space="0" w:color="auto"/>
              <w:right w:val="single" w:sz="4" w:space="0" w:color="auto"/>
            </w:tcBorders>
          </w:tcPr>
          <w:p w14:paraId="4690CD3C" w14:textId="3C280E3A" w:rsidR="00487048" w:rsidRPr="00ED5E2C" w:rsidRDefault="00487048"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21610021" w14:textId="77777777" w:rsidTr="00B94500">
        <w:trPr>
          <w:trHeight w:val="70"/>
        </w:trPr>
        <w:tc>
          <w:tcPr>
            <w:tcW w:w="537" w:type="dxa"/>
            <w:vMerge w:val="restart"/>
          </w:tcPr>
          <w:p w14:paraId="0B9C8212"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val="restart"/>
          </w:tcPr>
          <w:p w14:paraId="0E36A75C" w14:textId="3AB1B76A"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Складские площадки</w:t>
            </w:r>
          </w:p>
        </w:tc>
        <w:tc>
          <w:tcPr>
            <w:tcW w:w="1611" w:type="dxa"/>
            <w:vMerge w:val="restart"/>
          </w:tcPr>
          <w:p w14:paraId="61BF3E73" w14:textId="4ED64296"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6.9.1</w:t>
            </w:r>
          </w:p>
        </w:tc>
        <w:tc>
          <w:tcPr>
            <w:tcW w:w="3892" w:type="dxa"/>
            <w:vMerge w:val="restart"/>
            <w:tcBorders>
              <w:right w:val="single" w:sz="4" w:space="0" w:color="auto"/>
            </w:tcBorders>
          </w:tcPr>
          <w:p w14:paraId="00CBAD4E" w14:textId="0CC54F9C"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Временное хранение, распределение и перевалка грузов (за исключением хранения </w:t>
            </w:r>
            <w:r w:rsidRPr="00ED5E2C">
              <w:rPr>
                <w:rFonts w:ascii="Times New Roman" w:eastAsia="Tahoma" w:hAnsi="Times New Roman" w:cs="Times New Roman"/>
                <w:color w:val="000000" w:themeColor="text1"/>
                <w:sz w:val="24"/>
                <w:szCs w:val="24"/>
              </w:rPr>
              <w:lastRenderedPageBreak/>
              <w:t>стратегических запасов) на открытом воздухе</w:t>
            </w:r>
          </w:p>
        </w:tc>
        <w:tc>
          <w:tcPr>
            <w:tcW w:w="6668" w:type="dxa"/>
            <w:tcBorders>
              <w:top w:val="single" w:sz="4" w:space="0" w:color="auto"/>
              <w:left w:val="single" w:sz="4" w:space="0" w:color="auto"/>
              <w:bottom w:val="single" w:sz="4" w:space="0" w:color="auto"/>
              <w:right w:val="single" w:sz="4" w:space="0" w:color="auto"/>
            </w:tcBorders>
          </w:tcPr>
          <w:p w14:paraId="20C42F8D" w14:textId="3A44825D"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(площадь)–500 кв.м</w:t>
            </w:r>
          </w:p>
        </w:tc>
      </w:tr>
      <w:tr w:rsidR="0039011E" w:rsidRPr="00ED5E2C" w14:paraId="5E5641C0" w14:textId="77777777" w:rsidTr="00B94500">
        <w:trPr>
          <w:trHeight w:val="70"/>
        </w:trPr>
        <w:tc>
          <w:tcPr>
            <w:tcW w:w="537" w:type="dxa"/>
            <w:vMerge/>
          </w:tcPr>
          <w:p w14:paraId="2FCDE7E5"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09460BC5"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5F3E344B"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70691622"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0A82FDFB" w14:textId="5C9A97B0"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 кв.м</w:t>
            </w:r>
          </w:p>
        </w:tc>
      </w:tr>
      <w:tr w:rsidR="0039011E" w:rsidRPr="00ED5E2C" w14:paraId="7EA60A6D" w14:textId="77777777" w:rsidTr="000709CE">
        <w:trPr>
          <w:trHeight w:val="70"/>
        </w:trPr>
        <w:tc>
          <w:tcPr>
            <w:tcW w:w="537" w:type="dxa"/>
            <w:vMerge/>
          </w:tcPr>
          <w:p w14:paraId="2E254C1A"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67E543C1"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616539CC"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03673C87"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2A89AC5C" w14:textId="3CC6D798"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7CBBBACB" w14:textId="77777777" w:rsidTr="00487048">
        <w:trPr>
          <w:trHeight w:val="606"/>
        </w:trPr>
        <w:tc>
          <w:tcPr>
            <w:tcW w:w="537" w:type="dxa"/>
            <w:vMerge/>
          </w:tcPr>
          <w:p w14:paraId="42EB02F7"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4CDD91E0"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6B32178A"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7BBDE8D0"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3F99721E" w14:textId="08E565A9"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39FEEC34" w14:textId="77777777" w:rsidTr="00B94500">
        <w:trPr>
          <w:trHeight w:val="70"/>
        </w:trPr>
        <w:tc>
          <w:tcPr>
            <w:tcW w:w="537" w:type="dxa"/>
            <w:vMerge/>
          </w:tcPr>
          <w:p w14:paraId="48F9EC0A" w14:textId="77777777" w:rsidR="00AC1FCF" w:rsidRPr="00ED5E2C" w:rsidRDefault="00AC1FCF"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vMerge/>
          </w:tcPr>
          <w:p w14:paraId="36E123DC"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76297BCC"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307F28E3"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195055F9" w14:textId="5E3C2842"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106420CB" w14:textId="77777777" w:rsidTr="00487048">
        <w:trPr>
          <w:trHeight w:val="137"/>
        </w:trPr>
        <w:tc>
          <w:tcPr>
            <w:tcW w:w="537" w:type="dxa"/>
          </w:tcPr>
          <w:p w14:paraId="74445526" w14:textId="77777777" w:rsidR="00487048" w:rsidRPr="00ED5E2C" w:rsidRDefault="00487048"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tcPr>
          <w:p w14:paraId="7C838418" w14:textId="77777777" w:rsidR="00487048" w:rsidRPr="00ED5E2C" w:rsidRDefault="0048704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Трубопроводный транспорт</w:t>
            </w:r>
          </w:p>
        </w:tc>
        <w:tc>
          <w:tcPr>
            <w:tcW w:w="1611" w:type="dxa"/>
          </w:tcPr>
          <w:p w14:paraId="5C6F7F22" w14:textId="77777777" w:rsidR="00487048" w:rsidRPr="00ED5E2C" w:rsidRDefault="00487048"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7.5</w:t>
            </w:r>
          </w:p>
        </w:tc>
        <w:tc>
          <w:tcPr>
            <w:tcW w:w="3892" w:type="dxa"/>
            <w:tcBorders>
              <w:right w:val="single" w:sz="4" w:space="0" w:color="auto"/>
            </w:tcBorders>
          </w:tcPr>
          <w:p w14:paraId="3C6D2347" w14:textId="77777777" w:rsidR="00487048" w:rsidRPr="00ED5E2C" w:rsidRDefault="0048704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668" w:type="dxa"/>
            <w:tcBorders>
              <w:top w:val="single" w:sz="4" w:space="0" w:color="auto"/>
              <w:left w:val="single" w:sz="4" w:space="0" w:color="auto"/>
              <w:bottom w:val="single" w:sz="4" w:space="0" w:color="auto"/>
              <w:right w:val="single" w:sz="4" w:space="0" w:color="auto"/>
            </w:tcBorders>
          </w:tcPr>
          <w:p w14:paraId="41EF3229" w14:textId="60D843E3" w:rsidR="00487048" w:rsidRPr="00ED5E2C" w:rsidRDefault="00487048"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2D1A422E" w14:textId="77777777" w:rsidTr="00487048">
        <w:trPr>
          <w:trHeight w:val="137"/>
        </w:trPr>
        <w:tc>
          <w:tcPr>
            <w:tcW w:w="537" w:type="dxa"/>
          </w:tcPr>
          <w:p w14:paraId="6C4AD3AD" w14:textId="77777777" w:rsidR="00487048" w:rsidRPr="00ED5E2C" w:rsidRDefault="00487048"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tcPr>
          <w:p w14:paraId="0DA77C14" w14:textId="77777777" w:rsidR="00487048" w:rsidRPr="00ED5E2C" w:rsidRDefault="00487048"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Земельные участки (территории) общего пользования</w:t>
            </w:r>
          </w:p>
        </w:tc>
        <w:tc>
          <w:tcPr>
            <w:tcW w:w="1611" w:type="dxa"/>
          </w:tcPr>
          <w:p w14:paraId="6D4FB1DA" w14:textId="77777777" w:rsidR="00487048" w:rsidRPr="00ED5E2C" w:rsidRDefault="00487048"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w:t>
            </w:r>
          </w:p>
        </w:tc>
        <w:tc>
          <w:tcPr>
            <w:tcW w:w="3892" w:type="dxa"/>
            <w:tcBorders>
              <w:right w:val="single" w:sz="4" w:space="0" w:color="auto"/>
            </w:tcBorders>
          </w:tcPr>
          <w:p w14:paraId="2566E6F1" w14:textId="2A8E1D0A" w:rsidR="00487048" w:rsidRPr="00ED5E2C" w:rsidRDefault="00487048"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ED5E2C">
                <w:rPr>
                  <w:rStyle w:val="aff"/>
                  <w:rFonts w:ascii="Times New Roman" w:hAnsi="Times New Roman" w:cs="Times New Roman"/>
                  <w:color w:val="000000" w:themeColor="text1"/>
                  <w:sz w:val="24"/>
                  <w:szCs w:val="24"/>
                </w:rPr>
                <w:t>кодами 12.0.1</w:t>
              </w:r>
              <w:r w:rsidR="003A30C5" w:rsidRPr="00ED5E2C">
                <w:rPr>
                  <w:rStyle w:val="aff"/>
                  <w:rFonts w:ascii="Times New Roman" w:hAnsi="Times New Roman" w:cs="Times New Roman"/>
                  <w:color w:val="000000" w:themeColor="text1"/>
                  <w:sz w:val="24"/>
                  <w:szCs w:val="24"/>
                </w:rPr>
                <w:t xml:space="preserve"> – </w:t>
              </w:r>
              <w:r w:rsidRPr="00ED5E2C">
                <w:rPr>
                  <w:rStyle w:val="aff"/>
                  <w:rFonts w:ascii="Times New Roman" w:hAnsi="Times New Roman" w:cs="Times New Roman"/>
                  <w:color w:val="000000" w:themeColor="text1"/>
                  <w:sz w:val="24"/>
                  <w:szCs w:val="24"/>
                </w:rPr>
                <w:t>12.0.2</w:t>
              </w:r>
            </w:hyperlink>
          </w:p>
        </w:tc>
        <w:tc>
          <w:tcPr>
            <w:tcW w:w="6668" w:type="dxa"/>
            <w:tcBorders>
              <w:top w:val="single" w:sz="4" w:space="0" w:color="auto"/>
              <w:left w:val="single" w:sz="4" w:space="0" w:color="auto"/>
              <w:bottom w:val="single" w:sz="4" w:space="0" w:color="auto"/>
              <w:right w:val="single" w:sz="4" w:space="0" w:color="auto"/>
            </w:tcBorders>
          </w:tcPr>
          <w:p w14:paraId="77B67102" w14:textId="25478A1B" w:rsidR="00487048" w:rsidRPr="00ED5E2C" w:rsidRDefault="00487048"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7CD4419A" w14:textId="77777777" w:rsidTr="00487048">
        <w:trPr>
          <w:trHeight w:val="137"/>
        </w:trPr>
        <w:tc>
          <w:tcPr>
            <w:tcW w:w="537" w:type="dxa"/>
          </w:tcPr>
          <w:p w14:paraId="4570F1C9" w14:textId="77777777" w:rsidR="00377C07" w:rsidRPr="00ED5E2C" w:rsidRDefault="00377C07"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tcPr>
          <w:p w14:paraId="18F896CC" w14:textId="0B751FB1" w:rsidR="00377C07" w:rsidRPr="00ED5E2C" w:rsidRDefault="00377C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Улично-дорожная сеть</w:t>
            </w:r>
          </w:p>
        </w:tc>
        <w:tc>
          <w:tcPr>
            <w:tcW w:w="1611" w:type="dxa"/>
          </w:tcPr>
          <w:p w14:paraId="13BDCB02" w14:textId="274D87CB" w:rsidR="00377C07" w:rsidRPr="00ED5E2C" w:rsidRDefault="00377C07"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12.0.1</w:t>
            </w:r>
          </w:p>
        </w:tc>
        <w:tc>
          <w:tcPr>
            <w:tcW w:w="3892" w:type="dxa"/>
            <w:tcBorders>
              <w:right w:val="single" w:sz="4" w:space="0" w:color="auto"/>
            </w:tcBorders>
          </w:tcPr>
          <w:p w14:paraId="7321B65C" w14:textId="645F4874" w:rsidR="00377C07" w:rsidRPr="00ED5E2C" w:rsidRDefault="00377C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668" w:type="dxa"/>
            <w:tcBorders>
              <w:top w:val="single" w:sz="4" w:space="0" w:color="auto"/>
              <w:left w:val="single" w:sz="4" w:space="0" w:color="auto"/>
              <w:bottom w:val="single" w:sz="4" w:space="0" w:color="auto"/>
              <w:right w:val="single" w:sz="4" w:space="0" w:color="auto"/>
            </w:tcBorders>
          </w:tcPr>
          <w:p w14:paraId="6F5DCED2" w14:textId="366B7A32" w:rsidR="00377C07" w:rsidRPr="00ED5E2C" w:rsidRDefault="00377C07"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9011E" w:rsidRPr="00ED5E2C" w14:paraId="37EDBCD4" w14:textId="77777777" w:rsidTr="00487048">
        <w:trPr>
          <w:trHeight w:val="137"/>
        </w:trPr>
        <w:tc>
          <w:tcPr>
            <w:tcW w:w="537" w:type="dxa"/>
          </w:tcPr>
          <w:p w14:paraId="2C332234" w14:textId="77777777" w:rsidR="00377C07" w:rsidRPr="00ED5E2C" w:rsidRDefault="00377C07" w:rsidP="00ED5E2C">
            <w:pPr>
              <w:pStyle w:val="af7"/>
              <w:numPr>
                <w:ilvl w:val="0"/>
                <w:numId w:val="36"/>
              </w:numPr>
              <w:jc w:val="center"/>
              <w:rPr>
                <w:rFonts w:ascii="Times New Roman" w:eastAsia="Tahoma" w:hAnsi="Times New Roman" w:cs="Times New Roman"/>
                <w:color w:val="000000" w:themeColor="text1"/>
                <w:sz w:val="24"/>
                <w:szCs w:val="24"/>
              </w:rPr>
            </w:pPr>
          </w:p>
        </w:tc>
        <w:tc>
          <w:tcPr>
            <w:tcW w:w="2602" w:type="dxa"/>
          </w:tcPr>
          <w:p w14:paraId="40B3FF2F" w14:textId="543BAF79" w:rsidR="00377C07" w:rsidRPr="00ED5E2C" w:rsidRDefault="00377C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Благоустройство территории</w:t>
            </w:r>
          </w:p>
        </w:tc>
        <w:tc>
          <w:tcPr>
            <w:tcW w:w="1611" w:type="dxa"/>
          </w:tcPr>
          <w:p w14:paraId="545173D5" w14:textId="10C79099" w:rsidR="00377C07" w:rsidRPr="00ED5E2C" w:rsidRDefault="00377C07"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12.0.2</w:t>
            </w:r>
          </w:p>
        </w:tc>
        <w:tc>
          <w:tcPr>
            <w:tcW w:w="3892" w:type="dxa"/>
            <w:tcBorders>
              <w:right w:val="single" w:sz="4" w:space="0" w:color="auto"/>
            </w:tcBorders>
          </w:tcPr>
          <w:p w14:paraId="53D59057" w14:textId="5302F6AD" w:rsidR="00377C07" w:rsidRPr="00ED5E2C" w:rsidRDefault="00377C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668" w:type="dxa"/>
            <w:tcBorders>
              <w:top w:val="single" w:sz="4" w:space="0" w:color="auto"/>
              <w:left w:val="single" w:sz="4" w:space="0" w:color="auto"/>
              <w:bottom w:val="single" w:sz="4" w:space="0" w:color="auto"/>
              <w:right w:val="single" w:sz="4" w:space="0" w:color="auto"/>
            </w:tcBorders>
          </w:tcPr>
          <w:p w14:paraId="430F2AE7" w14:textId="33BE346C" w:rsidR="00377C07" w:rsidRPr="00ED5E2C" w:rsidRDefault="00377C07"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4E877C41" w14:textId="77777777" w:rsidR="006D6868" w:rsidRDefault="006D6868" w:rsidP="00ED5E2C">
      <w:pPr>
        <w:keepNext/>
        <w:keepLines/>
        <w:outlineLvl w:val="1"/>
        <w:rPr>
          <w:rFonts w:ascii="Times New Roman" w:eastAsia="Tahoma" w:hAnsi="Times New Roman" w:cs="Times New Roman"/>
          <w:b/>
          <w:bCs/>
          <w:color w:val="000000" w:themeColor="text1"/>
          <w:sz w:val="24"/>
          <w:szCs w:val="24"/>
        </w:rPr>
      </w:pPr>
    </w:p>
    <w:p w14:paraId="0858AEC9" w14:textId="31BA2E1A" w:rsidR="00D07F72" w:rsidRPr="00ED5E2C" w:rsidRDefault="00D07F72" w:rsidP="00ED5E2C">
      <w:pPr>
        <w:keepNext/>
        <w:keepLines/>
        <w:outlineLvl w:val="1"/>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7DD20005" w14:textId="77777777" w:rsidR="006D6868" w:rsidRDefault="006D6868" w:rsidP="00ED5E2C">
      <w:pPr>
        <w:keepNext/>
        <w:keepLines/>
        <w:jc w:val="both"/>
        <w:outlineLvl w:val="1"/>
        <w:rPr>
          <w:rFonts w:ascii="Times New Roman" w:eastAsia="Tahoma" w:hAnsi="Times New Roman" w:cs="Times New Roman"/>
          <w:b/>
          <w:bCs/>
          <w:color w:val="000000" w:themeColor="text1"/>
          <w:sz w:val="24"/>
          <w:szCs w:val="24"/>
        </w:rPr>
      </w:pPr>
    </w:p>
    <w:p w14:paraId="4D35FA8F" w14:textId="3EB6972A" w:rsidR="00D07F72" w:rsidRPr="00ED5E2C" w:rsidRDefault="00D07F72"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230"/>
        <w:gridCol w:w="1731"/>
        <w:gridCol w:w="4141"/>
        <w:gridCol w:w="6662"/>
      </w:tblGrid>
      <w:tr w:rsidR="0039011E" w:rsidRPr="00ED5E2C" w14:paraId="4DE86FEB" w14:textId="77777777" w:rsidTr="00827469">
        <w:tc>
          <w:tcPr>
            <w:tcW w:w="540" w:type="dxa"/>
          </w:tcPr>
          <w:p w14:paraId="2ADA19DD" w14:textId="77777777" w:rsidR="00D07F72" w:rsidRPr="00ED5E2C" w:rsidRDefault="00D07F72"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230" w:type="dxa"/>
          </w:tcPr>
          <w:p w14:paraId="0C1F0BEE" w14:textId="77777777" w:rsidR="00D07F72" w:rsidRPr="00ED5E2C" w:rsidRDefault="00D07F72"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1E19585E" w14:textId="77777777" w:rsidR="00D07F72" w:rsidRPr="00ED5E2C" w:rsidRDefault="00D07F72"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141" w:type="dxa"/>
          </w:tcPr>
          <w:p w14:paraId="4D5FDCBF" w14:textId="77777777" w:rsidR="00D07F72" w:rsidRPr="00ED5E2C" w:rsidRDefault="00D07F72"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662" w:type="dxa"/>
          </w:tcPr>
          <w:p w14:paraId="71A479FA" w14:textId="77777777" w:rsidR="00D07F72" w:rsidRPr="00ED5E2C" w:rsidRDefault="00D07F72"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38E00F4E" w14:textId="77777777" w:rsidTr="00B94500">
        <w:trPr>
          <w:trHeight w:val="70"/>
        </w:trPr>
        <w:tc>
          <w:tcPr>
            <w:tcW w:w="540" w:type="dxa"/>
            <w:vMerge w:val="restart"/>
          </w:tcPr>
          <w:p w14:paraId="691A6D33" w14:textId="77777777" w:rsidR="00AC1FCF" w:rsidRPr="00ED5E2C" w:rsidRDefault="00AC1FCF"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w:t>
            </w:r>
          </w:p>
        </w:tc>
        <w:tc>
          <w:tcPr>
            <w:tcW w:w="2230" w:type="dxa"/>
            <w:vMerge w:val="restart"/>
          </w:tcPr>
          <w:p w14:paraId="35DC2DC5" w14:textId="77777777"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Приюты для животных</w:t>
            </w:r>
          </w:p>
        </w:tc>
        <w:tc>
          <w:tcPr>
            <w:tcW w:w="1731" w:type="dxa"/>
            <w:vMerge w:val="restart"/>
          </w:tcPr>
          <w:p w14:paraId="5AD4BC27" w14:textId="77777777" w:rsidR="00AC1FCF" w:rsidRPr="00ED5E2C" w:rsidRDefault="00AC1FCF"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3.10.2</w:t>
            </w:r>
          </w:p>
        </w:tc>
        <w:tc>
          <w:tcPr>
            <w:tcW w:w="4141" w:type="dxa"/>
            <w:vMerge w:val="restart"/>
          </w:tcPr>
          <w:p w14:paraId="2E42F8FD" w14:textId="77777777"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Размещение объектов капитального строительства, предназначенных для оказания ветеринарных услуг в стационаре;</w:t>
            </w:r>
          </w:p>
          <w:p w14:paraId="5A56CD10" w14:textId="77777777"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4F05BFC5" w14:textId="77777777" w:rsidR="00AC1FCF" w:rsidRPr="00ED5E2C" w:rsidRDefault="00AC1FCF"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предназначенных для организации гостиниц для животных</w:t>
            </w:r>
          </w:p>
        </w:tc>
        <w:tc>
          <w:tcPr>
            <w:tcW w:w="6662" w:type="dxa"/>
          </w:tcPr>
          <w:p w14:paraId="7FB75FB8" w14:textId="23BF01E5"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w:t>
            </w:r>
          </w:p>
        </w:tc>
      </w:tr>
      <w:tr w:rsidR="0039011E" w:rsidRPr="00ED5E2C" w14:paraId="33C6F5A8" w14:textId="77777777" w:rsidTr="00B94500">
        <w:trPr>
          <w:trHeight w:val="133"/>
        </w:trPr>
        <w:tc>
          <w:tcPr>
            <w:tcW w:w="540" w:type="dxa"/>
            <w:vMerge/>
          </w:tcPr>
          <w:p w14:paraId="2A4EA143"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2230" w:type="dxa"/>
            <w:vMerge/>
          </w:tcPr>
          <w:p w14:paraId="258D5139"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3971AEEE"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5950B547"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08475650" w14:textId="71B87944"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5CBC2C6F" w14:textId="77777777" w:rsidTr="00B94500">
        <w:trPr>
          <w:trHeight w:val="70"/>
        </w:trPr>
        <w:tc>
          <w:tcPr>
            <w:tcW w:w="540" w:type="dxa"/>
            <w:vMerge/>
          </w:tcPr>
          <w:p w14:paraId="72CB0984"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2230" w:type="dxa"/>
            <w:vMerge/>
          </w:tcPr>
          <w:p w14:paraId="723904D6"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107B7790"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6BA67F7D"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6D75D6BE" w14:textId="4D11260E"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1CEFC50A" w14:textId="77777777" w:rsidTr="00827469">
        <w:trPr>
          <w:trHeight w:val="828"/>
        </w:trPr>
        <w:tc>
          <w:tcPr>
            <w:tcW w:w="540" w:type="dxa"/>
            <w:vMerge/>
          </w:tcPr>
          <w:p w14:paraId="3A019071"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2230" w:type="dxa"/>
            <w:vMerge/>
          </w:tcPr>
          <w:p w14:paraId="690F0B07"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0126EC6E"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4D48E61E"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00B0E28C" w14:textId="45711257"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0237BD3E" w14:textId="77777777" w:rsidTr="00B94500">
        <w:trPr>
          <w:trHeight w:val="70"/>
        </w:trPr>
        <w:tc>
          <w:tcPr>
            <w:tcW w:w="540" w:type="dxa"/>
            <w:vMerge/>
          </w:tcPr>
          <w:p w14:paraId="3566E29B"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2230" w:type="dxa"/>
            <w:vMerge/>
          </w:tcPr>
          <w:p w14:paraId="47102EB6"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52DCC88B"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7B0660D2"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3EBD60CF" w14:textId="3DCCE42C"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2B61B538" w14:textId="77777777" w:rsidTr="00B94500">
        <w:trPr>
          <w:trHeight w:val="70"/>
        </w:trPr>
        <w:tc>
          <w:tcPr>
            <w:tcW w:w="540" w:type="dxa"/>
            <w:vMerge w:val="restart"/>
          </w:tcPr>
          <w:p w14:paraId="592C590D" w14:textId="61280AE5"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w:t>
            </w:r>
          </w:p>
        </w:tc>
        <w:tc>
          <w:tcPr>
            <w:tcW w:w="2230" w:type="dxa"/>
            <w:vMerge w:val="restart"/>
          </w:tcPr>
          <w:p w14:paraId="15611BDF" w14:textId="0DF2FE5C"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Природно – познавательный туризм</w:t>
            </w:r>
          </w:p>
        </w:tc>
        <w:tc>
          <w:tcPr>
            <w:tcW w:w="1731" w:type="dxa"/>
            <w:vMerge w:val="restart"/>
          </w:tcPr>
          <w:p w14:paraId="4976ECD0" w14:textId="3E14CCDD"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5.2</w:t>
            </w:r>
          </w:p>
        </w:tc>
        <w:tc>
          <w:tcPr>
            <w:tcW w:w="4141" w:type="dxa"/>
            <w:vMerge w:val="restart"/>
          </w:tcPr>
          <w:p w14:paraId="3F041207" w14:textId="77777777"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 xml:space="preserve">Размещение баз и палаточных лагерей для проведения походов и </w:t>
            </w:r>
            <w:r w:rsidRPr="00ED5E2C">
              <w:rPr>
                <w:rFonts w:ascii="Times New Roman" w:hAnsi="Times New Roman" w:cs="Times New Roman"/>
                <w:color w:val="000000" w:themeColor="text1"/>
              </w:rPr>
              <w:lastRenderedPageBreak/>
              <w:t>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7267C73E" w14:textId="714A0C8A"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осуществление необходимых природоохранных и природовосстановительных мероприятий</w:t>
            </w:r>
          </w:p>
        </w:tc>
        <w:tc>
          <w:tcPr>
            <w:tcW w:w="6662" w:type="dxa"/>
          </w:tcPr>
          <w:p w14:paraId="12539401" w14:textId="38C78A3B"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 – не подлежит установлению</w:t>
            </w:r>
          </w:p>
        </w:tc>
      </w:tr>
      <w:tr w:rsidR="0039011E" w:rsidRPr="00ED5E2C" w14:paraId="1E018802" w14:textId="77777777" w:rsidTr="0039011E">
        <w:trPr>
          <w:trHeight w:val="396"/>
        </w:trPr>
        <w:tc>
          <w:tcPr>
            <w:tcW w:w="540" w:type="dxa"/>
            <w:vMerge/>
          </w:tcPr>
          <w:p w14:paraId="37A770EB"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2230" w:type="dxa"/>
            <w:vMerge/>
          </w:tcPr>
          <w:p w14:paraId="2DA3AA22"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7AC2AE1E"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199EB7F3"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7903B346" w14:textId="5748F776"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788C6317" w14:textId="77777777" w:rsidTr="00B94500">
        <w:trPr>
          <w:trHeight w:val="70"/>
        </w:trPr>
        <w:tc>
          <w:tcPr>
            <w:tcW w:w="540" w:type="dxa"/>
            <w:vMerge/>
          </w:tcPr>
          <w:p w14:paraId="3BCB66B4"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2230" w:type="dxa"/>
            <w:vMerge/>
          </w:tcPr>
          <w:p w14:paraId="052FE727"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19C37BE4"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7B74A08F"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444079C5" w14:textId="254A413C"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79489369" w14:textId="77777777" w:rsidTr="00507A84">
        <w:trPr>
          <w:trHeight w:val="717"/>
        </w:trPr>
        <w:tc>
          <w:tcPr>
            <w:tcW w:w="540" w:type="dxa"/>
            <w:vMerge/>
          </w:tcPr>
          <w:p w14:paraId="3CC2521B"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2230" w:type="dxa"/>
            <w:vMerge/>
          </w:tcPr>
          <w:p w14:paraId="05D4AD41"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4B07491D"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718CC7B5"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40D6535B" w14:textId="2CB56CB2"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42528669" w14:textId="77777777" w:rsidTr="00B94500">
        <w:trPr>
          <w:trHeight w:val="70"/>
        </w:trPr>
        <w:tc>
          <w:tcPr>
            <w:tcW w:w="540" w:type="dxa"/>
            <w:vMerge/>
          </w:tcPr>
          <w:p w14:paraId="704C1CAD"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2230" w:type="dxa"/>
            <w:vMerge/>
          </w:tcPr>
          <w:p w14:paraId="32F50AAA"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7DA6F24C"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08AA45F3"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074A23F8" w14:textId="60214966"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bl>
    <w:p w14:paraId="4B29ABB0" w14:textId="77777777" w:rsidR="006D6868" w:rsidRDefault="006D6868" w:rsidP="00ED5E2C">
      <w:pPr>
        <w:keepNext/>
        <w:keepLines/>
        <w:ind w:firstLine="709"/>
        <w:outlineLvl w:val="1"/>
        <w:rPr>
          <w:rFonts w:ascii="Times New Roman" w:eastAsia="Tahoma" w:hAnsi="Times New Roman" w:cs="Times New Roman"/>
          <w:b/>
          <w:bCs/>
          <w:color w:val="000000" w:themeColor="text1"/>
          <w:sz w:val="24"/>
          <w:szCs w:val="24"/>
        </w:rPr>
      </w:pPr>
    </w:p>
    <w:p w14:paraId="38C0C059" w14:textId="7C57B0E1" w:rsidR="00D07F72" w:rsidRPr="00ED5E2C" w:rsidRDefault="00D07F72" w:rsidP="006D6868">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 применения градостроительного регламента не установлены</w:t>
      </w:r>
    </w:p>
    <w:p w14:paraId="559FDE1D" w14:textId="090B7D6B" w:rsidR="00D07F72" w:rsidRPr="00ED5E2C" w:rsidRDefault="00D07F72"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222C7D"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 xml:space="preserve"> настоящих Правил, требованиями законодательства Российской Федерации.</w:t>
      </w:r>
    </w:p>
    <w:p w14:paraId="7118D8D2" w14:textId="27D56169" w:rsidR="00D07F72" w:rsidRDefault="00D07F72"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 В границах территориальной зоны СХ</w:t>
      </w:r>
      <w:r w:rsidR="00507A84" w:rsidRPr="00ED5E2C">
        <w:rPr>
          <w:rFonts w:ascii="Times New Roman" w:eastAsia="Tahoma" w:hAnsi="Times New Roman" w:cs="Times New Roman"/>
          <w:color w:val="000000" w:themeColor="text1"/>
          <w:sz w:val="24"/>
          <w:szCs w:val="24"/>
        </w:rPr>
        <w:t>6</w:t>
      </w:r>
      <w:r w:rsidRPr="00ED5E2C">
        <w:rPr>
          <w:rFonts w:ascii="Times New Roman" w:eastAsia="Tahoma" w:hAnsi="Times New Roman" w:cs="Times New Roman"/>
          <w:color w:val="000000" w:themeColor="text1"/>
          <w:sz w:val="24"/>
          <w:szCs w:val="24"/>
        </w:rPr>
        <w:t>,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498BE45F" w14:textId="77777777" w:rsidR="006D6868" w:rsidRPr="00ED5E2C" w:rsidRDefault="006D6868" w:rsidP="00ED5E2C">
      <w:pPr>
        <w:ind w:firstLine="709"/>
        <w:jc w:val="both"/>
        <w:rPr>
          <w:rFonts w:ascii="Times New Roman" w:eastAsia="Tahoma" w:hAnsi="Times New Roman" w:cs="Times New Roman"/>
          <w:color w:val="000000" w:themeColor="text1"/>
          <w:sz w:val="24"/>
          <w:szCs w:val="24"/>
        </w:rPr>
      </w:pPr>
    </w:p>
    <w:p w14:paraId="6142EBC5" w14:textId="77777777" w:rsidR="00D07F72" w:rsidRPr="00ED5E2C" w:rsidRDefault="00D07F72" w:rsidP="00ED5E2C">
      <w:pPr>
        <w:keepNext/>
        <w:keepLines/>
        <w:ind w:firstLine="709"/>
        <w:outlineLvl w:val="1"/>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Требования к архитектурно-градостроительному облику объектов капитального строительства</w:t>
      </w:r>
    </w:p>
    <w:p w14:paraId="7194D65F" w14:textId="021E9FC0" w:rsidR="002F7F9E" w:rsidRDefault="00D07F72" w:rsidP="00ED5E2C">
      <w:pPr>
        <w:pStyle w:val="af7"/>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222C7D" w:rsidRPr="00ED5E2C">
        <w:rPr>
          <w:rFonts w:ascii="Times New Roman" w:eastAsia="Tahoma" w:hAnsi="Times New Roman" w:cs="Times New Roman"/>
          <w:color w:val="000000" w:themeColor="text1"/>
          <w:sz w:val="24"/>
          <w:szCs w:val="24"/>
        </w:rPr>
        <w:t>10</w:t>
      </w:r>
      <w:r w:rsidRPr="00ED5E2C">
        <w:rPr>
          <w:rFonts w:ascii="Times New Roman" w:eastAsia="Tahoma" w:hAnsi="Times New Roman" w:cs="Times New Roman"/>
          <w:color w:val="000000" w:themeColor="text1"/>
          <w:sz w:val="24"/>
          <w:szCs w:val="24"/>
        </w:rPr>
        <w:t xml:space="preserve"> настоящих Правил.</w:t>
      </w:r>
    </w:p>
    <w:p w14:paraId="1A2BBE35" w14:textId="77777777" w:rsidR="006D6868" w:rsidRPr="00ED5E2C" w:rsidRDefault="006D6868" w:rsidP="00ED5E2C">
      <w:pPr>
        <w:pStyle w:val="af7"/>
        <w:ind w:left="0" w:firstLine="709"/>
        <w:jc w:val="both"/>
        <w:rPr>
          <w:rFonts w:ascii="Times New Roman" w:eastAsia="Tahoma" w:hAnsi="Times New Roman" w:cs="Times New Roman"/>
          <w:color w:val="000000" w:themeColor="text1"/>
          <w:sz w:val="24"/>
          <w:szCs w:val="24"/>
        </w:rPr>
      </w:pPr>
    </w:p>
    <w:p w14:paraId="7900EC94" w14:textId="31FF7B00" w:rsidR="0085223C" w:rsidRPr="00ED5E2C" w:rsidRDefault="0085223C" w:rsidP="00ED5E2C">
      <w:pPr>
        <w:jc w:val="both"/>
        <w:outlineLvl w:val="0"/>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Статья 3</w:t>
      </w:r>
      <w:r w:rsidR="00531833" w:rsidRPr="00ED5E2C">
        <w:rPr>
          <w:rFonts w:ascii="Times New Roman" w:eastAsia="Tahoma" w:hAnsi="Times New Roman" w:cs="Times New Roman"/>
          <w:b/>
          <w:bCs/>
          <w:color w:val="000000" w:themeColor="text1"/>
          <w:sz w:val="24"/>
          <w:szCs w:val="24"/>
        </w:rPr>
        <w:t>5</w:t>
      </w:r>
      <w:r w:rsidRPr="00ED5E2C">
        <w:rPr>
          <w:rFonts w:ascii="Times New Roman" w:eastAsia="Tahoma" w:hAnsi="Times New Roman" w:cs="Times New Roman"/>
          <w:b/>
          <w:bCs/>
          <w:color w:val="000000" w:themeColor="text1"/>
          <w:sz w:val="24"/>
          <w:szCs w:val="24"/>
        </w:rPr>
        <w:t>. СХ6.1. Зона ведения крестьянско-фермерского хозяйства вне границ населенного пункта</w:t>
      </w:r>
    </w:p>
    <w:p w14:paraId="3380F236" w14:textId="039ABDB9" w:rsidR="0085223C" w:rsidRPr="00ED5E2C" w:rsidRDefault="0085223C"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 Территориальная зона СХ6.1 предназначена для обеспечения правовых условий ведения крестьянско-фермерского хозяйства, соответствующего сельскохозяйственного производства, объектов коммунально-бытового назначения, хранения транспортных средств и сельскохозяйственной техники, складских площадок, благоустройства территории и иных объектов, не оказывающих негативного воздействия на окружающую среду.</w:t>
      </w:r>
    </w:p>
    <w:p w14:paraId="74D8D29D" w14:textId="425300B2" w:rsidR="0085223C" w:rsidRDefault="0085223C"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СХ6.1:</w:t>
      </w:r>
    </w:p>
    <w:p w14:paraId="1E6499AA" w14:textId="77777777" w:rsidR="006D6868" w:rsidRPr="00ED5E2C" w:rsidRDefault="006D6868" w:rsidP="00ED5E2C">
      <w:pPr>
        <w:ind w:firstLine="709"/>
        <w:jc w:val="both"/>
        <w:rPr>
          <w:rFonts w:ascii="Times New Roman" w:eastAsia="Tahoma" w:hAnsi="Times New Roman" w:cs="Times New Roman"/>
          <w:color w:val="000000" w:themeColor="text1"/>
          <w:sz w:val="24"/>
          <w:szCs w:val="24"/>
        </w:rPr>
      </w:pPr>
    </w:p>
    <w:p w14:paraId="3D14B870" w14:textId="77777777" w:rsidR="0085223C" w:rsidRPr="00ED5E2C" w:rsidRDefault="0085223C"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 виды разрешенного использования земельных участков и объектов капитального строительства</w:t>
      </w:r>
    </w:p>
    <w:tbl>
      <w:tblPr>
        <w:tblStyle w:val="af"/>
        <w:tblW w:w="15310" w:type="dxa"/>
        <w:tblLook w:val="04A0" w:firstRow="1" w:lastRow="0" w:firstColumn="1" w:lastColumn="0" w:noHBand="0" w:noVBand="1"/>
      </w:tblPr>
      <w:tblGrid>
        <w:gridCol w:w="537"/>
        <w:gridCol w:w="2602"/>
        <w:gridCol w:w="1611"/>
        <w:gridCol w:w="3892"/>
        <w:gridCol w:w="6668"/>
      </w:tblGrid>
      <w:tr w:rsidR="0039011E" w:rsidRPr="00ED5E2C" w14:paraId="39B99414" w14:textId="77777777" w:rsidTr="00AC1FCF">
        <w:trPr>
          <w:trHeight w:val="562"/>
        </w:trPr>
        <w:tc>
          <w:tcPr>
            <w:tcW w:w="537" w:type="dxa"/>
            <w:tcBorders>
              <w:bottom w:val="single" w:sz="4" w:space="0" w:color="000000" w:themeColor="text1"/>
            </w:tcBorders>
          </w:tcPr>
          <w:p w14:paraId="5EF46DA3" w14:textId="77777777" w:rsidR="0085223C" w:rsidRPr="00ED5E2C" w:rsidRDefault="0085223C" w:rsidP="00ED5E2C">
            <w:pPr>
              <w:pStyle w:val="af7"/>
              <w:ind w:left="-120"/>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602" w:type="dxa"/>
          </w:tcPr>
          <w:p w14:paraId="621EF4F5" w14:textId="77777777" w:rsidR="0085223C" w:rsidRPr="00ED5E2C" w:rsidRDefault="0085223C"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611" w:type="dxa"/>
          </w:tcPr>
          <w:p w14:paraId="58A846AD" w14:textId="77777777" w:rsidR="0085223C" w:rsidRPr="00ED5E2C" w:rsidRDefault="0085223C"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3892" w:type="dxa"/>
          </w:tcPr>
          <w:p w14:paraId="4AAC355C" w14:textId="77777777" w:rsidR="0085223C" w:rsidRPr="00ED5E2C" w:rsidRDefault="0085223C"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668" w:type="dxa"/>
            <w:tcBorders>
              <w:bottom w:val="single" w:sz="4" w:space="0" w:color="auto"/>
            </w:tcBorders>
          </w:tcPr>
          <w:p w14:paraId="4B87F472" w14:textId="77777777" w:rsidR="0085223C" w:rsidRPr="00ED5E2C" w:rsidRDefault="0085223C"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2D4086C2" w14:textId="77777777" w:rsidTr="00AC1FCF">
        <w:trPr>
          <w:trHeight w:val="415"/>
        </w:trPr>
        <w:tc>
          <w:tcPr>
            <w:tcW w:w="537" w:type="dxa"/>
            <w:vMerge w:val="restart"/>
          </w:tcPr>
          <w:p w14:paraId="1F7294DD" w14:textId="77777777" w:rsidR="0085223C" w:rsidRPr="00ED5E2C" w:rsidRDefault="0085223C" w:rsidP="00ED5E2C">
            <w:pPr>
              <w:pStyle w:val="af7"/>
              <w:numPr>
                <w:ilvl w:val="0"/>
                <w:numId w:val="54"/>
              </w:numPr>
              <w:jc w:val="center"/>
              <w:rPr>
                <w:rFonts w:ascii="Times New Roman" w:hAnsi="Times New Roman" w:cs="Times New Roman"/>
                <w:color w:val="000000" w:themeColor="text1"/>
                <w:sz w:val="24"/>
                <w:szCs w:val="24"/>
              </w:rPr>
            </w:pPr>
          </w:p>
        </w:tc>
        <w:tc>
          <w:tcPr>
            <w:tcW w:w="2602" w:type="dxa"/>
            <w:vMerge w:val="restart"/>
          </w:tcPr>
          <w:p w14:paraId="09C5B4B6"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Овощеводство</w:t>
            </w:r>
          </w:p>
        </w:tc>
        <w:tc>
          <w:tcPr>
            <w:tcW w:w="1611" w:type="dxa"/>
            <w:vMerge w:val="restart"/>
          </w:tcPr>
          <w:p w14:paraId="00B2561B"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1.3</w:t>
            </w:r>
          </w:p>
        </w:tc>
        <w:tc>
          <w:tcPr>
            <w:tcW w:w="3892" w:type="dxa"/>
            <w:vMerge w:val="restart"/>
            <w:tcBorders>
              <w:right w:val="single" w:sz="4" w:space="0" w:color="auto"/>
            </w:tcBorders>
          </w:tcPr>
          <w:p w14:paraId="549DEED2"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6668" w:type="dxa"/>
            <w:tcBorders>
              <w:top w:val="single" w:sz="4" w:space="0" w:color="auto"/>
              <w:left w:val="single" w:sz="4" w:space="0" w:color="auto"/>
              <w:bottom w:val="single" w:sz="4" w:space="0" w:color="auto"/>
              <w:right w:val="single" w:sz="4" w:space="0" w:color="auto"/>
            </w:tcBorders>
          </w:tcPr>
          <w:p w14:paraId="49DFE427" w14:textId="6E310B55"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кв.м</w:t>
            </w:r>
          </w:p>
        </w:tc>
      </w:tr>
      <w:tr w:rsidR="0039011E" w:rsidRPr="00ED5E2C" w14:paraId="3B328ACD" w14:textId="77777777" w:rsidTr="00AC1FCF">
        <w:trPr>
          <w:trHeight w:val="415"/>
        </w:trPr>
        <w:tc>
          <w:tcPr>
            <w:tcW w:w="537" w:type="dxa"/>
            <w:vMerge/>
          </w:tcPr>
          <w:p w14:paraId="1F7E8B1C" w14:textId="77777777" w:rsidR="0085223C" w:rsidRPr="00ED5E2C" w:rsidRDefault="0085223C"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54AB615A" w14:textId="77777777" w:rsidR="0085223C" w:rsidRPr="00ED5E2C" w:rsidRDefault="0085223C" w:rsidP="00ED5E2C">
            <w:pPr>
              <w:rPr>
                <w:rFonts w:ascii="Times New Roman" w:eastAsia="Tahoma" w:hAnsi="Times New Roman" w:cs="Times New Roman"/>
                <w:color w:val="000000" w:themeColor="text1"/>
                <w:sz w:val="24"/>
                <w:szCs w:val="24"/>
              </w:rPr>
            </w:pPr>
          </w:p>
        </w:tc>
        <w:tc>
          <w:tcPr>
            <w:tcW w:w="1611" w:type="dxa"/>
            <w:vMerge/>
          </w:tcPr>
          <w:p w14:paraId="4DC28BAB" w14:textId="77777777" w:rsidR="0085223C" w:rsidRPr="00ED5E2C" w:rsidRDefault="0085223C" w:rsidP="00ED5E2C">
            <w:pP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3B74EE05" w14:textId="77777777" w:rsidR="0085223C" w:rsidRPr="00ED5E2C" w:rsidRDefault="0085223C"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0FDC19ED" w14:textId="063FD948"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p w14:paraId="09DB3FFD" w14:textId="41AD9679"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67C55762" w14:textId="77777777" w:rsidTr="00AC1FCF">
        <w:trPr>
          <w:trHeight w:val="275"/>
        </w:trPr>
        <w:tc>
          <w:tcPr>
            <w:tcW w:w="537" w:type="dxa"/>
            <w:vMerge w:val="restart"/>
          </w:tcPr>
          <w:p w14:paraId="1D03B5AA" w14:textId="77777777" w:rsidR="0085223C" w:rsidRPr="00ED5E2C" w:rsidRDefault="0085223C" w:rsidP="00ED5E2C">
            <w:pPr>
              <w:pStyle w:val="af7"/>
              <w:numPr>
                <w:ilvl w:val="0"/>
                <w:numId w:val="54"/>
              </w:numPr>
              <w:jc w:val="center"/>
              <w:rPr>
                <w:rFonts w:ascii="Times New Roman" w:hAnsi="Times New Roman" w:cs="Times New Roman"/>
                <w:color w:val="000000" w:themeColor="text1"/>
                <w:sz w:val="24"/>
                <w:szCs w:val="24"/>
              </w:rPr>
            </w:pPr>
          </w:p>
        </w:tc>
        <w:tc>
          <w:tcPr>
            <w:tcW w:w="2602" w:type="dxa"/>
            <w:vMerge w:val="restart"/>
          </w:tcPr>
          <w:p w14:paraId="325CF068"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Выращивание тонизирующих, лекарственных, цветочных культур</w:t>
            </w:r>
          </w:p>
        </w:tc>
        <w:tc>
          <w:tcPr>
            <w:tcW w:w="1611" w:type="dxa"/>
            <w:vMerge w:val="restart"/>
          </w:tcPr>
          <w:p w14:paraId="327FA1B8"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1.4</w:t>
            </w:r>
          </w:p>
        </w:tc>
        <w:tc>
          <w:tcPr>
            <w:tcW w:w="3892" w:type="dxa"/>
            <w:vMerge w:val="restart"/>
            <w:tcBorders>
              <w:right w:val="single" w:sz="4" w:space="0" w:color="auto"/>
            </w:tcBorders>
          </w:tcPr>
          <w:p w14:paraId="656BE4CF"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6668" w:type="dxa"/>
            <w:tcBorders>
              <w:top w:val="single" w:sz="4" w:space="0" w:color="auto"/>
              <w:left w:val="single" w:sz="4" w:space="0" w:color="auto"/>
              <w:bottom w:val="single" w:sz="4" w:space="0" w:color="auto"/>
              <w:right w:val="single" w:sz="4" w:space="0" w:color="auto"/>
            </w:tcBorders>
          </w:tcPr>
          <w:p w14:paraId="7735D8A6" w14:textId="33DBE62B"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кв.м</w:t>
            </w:r>
          </w:p>
        </w:tc>
      </w:tr>
      <w:tr w:rsidR="0039011E" w:rsidRPr="00ED5E2C" w14:paraId="03550AA1" w14:textId="77777777" w:rsidTr="00AC1FCF">
        <w:trPr>
          <w:trHeight w:val="275"/>
        </w:trPr>
        <w:tc>
          <w:tcPr>
            <w:tcW w:w="537" w:type="dxa"/>
            <w:vMerge/>
          </w:tcPr>
          <w:p w14:paraId="18B626D7" w14:textId="77777777" w:rsidR="0085223C" w:rsidRPr="00ED5E2C" w:rsidRDefault="0085223C"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1EFCD096" w14:textId="77777777" w:rsidR="0085223C" w:rsidRPr="00ED5E2C" w:rsidRDefault="0085223C" w:rsidP="00ED5E2C">
            <w:pPr>
              <w:rPr>
                <w:rFonts w:ascii="Times New Roman" w:eastAsia="Tahoma" w:hAnsi="Times New Roman" w:cs="Times New Roman"/>
                <w:color w:val="000000" w:themeColor="text1"/>
                <w:sz w:val="24"/>
                <w:szCs w:val="24"/>
              </w:rPr>
            </w:pPr>
          </w:p>
        </w:tc>
        <w:tc>
          <w:tcPr>
            <w:tcW w:w="1611" w:type="dxa"/>
            <w:vMerge/>
          </w:tcPr>
          <w:p w14:paraId="63DAD319" w14:textId="77777777" w:rsidR="0085223C" w:rsidRPr="00ED5E2C" w:rsidRDefault="0085223C"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5CE1404B" w14:textId="77777777" w:rsidR="0085223C" w:rsidRPr="00ED5E2C" w:rsidRDefault="0085223C"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486C71C2" w14:textId="604D1123"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2450135D" w14:textId="77777777" w:rsidTr="00AC1FCF">
        <w:trPr>
          <w:trHeight w:val="325"/>
        </w:trPr>
        <w:tc>
          <w:tcPr>
            <w:tcW w:w="537" w:type="dxa"/>
            <w:vMerge w:val="restart"/>
          </w:tcPr>
          <w:p w14:paraId="70856C39" w14:textId="77777777" w:rsidR="0085223C" w:rsidRPr="00ED5E2C" w:rsidRDefault="0085223C" w:rsidP="00ED5E2C">
            <w:pPr>
              <w:pStyle w:val="af7"/>
              <w:numPr>
                <w:ilvl w:val="0"/>
                <w:numId w:val="54"/>
              </w:numPr>
              <w:jc w:val="center"/>
              <w:rPr>
                <w:rFonts w:ascii="Times New Roman" w:hAnsi="Times New Roman" w:cs="Times New Roman"/>
                <w:color w:val="000000" w:themeColor="text1"/>
                <w:sz w:val="24"/>
                <w:szCs w:val="24"/>
              </w:rPr>
            </w:pPr>
          </w:p>
        </w:tc>
        <w:tc>
          <w:tcPr>
            <w:tcW w:w="2602" w:type="dxa"/>
            <w:vMerge w:val="restart"/>
          </w:tcPr>
          <w:p w14:paraId="4995A737"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Садоводство</w:t>
            </w:r>
          </w:p>
        </w:tc>
        <w:tc>
          <w:tcPr>
            <w:tcW w:w="1611" w:type="dxa"/>
            <w:vMerge w:val="restart"/>
          </w:tcPr>
          <w:p w14:paraId="0D3CD81A"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1.5</w:t>
            </w:r>
          </w:p>
        </w:tc>
        <w:tc>
          <w:tcPr>
            <w:tcW w:w="3892" w:type="dxa"/>
            <w:vMerge w:val="restart"/>
            <w:tcBorders>
              <w:right w:val="single" w:sz="4" w:space="0" w:color="auto"/>
            </w:tcBorders>
          </w:tcPr>
          <w:p w14:paraId="723B1F3B"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6668" w:type="dxa"/>
            <w:tcBorders>
              <w:top w:val="single" w:sz="4" w:space="0" w:color="auto"/>
              <w:left w:val="single" w:sz="4" w:space="0" w:color="auto"/>
              <w:bottom w:val="single" w:sz="4" w:space="0" w:color="auto"/>
              <w:right w:val="single" w:sz="4" w:space="0" w:color="auto"/>
            </w:tcBorders>
          </w:tcPr>
          <w:p w14:paraId="612A06B4" w14:textId="1619CA6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кв.м</w:t>
            </w:r>
            <w:r w:rsidR="00B94500" w:rsidRPr="00ED5E2C">
              <w:rPr>
                <w:rFonts w:ascii="Times New Roman" w:eastAsia="Tahoma" w:hAnsi="Times New Roman" w:cs="Times New Roman"/>
                <w:color w:val="000000" w:themeColor="text1"/>
                <w:sz w:val="24"/>
                <w:szCs w:val="24"/>
              </w:rPr>
              <w:t>.</w:t>
            </w:r>
          </w:p>
        </w:tc>
      </w:tr>
      <w:tr w:rsidR="0039011E" w:rsidRPr="00ED5E2C" w14:paraId="39EA9C42" w14:textId="77777777" w:rsidTr="00AC1FCF">
        <w:trPr>
          <w:trHeight w:val="322"/>
        </w:trPr>
        <w:tc>
          <w:tcPr>
            <w:tcW w:w="537" w:type="dxa"/>
            <w:vMerge/>
          </w:tcPr>
          <w:p w14:paraId="2F03A6CF" w14:textId="77777777" w:rsidR="0085223C" w:rsidRPr="00ED5E2C" w:rsidRDefault="0085223C"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3A232CBD" w14:textId="77777777" w:rsidR="0085223C" w:rsidRPr="00ED5E2C" w:rsidRDefault="0085223C" w:rsidP="00ED5E2C">
            <w:pPr>
              <w:rPr>
                <w:rFonts w:ascii="Times New Roman" w:eastAsia="Tahoma" w:hAnsi="Times New Roman" w:cs="Times New Roman"/>
                <w:color w:val="000000" w:themeColor="text1"/>
                <w:sz w:val="24"/>
                <w:szCs w:val="24"/>
              </w:rPr>
            </w:pPr>
          </w:p>
        </w:tc>
        <w:tc>
          <w:tcPr>
            <w:tcW w:w="1611" w:type="dxa"/>
            <w:vMerge/>
          </w:tcPr>
          <w:p w14:paraId="72782AD2" w14:textId="77777777" w:rsidR="0085223C" w:rsidRPr="00ED5E2C" w:rsidRDefault="0085223C"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070FA42B" w14:textId="77777777" w:rsidR="0085223C" w:rsidRPr="00ED5E2C" w:rsidRDefault="0085223C"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7E19AC0E" w14:textId="76768F88"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25000 </w:t>
            </w:r>
            <w:r w:rsidR="00115DA7" w:rsidRPr="00ED5E2C">
              <w:rPr>
                <w:rFonts w:ascii="Times New Roman" w:eastAsia="Tahoma" w:hAnsi="Times New Roman" w:cs="Times New Roman"/>
                <w:color w:val="000000" w:themeColor="text1"/>
                <w:sz w:val="24"/>
                <w:szCs w:val="24"/>
              </w:rPr>
              <w:t>кв.м</w:t>
            </w:r>
          </w:p>
        </w:tc>
      </w:tr>
      <w:tr w:rsidR="0039011E" w:rsidRPr="00ED5E2C" w14:paraId="31A1EB0F" w14:textId="77777777" w:rsidTr="00AC1FCF">
        <w:trPr>
          <w:trHeight w:val="95"/>
        </w:trPr>
        <w:tc>
          <w:tcPr>
            <w:tcW w:w="537" w:type="dxa"/>
            <w:vMerge w:val="restart"/>
          </w:tcPr>
          <w:p w14:paraId="78795D86" w14:textId="77777777" w:rsidR="0085223C" w:rsidRPr="00ED5E2C" w:rsidRDefault="0085223C" w:rsidP="00ED5E2C">
            <w:pPr>
              <w:pStyle w:val="af7"/>
              <w:numPr>
                <w:ilvl w:val="0"/>
                <w:numId w:val="54"/>
              </w:numPr>
              <w:jc w:val="center"/>
              <w:rPr>
                <w:rFonts w:ascii="Times New Roman" w:hAnsi="Times New Roman" w:cs="Times New Roman"/>
                <w:color w:val="000000" w:themeColor="text1"/>
                <w:sz w:val="24"/>
                <w:szCs w:val="24"/>
              </w:rPr>
            </w:pPr>
          </w:p>
        </w:tc>
        <w:tc>
          <w:tcPr>
            <w:tcW w:w="2602" w:type="dxa"/>
            <w:vMerge w:val="restart"/>
          </w:tcPr>
          <w:p w14:paraId="6305DDCE"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Виноградарство</w:t>
            </w:r>
          </w:p>
        </w:tc>
        <w:tc>
          <w:tcPr>
            <w:tcW w:w="1611" w:type="dxa"/>
            <w:vMerge w:val="restart"/>
          </w:tcPr>
          <w:p w14:paraId="731B190D"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1.5.1</w:t>
            </w:r>
          </w:p>
        </w:tc>
        <w:tc>
          <w:tcPr>
            <w:tcW w:w="3892" w:type="dxa"/>
            <w:vMerge w:val="restart"/>
            <w:tcBorders>
              <w:right w:val="single" w:sz="4" w:space="0" w:color="auto"/>
            </w:tcBorders>
          </w:tcPr>
          <w:p w14:paraId="719CF32B"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Возделывание винограда на виноградопригодных землях</w:t>
            </w:r>
          </w:p>
        </w:tc>
        <w:tc>
          <w:tcPr>
            <w:tcW w:w="6668" w:type="dxa"/>
            <w:tcBorders>
              <w:top w:val="single" w:sz="4" w:space="0" w:color="auto"/>
              <w:left w:val="single" w:sz="4" w:space="0" w:color="auto"/>
              <w:bottom w:val="single" w:sz="4" w:space="0" w:color="auto"/>
              <w:right w:val="single" w:sz="4" w:space="0" w:color="auto"/>
            </w:tcBorders>
          </w:tcPr>
          <w:p w14:paraId="2D29A4BE" w14:textId="23E9B22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кв.м</w:t>
            </w:r>
          </w:p>
        </w:tc>
      </w:tr>
      <w:tr w:rsidR="0039011E" w:rsidRPr="00ED5E2C" w14:paraId="09912C7B" w14:textId="77777777" w:rsidTr="00AC1FCF">
        <w:trPr>
          <w:trHeight w:val="92"/>
        </w:trPr>
        <w:tc>
          <w:tcPr>
            <w:tcW w:w="537" w:type="dxa"/>
            <w:vMerge/>
          </w:tcPr>
          <w:p w14:paraId="2BC376B7" w14:textId="77777777" w:rsidR="0085223C" w:rsidRPr="00ED5E2C" w:rsidRDefault="0085223C"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04AE2346" w14:textId="77777777" w:rsidR="0085223C" w:rsidRPr="00ED5E2C" w:rsidRDefault="0085223C" w:rsidP="00ED5E2C">
            <w:pPr>
              <w:rPr>
                <w:rFonts w:ascii="Times New Roman" w:eastAsia="Tahoma" w:hAnsi="Times New Roman" w:cs="Times New Roman"/>
                <w:color w:val="000000" w:themeColor="text1"/>
                <w:sz w:val="24"/>
                <w:szCs w:val="24"/>
              </w:rPr>
            </w:pPr>
          </w:p>
        </w:tc>
        <w:tc>
          <w:tcPr>
            <w:tcW w:w="1611" w:type="dxa"/>
            <w:vMerge/>
          </w:tcPr>
          <w:p w14:paraId="278BF146" w14:textId="77777777" w:rsidR="0085223C" w:rsidRPr="00ED5E2C" w:rsidRDefault="0085223C"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3EB3D0CA" w14:textId="77777777" w:rsidR="0085223C" w:rsidRPr="00ED5E2C" w:rsidRDefault="0085223C"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135D9E5E" w14:textId="576438DD"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25000 </w:t>
            </w:r>
            <w:r w:rsidR="00115DA7" w:rsidRPr="00ED5E2C">
              <w:rPr>
                <w:rFonts w:ascii="Times New Roman" w:eastAsia="Tahoma" w:hAnsi="Times New Roman" w:cs="Times New Roman"/>
                <w:color w:val="000000" w:themeColor="text1"/>
                <w:sz w:val="24"/>
                <w:szCs w:val="24"/>
              </w:rPr>
              <w:t>кв.м</w:t>
            </w:r>
          </w:p>
        </w:tc>
      </w:tr>
      <w:tr w:rsidR="0039011E" w:rsidRPr="00ED5E2C" w14:paraId="1E6B2863" w14:textId="77777777" w:rsidTr="00AC1FCF">
        <w:trPr>
          <w:trHeight w:val="230"/>
        </w:trPr>
        <w:tc>
          <w:tcPr>
            <w:tcW w:w="537" w:type="dxa"/>
            <w:vMerge w:val="restart"/>
          </w:tcPr>
          <w:p w14:paraId="2164243B" w14:textId="77777777" w:rsidR="0085223C" w:rsidRPr="00ED5E2C" w:rsidRDefault="0085223C" w:rsidP="00ED5E2C">
            <w:pPr>
              <w:pStyle w:val="af7"/>
              <w:numPr>
                <w:ilvl w:val="0"/>
                <w:numId w:val="54"/>
              </w:numPr>
              <w:jc w:val="center"/>
              <w:rPr>
                <w:rFonts w:ascii="Times New Roman" w:hAnsi="Times New Roman" w:cs="Times New Roman"/>
                <w:color w:val="000000" w:themeColor="text1"/>
                <w:sz w:val="24"/>
                <w:szCs w:val="24"/>
              </w:rPr>
            </w:pPr>
          </w:p>
        </w:tc>
        <w:tc>
          <w:tcPr>
            <w:tcW w:w="2602" w:type="dxa"/>
            <w:vMerge w:val="restart"/>
          </w:tcPr>
          <w:p w14:paraId="19CEB218"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Выращивание льна и конопли</w:t>
            </w:r>
          </w:p>
        </w:tc>
        <w:tc>
          <w:tcPr>
            <w:tcW w:w="1611" w:type="dxa"/>
            <w:vMerge w:val="restart"/>
          </w:tcPr>
          <w:p w14:paraId="29930136" w14:textId="77777777" w:rsidR="0085223C" w:rsidRPr="00ED5E2C" w:rsidRDefault="0085223C"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1.6</w:t>
            </w:r>
          </w:p>
        </w:tc>
        <w:tc>
          <w:tcPr>
            <w:tcW w:w="3892" w:type="dxa"/>
            <w:vMerge w:val="restart"/>
            <w:tcBorders>
              <w:right w:val="single" w:sz="4" w:space="0" w:color="auto"/>
            </w:tcBorders>
          </w:tcPr>
          <w:p w14:paraId="07A23AD4" w14:textId="77777777"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6668" w:type="dxa"/>
            <w:tcBorders>
              <w:top w:val="single" w:sz="4" w:space="0" w:color="auto"/>
              <w:left w:val="single" w:sz="4" w:space="0" w:color="auto"/>
              <w:bottom w:val="single" w:sz="4" w:space="0" w:color="auto"/>
              <w:right w:val="single" w:sz="4" w:space="0" w:color="auto"/>
            </w:tcBorders>
          </w:tcPr>
          <w:p w14:paraId="75B7920E" w14:textId="340C45B9" w:rsidR="0085223C" w:rsidRPr="00ED5E2C" w:rsidRDefault="0085223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 xml:space="preserve">15000 </w:t>
            </w:r>
            <w:r w:rsidR="00115DA7" w:rsidRPr="00ED5E2C">
              <w:rPr>
                <w:rFonts w:ascii="Times New Roman" w:eastAsia="Tahoma" w:hAnsi="Times New Roman" w:cs="Times New Roman"/>
                <w:color w:val="000000" w:themeColor="text1"/>
                <w:sz w:val="24"/>
                <w:szCs w:val="24"/>
              </w:rPr>
              <w:t>кв.м</w:t>
            </w:r>
          </w:p>
        </w:tc>
      </w:tr>
      <w:tr w:rsidR="0039011E" w:rsidRPr="00ED5E2C" w14:paraId="7850E7E1" w14:textId="77777777" w:rsidTr="00AC1FCF">
        <w:trPr>
          <w:trHeight w:val="230"/>
        </w:trPr>
        <w:tc>
          <w:tcPr>
            <w:tcW w:w="537" w:type="dxa"/>
            <w:vMerge/>
          </w:tcPr>
          <w:p w14:paraId="0FF916D7" w14:textId="77777777" w:rsidR="0085223C" w:rsidRPr="00ED5E2C" w:rsidRDefault="0085223C"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61EDE469" w14:textId="77777777" w:rsidR="0085223C" w:rsidRPr="00ED5E2C" w:rsidRDefault="0085223C" w:rsidP="00ED5E2C">
            <w:pPr>
              <w:rPr>
                <w:rFonts w:ascii="Times New Roman" w:eastAsia="Tahoma" w:hAnsi="Times New Roman" w:cs="Times New Roman"/>
                <w:color w:val="000000" w:themeColor="text1"/>
                <w:sz w:val="24"/>
                <w:szCs w:val="24"/>
              </w:rPr>
            </w:pPr>
          </w:p>
        </w:tc>
        <w:tc>
          <w:tcPr>
            <w:tcW w:w="1611" w:type="dxa"/>
            <w:vMerge/>
          </w:tcPr>
          <w:p w14:paraId="7E6073B9" w14:textId="77777777" w:rsidR="0085223C" w:rsidRPr="00ED5E2C" w:rsidRDefault="0085223C" w:rsidP="00ED5E2C">
            <w:pP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55446968" w14:textId="77777777" w:rsidR="0085223C" w:rsidRPr="00ED5E2C" w:rsidRDefault="0085223C"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3C8C9585" w14:textId="520F01DA"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212FBE5E" w14:textId="77777777" w:rsidTr="00AC1FCF">
        <w:trPr>
          <w:trHeight w:val="882"/>
        </w:trPr>
        <w:tc>
          <w:tcPr>
            <w:tcW w:w="537" w:type="dxa"/>
            <w:vMerge w:val="restart"/>
          </w:tcPr>
          <w:p w14:paraId="52DC9767"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val="restart"/>
          </w:tcPr>
          <w:p w14:paraId="73A91D36"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Скотоводство</w:t>
            </w:r>
          </w:p>
        </w:tc>
        <w:tc>
          <w:tcPr>
            <w:tcW w:w="1611" w:type="dxa"/>
            <w:vMerge w:val="restart"/>
          </w:tcPr>
          <w:p w14:paraId="39D295CE" w14:textId="77777777"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1.8</w:t>
            </w:r>
          </w:p>
        </w:tc>
        <w:tc>
          <w:tcPr>
            <w:tcW w:w="3892" w:type="dxa"/>
            <w:vMerge w:val="restart"/>
            <w:tcBorders>
              <w:right w:val="single" w:sz="4" w:space="0" w:color="auto"/>
            </w:tcBorders>
          </w:tcPr>
          <w:p w14:paraId="5EC9DCF8"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 </w:t>
            </w:r>
          </w:p>
        </w:tc>
        <w:tc>
          <w:tcPr>
            <w:tcW w:w="6668" w:type="dxa"/>
            <w:tcBorders>
              <w:top w:val="nil"/>
              <w:left w:val="single" w:sz="4" w:space="0" w:color="auto"/>
              <w:bottom w:val="single" w:sz="4" w:space="0" w:color="auto"/>
              <w:right w:val="single" w:sz="4" w:space="0" w:color="auto"/>
            </w:tcBorders>
          </w:tcPr>
          <w:p w14:paraId="2DF8144E" w14:textId="55DBA88A"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15000 кв.м</w:t>
            </w:r>
          </w:p>
        </w:tc>
      </w:tr>
      <w:tr w:rsidR="0039011E" w:rsidRPr="00ED5E2C" w14:paraId="55BA4739" w14:textId="77777777" w:rsidTr="00B94500">
        <w:trPr>
          <w:trHeight w:val="70"/>
        </w:trPr>
        <w:tc>
          <w:tcPr>
            <w:tcW w:w="537" w:type="dxa"/>
            <w:vMerge/>
          </w:tcPr>
          <w:p w14:paraId="3CEDDA38"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0BD961CD"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2D89A594"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14A1E9C6"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2291FD97" w14:textId="66DDAA45"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25000 кв.м</w:t>
            </w:r>
          </w:p>
        </w:tc>
      </w:tr>
      <w:tr w:rsidR="0039011E" w:rsidRPr="00ED5E2C" w14:paraId="6CB429EF" w14:textId="77777777" w:rsidTr="00B94500">
        <w:trPr>
          <w:trHeight w:val="70"/>
        </w:trPr>
        <w:tc>
          <w:tcPr>
            <w:tcW w:w="537" w:type="dxa"/>
            <w:vMerge/>
          </w:tcPr>
          <w:p w14:paraId="664B267A"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6C100F2D"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3F233107"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441CA0CD"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1951A859" w14:textId="4D02A573"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1C85A733" w14:textId="77777777" w:rsidTr="00B70DF6">
        <w:trPr>
          <w:trHeight w:val="882"/>
        </w:trPr>
        <w:tc>
          <w:tcPr>
            <w:tcW w:w="537" w:type="dxa"/>
            <w:vMerge/>
          </w:tcPr>
          <w:p w14:paraId="56B99A3A"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295E8C32"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2B352DEF"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32300683"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77769D83" w14:textId="7991FA2D"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439EE190" w14:textId="77777777" w:rsidTr="00B94500">
        <w:trPr>
          <w:trHeight w:val="70"/>
        </w:trPr>
        <w:tc>
          <w:tcPr>
            <w:tcW w:w="537" w:type="dxa"/>
            <w:vMerge/>
          </w:tcPr>
          <w:p w14:paraId="4E6C05B3"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21238A62"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6B8089B8"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3D3059EB"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02F672CD" w14:textId="7C3BEACF"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6D0B6408" w14:textId="77777777" w:rsidTr="00AC1FCF">
        <w:trPr>
          <w:trHeight w:val="717"/>
        </w:trPr>
        <w:tc>
          <w:tcPr>
            <w:tcW w:w="537" w:type="dxa"/>
            <w:vMerge w:val="restart"/>
          </w:tcPr>
          <w:p w14:paraId="3FA6E14F"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val="restart"/>
          </w:tcPr>
          <w:p w14:paraId="001E6048"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Звероводство</w:t>
            </w:r>
          </w:p>
        </w:tc>
        <w:tc>
          <w:tcPr>
            <w:tcW w:w="1611" w:type="dxa"/>
            <w:vMerge w:val="restart"/>
          </w:tcPr>
          <w:p w14:paraId="28604FB2" w14:textId="77777777"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1.9</w:t>
            </w:r>
          </w:p>
        </w:tc>
        <w:tc>
          <w:tcPr>
            <w:tcW w:w="3892" w:type="dxa"/>
            <w:vMerge w:val="restart"/>
            <w:tcBorders>
              <w:right w:val="single" w:sz="4" w:space="0" w:color="auto"/>
            </w:tcBorders>
          </w:tcPr>
          <w:p w14:paraId="11DE3995"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 </w:t>
            </w:r>
          </w:p>
        </w:tc>
        <w:tc>
          <w:tcPr>
            <w:tcW w:w="6668" w:type="dxa"/>
            <w:tcBorders>
              <w:top w:val="nil"/>
              <w:left w:val="single" w:sz="4" w:space="0" w:color="auto"/>
              <w:bottom w:val="single" w:sz="4" w:space="0" w:color="auto"/>
              <w:right w:val="single" w:sz="4" w:space="0" w:color="auto"/>
            </w:tcBorders>
          </w:tcPr>
          <w:p w14:paraId="3207B72F" w14:textId="60DA07BC"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15000 кв.м</w:t>
            </w:r>
          </w:p>
        </w:tc>
      </w:tr>
      <w:tr w:rsidR="0039011E" w:rsidRPr="00ED5E2C" w14:paraId="79480D3D" w14:textId="77777777" w:rsidTr="00B94500">
        <w:trPr>
          <w:trHeight w:val="70"/>
        </w:trPr>
        <w:tc>
          <w:tcPr>
            <w:tcW w:w="537" w:type="dxa"/>
            <w:vMerge/>
          </w:tcPr>
          <w:p w14:paraId="20919DAB"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0D5A6092"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5F378466"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6FDF2235"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5E302D55" w14:textId="2F86BC6A"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0F26AE13" w14:textId="77777777" w:rsidTr="00B94500">
        <w:trPr>
          <w:trHeight w:val="70"/>
        </w:trPr>
        <w:tc>
          <w:tcPr>
            <w:tcW w:w="537" w:type="dxa"/>
            <w:vMerge/>
          </w:tcPr>
          <w:p w14:paraId="5C30C48F"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55F19543"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2FF81A16"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5C0D834D"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0D72FB7D" w14:textId="53214C07"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4B5204C7" w14:textId="77777777" w:rsidTr="00B94500">
        <w:trPr>
          <w:trHeight w:val="717"/>
        </w:trPr>
        <w:tc>
          <w:tcPr>
            <w:tcW w:w="537" w:type="dxa"/>
            <w:vMerge/>
          </w:tcPr>
          <w:p w14:paraId="59F0C333"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047D737E"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5BC454D4"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15F741BA"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49A147F3" w14:textId="73583B5E"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79122C1A" w14:textId="77777777" w:rsidTr="007B74DA">
        <w:trPr>
          <w:trHeight w:val="149"/>
        </w:trPr>
        <w:tc>
          <w:tcPr>
            <w:tcW w:w="537" w:type="dxa"/>
            <w:vMerge/>
          </w:tcPr>
          <w:p w14:paraId="248E156B"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79D87C84"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012DBB35"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52739F6B"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38B7AA6F" w14:textId="5811E031"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2CEF73B0" w14:textId="77777777" w:rsidTr="00B94500">
        <w:trPr>
          <w:trHeight w:val="717"/>
        </w:trPr>
        <w:tc>
          <w:tcPr>
            <w:tcW w:w="537" w:type="dxa"/>
            <w:vMerge w:val="restart"/>
          </w:tcPr>
          <w:p w14:paraId="69097E91"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val="restart"/>
          </w:tcPr>
          <w:p w14:paraId="2C495DAA"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Птицеводство</w:t>
            </w:r>
          </w:p>
        </w:tc>
        <w:tc>
          <w:tcPr>
            <w:tcW w:w="1611" w:type="dxa"/>
            <w:vMerge w:val="restart"/>
          </w:tcPr>
          <w:p w14:paraId="159B0632" w14:textId="77777777"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1.10</w:t>
            </w:r>
          </w:p>
        </w:tc>
        <w:tc>
          <w:tcPr>
            <w:tcW w:w="3892" w:type="dxa"/>
            <w:vMerge w:val="restart"/>
            <w:tcBorders>
              <w:right w:val="single" w:sz="4" w:space="0" w:color="auto"/>
            </w:tcBorders>
          </w:tcPr>
          <w:p w14:paraId="774971EB"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w:t>
            </w:r>
            <w:r w:rsidRPr="00ED5E2C">
              <w:rPr>
                <w:rFonts w:ascii="Times New Roman" w:eastAsia="Tahoma" w:hAnsi="Times New Roman" w:cs="Times New Roman"/>
                <w:color w:val="000000" w:themeColor="text1"/>
                <w:sz w:val="24"/>
                <w:szCs w:val="24"/>
              </w:rPr>
              <w:lastRenderedPageBreak/>
              <w:t xml:space="preserve">первичной переработки продукции птицеводства; разведение племенных животных, производство и использование племенной продукции (материала) </w:t>
            </w:r>
          </w:p>
        </w:tc>
        <w:tc>
          <w:tcPr>
            <w:tcW w:w="6668" w:type="dxa"/>
            <w:tcBorders>
              <w:top w:val="single" w:sz="4" w:space="0" w:color="auto"/>
              <w:left w:val="single" w:sz="4" w:space="0" w:color="auto"/>
              <w:bottom w:val="single" w:sz="4" w:space="0" w:color="auto"/>
              <w:right w:val="single" w:sz="4" w:space="0" w:color="auto"/>
            </w:tcBorders>
          </w:tcPr>
          <w:p w14:paraId="5C0E5569" w14:textId="27679C01"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15000 кв.м</w:t>
            </w:r>
          </w:p>
        </w:tc>
      </w:tr>
      <w:tr w:rsidR="0039011E" w:rsidRPr="00ED5E2C" w14:paraId="26961643" w14:textId="77777777" w:rsidTr="007B74DA">
        <w:trPr>
          <w:trHeight w:val="452"/>
        </w:trPr>
        <w:tc>
          <w:tcPr>
            <w:tcW w:w="537" w:type="dxa"/>
            <w:vMerge/>
          </w:tcPr>
          <w:p w14:paraId="0FD74783"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50DF1919"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19D2A9E1"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41CBCF64"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42E00113" w14:textId="5BDBBD95"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47083F3D" w14:textId="77777777" w:rsidTr="00B94500">
        <w:trPr>
          <w:trHeight w:val="70"/>
        </w:trPr>
        <w:tc>
          <w:tcPr>
            <w:tcW w:w="537" w:type="dxa"/>
            <w:vMerge/>
          </w:tcPr>
          <w:p w14:paraId="66E0D271"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59F62B8A"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53F13BF3"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6895CBEA"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55BCCCC3" w14:textId="774817DA"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6ADCD95F" w14:textId="77777777" w:rsidTr="00B70DF6">
        <w:trPr>
          <w:trHeight w:val="717"/>
        </w:trPr>
        <w:tc>
          <w:tcPr>
            <w:tcW w:w="537" w:type="dxa"/>
            <w:vMerge/>
          </w:tcPr>
          <w:p w14:paraId="226EDE4E"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12531355"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181951D0"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1E64594E"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0AC2B66B" w14:textId="23C7FC0F"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2F9FA02C" w14:textId="77777777" w:rsidTr="00B94500">
        <w:trPr>
          <w:trHeight w:val="70"/>
        </w:trPr>
        <w:tc>
          <w:tcPr>
            <w:tcW w:w="537" w:type="dxa"/>
            <w:vMerge/>
          </w:tcPr>
          <w:p w14:paraId="358BFBB0"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5643513F"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6F90D492"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2237DA74"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53C45FE4" w14:textId="1C03B526"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652CDB19" w14:textId="77777777" w:rsidTr="00AC1FCF">
        <w:trPr>
          <w:trHeight w:val="717"/>
        </w:trPr>
        <w:tc>
          <w:tcPr>
            <w:tcW w:w="537" w:type="dxa"/>
            <w:vMerge w:val="restart"/>
          </w:tcPr>
          <w:p w14:paraId="7935F8E8"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val="restart"/>
          </w:tcPr>
          <w:p w14:paraId="269AD18C"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Свиноводство</w:t>
            </w:r>
          </w:p>
        </w:tc>
        <w:tc>
          <w:tcPr>
            <w:tcW w:w="1611" w:type="dxa"/>
            <w:vMerge w:val="restart"/>
          </w:tcPr>
          <w:p w14:paraId="1C65A5AD" w14:textId="77777777"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1.11</w:t>
            </w:r>
          </w:p>
        </w:tc>
        <w:tc>
          <w:tcPr>
            <w:tcW w:w="3892" w:type="dxa"/>
            <w:vMerge w:val="restart"/>
            <w:tcBorders>
              <w:right w:val="single" w:sz="4" w:space="0" w:color="auto"/>
            </w:tcBorders>
          </w:tcPr>
          <w:p w14:paraId="0291B212"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6668" w:type="dxa"/>
            <w:tcBorders>
              <w:top w:val="nil"/>
              <w:left w:val="single" w:sz="4" w:space="0" w:color="auto"/>
              <w:bottom w:val="single" w:sz="4" w:space="0" w:color="auto"/>
              <w:right w:val="single" w:sz="4" w:space="0" w:color="auto"/>
            </w:tcBorders>
          </w:tcPr>
          <w:p w14:paraId="5343A564" w14:textId="26A8D6B0"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15000 кв.м</w:t>
            </w:r>
          </w:p>
        </w:tc>
      </w:tr>
      <w:tr w:rsidR="0039011E" w:rsidRPr="00ED5E2C" w14:paraId="6D2A6A18" w14:textId="77777777" w:rsidTr="007B74DA">
        <w:trPr>
          <w:trHeight w:val="329"/>
        </w:trPr>
        <w:tc>
          <w:tcPr>
            <w:tcW w:w="537" w:type="dxa"/>
            <w:vMerge/>
          </w:tcPr>
          <w:p w14:paraId="74595734"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22735C6E"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3EADA939"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2741D191"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231163B2" w14:textId="1F115D4C"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5F0C0181" w14:textId="77777777" w:rsidTr="007B74DA">
        <w:trPr>
          <w:trHeight w:val="169"/>
        </w:trPr>
        <w:tc>
          <w:tcPr>
            <w:tcW w:w="537" w:type="dxa"/>
            <w:vMerge/>
          </w:tcPr>
          <w:p w14:paraId="0F351109"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01DB328E"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512F3279"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1AB03157"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746197DD" w14:textId="12578BAC"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596435AF" w14:textId="77777777" w:rsidTr="00B70DF6">
        <w:trPr>
          <w:trHeight w:val="717"/>
        </w:trPr>
        <w:tc>
          <w:tcPr>
            <w:tcW w:w="537" w:type="dxa"/>
            <w:vMerge/>
          </w:tcPr>
          <w:p w14:paraId="6AA29464"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7A23BB0F"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47CC1C85"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7C6EEDB5"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46A23F53" w14:textId="7834F8A9"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4A19990F" w14:textId="77777777" w:rsidTr="00B94500">
        <w:trPr>
          <w:trHeight w:val="70"/>
        </w:trPr>
        <w:tc>
          <w:tcPr>
            <w:tcW w:w="537" w:type="dxa"/>
            <w:vMerge/>
          </w:tcPr>
          <w:p w14:paraId="746C4EF1"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7A1D619E"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5436E428"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58DBB2D0"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7F67BF0F" w14:textId="6B386840"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21045597" w14:textId="77777777" w:rsidTr="00350507">
        <w:trPr>
          <w:trHeight w:val="369"/>
        </w:trPr>
        <w:tc>
          <w:tcPr>
            <w:tcW w:w="537" w:type="dxa"/>
            <w:vMerge w:val="restart"/>
          </w:tcPr>
          <w:p w14:paraId="04DE2BE5"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val="restart"/>
          </w:tcPr>
          <w:p w14:paraId="5A46B38D"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Пчеловодство</w:t>
            </w:r>
          </w:p>
        </w:tc>
        <w:tc>
          <w:tcPr>
            <w:tcW w:w="1611" w:type="dxa"/>
            <w:vMerge w:val="restart"/>
          </w:tcPr>
          <w:p w14:paraId="65630D60" w14:textId="77777777"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1.12</w:t>
            </w:r>
          </w:p>
        </w:tc>
        <w:tc>
          <w:tcPr>
            <w:tcW w:w="3892" w:type="dxa"/>
            <w:vMerge w:val="restart"/>
            <w:tcBorders>
              <w:right w:val="single" w:sz="4" w:space="0" w:color="auto"/>
            </w:tcBorders>
          </w:tcPr>
          <w:p w14:paraId="2404FDF5" w14:textId="77777777"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6E8F70ED" w14:textId="77777777"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размещение ульев, иных объектов и оборудования, необходимого для пчеловодства и разведениях иных полезных насекомых;</w:t>
            </w:r>
          </w:p>
          <w:p w14:paraId="0FEC1489"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сооружений, используемых для хранения и первичной переработки продукции пчеловодства</w:t>
            </w:r>
          </w:p>
        </w:tc>
        <w:tc>
          <w:tcPr>
            <w:tcW w:w="6668" w:type="dxa"/>
            <w:tcBorders>
              <w:top w:val="nil"/>
              <w:left w:val="single" w:sz="4" w:space="0" w:color="auto"/>
              <w:bottom w:val="single" w:sz="4" w:space="0" w:color="auto"/>
              <w:right w:val="single" w:sz="4" w:space="0" w:color="auto"/>
            </w:tcBorders>
          </w:tcPr>
          <w:p w14:paraId="2495C71C" w14:textId="3640DDC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15000 кв.м</w:t>
            </w:r>
          </w:p>
        </w:tc>
      </w:tr>
      <w:tr w:rsidR="0039011E" w:rsidRPr="00ED5E2C" w14:paraId="71914078" w14:textId="77777777" w:rsidTr="00B94500">
        <w:trPr>
          <w:trHeight w:val="70"/>
        </w:trPr>
        <w:tc>
          <w:tcPr>
            <w:tcW w:w="537" w:type="dxa"/>
            <w:vMerge/>
          </w:tcPr>
          <w:p w14:paraId="19F6AAF7"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27097610"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3102FD5C"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5ABE7914"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single" w:sz="4" w:space="0" w:color="auto"/>
              <w:left w:val="single" w:sz="4" w:space="0" w:color="auto"/>
              <w:bottom w:val="single" w:sz="4" w:space="0" w:color="auto"/>
              <w:right w:val="single" w:sz="4" w:space="0" w:color="auto"/>
            </w:tcBorders>
          </w:tcPr>
          <w:p w14:paraId="5837D91E" w14:textId="4C2438AD"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4CEB0685" w14:textId="77777777" w:rsidTr="00B94500">
        <w:trPr>
          <w:trHeight w:val="70"/>
        </w:trPr>
        <w:tc>
          <w:tcPr>
            <w:tcW w:w="537" w:type="dxa"/>
            <w:vMerge/>
          </w:tcPr>
          <w:p w14:paraId="6C631D00"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315C67EF"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410C1B0F"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0876E31F"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single" w:sz="4" w:space="0" w:color="auto"/>
              <w:left w:val="single" w:sz="4" w:space="0" w:color="auto"/>
              <w:bottom w:val="single" w:sz="4" w:space="0" w:color="auto"/>
              <w:right w:val="single" w:sz="4" w:space="0" w:color="auto"/>
            </w:tcBorders>
          </w:tcPr>
          <w:p w14:paraId="53F3D97A" w14:textId="249F2150"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4219FB52" w14:textId="77777777" w:rsidTr="00B94500">
        <w:trPr>
          <w:trHeight w:val="774"/>
        </w:trPr>
        <w:tc>
          <w:tcPr>
            <w:tcW w:w="537" w:type="dxa"/>
            <w:vMerge/>
          </w:tcPr>
          <w:p w14:paraId="6F65F70D"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35C3ACA7"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2EC3511F"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160BCC8F"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single" w:sz="4" w:space="0" w:color="auto"/>
              <w:left w:val="single" w:sz="4" w:space="0" w:color="auto"/>
              <w:bottom w:val="single" w:sz="4" w:space="0" w:color="auto"/>
              <w:right w:val="single" w:sz="4" w:space="0" w:color="auto"/>
            </w:tcBorders>
          </w:tcPr>
          <w:p w14:paraId="5DB34990" w14:textId="79A8F0DF"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0B9CE860" w14:textId="77777777" w:rsidTr="00B94500">
        <w:trPr>
          <w:trHeight w:val="70"/>
        </w:trPr>
        <w:tc>
          <w:tcPr>
            <w:tcW w:w="537" w:type="dxa"/>
            <w:vMerge/>
          </w:tcPr>
          <w:p w14:paraId="79CB42BD"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05CC5795"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0B48999E"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7B39F57F"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single" w:sz="4" w:space="0" w:color="auto"/>
              <w:left w:val="single" w:sz="4" w:space="0" w:color="auto"/>
              <w:bottom w:val="single" w:sz="4" w:space="0" w:color="auto"/>
              <w:right w:val="single" w:sz="4" w:space="0" w:color="auto"/>
            </w:tcBorders>
          </w:tcPr>
          <w:p w14:paraId="798C04B1" w14:textId="09F288FA"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729C1051" w14:textId="77777777" w:rsidTr="00B94500">
        <w:trPr>
          <w:trHeight w:val="158"/>
        </w:trPr>
        <w:tc>
          <w:tcPr>
            <w:tcW w:w="537" w:type="dxa"/>
            <w:vMerge w:val="restart"/>
          </w:tcPr>
          <w:p w14:paraId="3E544238"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val="restart"/>
          </w:tcPr>
          <w:p w14:paraId="417D394F"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Рыбоводство</w:t>
            </w:r>
          </w:p>
        </w:tc>
        <w:tc>
          <w:tcPr>
            <w:tcW w:w="1611" w:type="dxa"/>
            <w:vMerge w:val="restart"/>
          </w:tcPr>
          <w:p w14:paraId="7C0C52CE" w14:textId="77777777"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1.13</w:t>
            </w:r>
          </w:p>
        </w:tc>
        <w:tc>
          <w:tcPr>
            <w:tcW w:w="3892" w:type="dxa"/>
            <w:vMerge w:val="restart"/>
            <w:tcBorders>
              <w:right w:val="single" w:sz="4" w:space="0" w:color="auto"/>
            </w:tcBorders>
          </w:tcPr>
          <w:p w14:paraId="7FD19122" w14:textId="77777777"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eastAsia="Tahoma" w:hAnsi="Times New Roman" w:cs="Times New Roman"/>
                <w:color w:val="000000" w:themeColor="text1"/>
              </w:rPr>
              <w:t xml:space="preserve">Осуществление хозяйственной деятельности, связанной с разведением и (или) содержанием, выращиванием объектов </w:t>
            </w:r>
            <w:r w:rsidRPr="00ED5E2C">
              <w:rPr>
                <w:rFonts w:ascii="Times New Roman" w:eastAsia="Tahoma" w:hAnsi="Times New Roman" w:cs="Times New Roman"/>
                <w:color w:val="000000" w:themeColor="text1"/>
              </w:rPr>
              <w:lastRenderedPageBreak/>
              <w:t xml:space="preserve">рыбоводства (аквакультуры); размещение зданий, сооружений, оборудования, необходимых для осуществления рыбоводства (аквакультуры) </w:t>
            </w:r>
          </w:p>
        </w:tc>
        <w:tc>
          <w:tcPr>
            <w:tcW w:w="6668" w:type="dxa"/>
            <w:tcBorders>
              <w:top w:val="nil"/>
              <w:left w:val="single" w:sz="4" w:space="0" w:color="auto"/>
              <w:bottom w:val="single" w:sz="4" w:space="0" w:color="auto"/>
              <w:right w:val="single" w:sz="4" w:space="0" w:color="auto"/>
            </w:tcBorders>
          </w:tcPr>
          <w:p w14:paraId="6543BC4F" w14:textId="7188EBD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15000 кв.м</w:t>
            </w:r>
          </w:p>
        </w:tc>
      </w:tr>
      <w:tr w:rsidR="0039011E" w:rsidRPr="00ED5E2C" w14:paraId="0540233E" w14:textId="77777777" w:rsidTr="00B94500">
        <w:trPr>
          <w:trHeight w:val="70"/>
        </w:trPr>
        <w:tc>
          <w:tcPr>
            <w:tcW w:w="537" w:type="dxa"/>
            <w:vMerge/>
          </w:tcPr>
          <w:p w14:paraId="1F55C3E9"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384992DE"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79942497"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434C9BCF" w14:textId="77777777" w:rsidR="00AC1FCF" w:rsidRPr="00ED5E2C" w:rsidRDefault="00AC1FCF" w:rsidP="00ED5E2C">
            <w:pPr>
              <w:pStyle w:val="afe"/>
              <w:jc w:val="left"/>
              <w:rPr>
                <w:rFonts w:ascii="Times New Roman" w:eastAsia="Tahoma"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6D021DDA" w14:textId="1AC209B0"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51E5A8A6" w14:textId="77777777" w:rsidTr="00B94500">
        <w:trPr>
          <w:trHeight w:val="70"/>
        </w:trPr>
        <w:tc>
          <w:tcPr>
            <w:tcW w:w="537" w:type="dxa"/>
            <w:vMerge/>
          </w:tcPr>
          <w:p w14:paraId="0894BC7F"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4D1005BD"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7AB906F0"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274C18E1" w14:textId="77777777" w:rsidR="00AC1FCF" w:rsidRPr="00ED5E2C" w:rsidRDefault="00AC1FCF" w:rsidP="00ED5E2C">
            <w:pPr>
              <w:pStyle w:val="afe"/>
              <w:jc w:val="left"/>
              <w:rPr>
                <w:rFonts w:ascii="Times New Roman" w:eastAsia="Tahoma"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2D633499" w14:textId="6CDAA805"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30%</w:t>
            </w:r>
          </w:p>
        </w:tc>
      </w:tr>
      <w:tr w:rsidR="0039011E" w:rsidRPr="00ED5E2C" w14:paraId="1BA4C014" w14:textId="77777777" w:rsidTr="00B70DF6">
        <w:trPr>
          <w:trHeight w:val="717"/>
        </w:trPr>
        <w:tc>
          <w:tcPr>
            <w:tcW w:w="537" w:type="dxa"/>
            <w:vMerge/>
          </w:tcPr>
          <w:p w14:paraId="7283C4B0"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441D92B7"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3D925D35"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330E9538" w14:textId="77777777" w:rsidR="00AC1FCF" w:rsidRPr="00ED5E2C" w:rsidRDefault="00AC1FCF" w:rsidP="00ED5E2C">
            <w:pPr>
              <w:pStyle w:val="afe"/>
              <w:jc w:val="left"/>
              <w:rPr>
                <w:rFonts w:ascii="Times New Roman" w:eastAsia="Tahoma"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517F4C73" w14:textId="1B6CC061" w:rsidR="00AC1FCF" w:rsidRPr="00ED5E2C" w:rsidRDefault="00B9450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28F39E7D" w14:textId="77777777" w:rsidTr="00B94500">
        <w:trPr>
          <w:trHeight w:val="70"/>
        </w:trPr>
        <w:tc>
          <w:tcPr>
            <w:tcW w:w="537" w:type="dxa"/>
            <w:vMerge/>
          </w:tcPr>
          <w:p w14:paraId="1A69931D"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5F3D7CD3"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54EA9AD2"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474240E8" w14:textId="77777777" w:rsidR="00AC1FCF" w:rsidRPr="00ED5E2C" w:rsidRDefault="00AC1FCF" w:rsidP="00ED5E2C">
            <w:pPr>
              <w:pStyle w:val="afe"/>
              <w:jc w:val="left"/>
              <w:rPr>
                <w:rFonts w:ascii="Times New Roman" w:eastAsia="Tahoma"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53C0DD38" w14:textId="4D75216D"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73F98CEE" w14:textId="77777777" w:rsidTr="007B74DA">
        <w:trPr>
          <w:trHeight w:val="369"/>
        </w:trPr>
        <w:tc>
          <w:tcPr>
            <w:tcW w:w="537" w:type="dxa"/>
            <w:vMerge w:val="restart"/>
          </w:tcPr>
          <w:p w14:paraId="682AE9A9"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val="restart"/>
          </w:tcPr>
          <w:p w14:paraId="5152EA82"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Хранение и переработка сельскохозяйственной продукции</w:t>
            </w:r>
          </w:p>
        </w:tc>
        <w:tc>
          <w:tcPr>
            <w:tcW w:w="1611" w:type="dxa"/>
            <w:vMerge w:val="restart"/>
          </w:tcPr>
          <w:p w14:paraId="74FB6F90" w14:textId="77777777"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1.15</w:t>
            </w:r>
          </w:p>
        </w:tc>
        <w:tc>
          <w:tcPr>
            <w:tcW w:w="3892" w:type="dxa"/>
            <w:vMerge w:val="restart"/>
            <w:tcBorders>
              <w:right w:val="single" w:sz="4" w:space="0" w:color="auto"/>
            </w:tcBorders>
          </w:tcPr>
          <w:p w14:paraId="6CF3EE8E" w14:textId="77777777"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668" w:type="dxa"/>
            <w:tcBorders>
              <w:top w:val="nil"/>
              <w:left w:val="single" w:sz="4" w:space="0" w:color="auto"/>
              <w:bottom w:val="single" w:sz="4" w:space="0" w:color="auto"/>
              <w:right w:val="single" w:sz="4" w:space="0" w:color="auto"/>
            </w:tcBorders>
          </w:tcPr>
          <w:p w14:paraId="585FF2FC" w14:textId="3B99D44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15000 кв.м</w:t>
            </w:r>
          </w:p>
        </w:tc>
      </w:tr>
      <w:tr w:rsidR="0039011E" w:rsidRPr="00ED5E2C" w14:paraId="43A395AF" w14:textId="77777777" w:rsidTr="00B94500">
        <w:trPr>
          <w:trHeight w:val="70"/>
        </w:trPr>
        <w:tc>
          <w:tcPr>
            <w:tcW w:w="537" w:type="dxa"/>
            <w:vMerge/>
          </w:tcPr>
          <w:p w14:paraId="01F3522F"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6EA48ADF"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397076E3"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2A8DC632"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1BF93CF0" w14:textId="26F90D53"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44668ED0" w14:textId="77777777" w:rsidTr="00B70DF6">
        <w:trPr>
          <w:trHeight w:val="717"/>
        </w:trPr>
        <w:tc>
          <w:tcPr>
            <w:tcW w:w="537" w:type="dxa"/>
            <w:vMerge/>
          </w:tcPr>
          <w:p w14:paraId="75B233E3"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507D7916"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789B10F0"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6FE5C01F"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5C0845B1" w14:textId="3B80F3B5"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718E91EC" w14:textId="77777777" w:rsidTr="00B94500">
        <w:trPr>
          <w:trHeight w:val="70"/>
        </w:trPr>
        <w:tc>
          <w:tcPr>
            <w:tcW w:w="537" w:type="dxa"/>
            <w:vMerge/>
          </w:tcPr>
          <w:p w14:paraId="2D81908A"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5E92C2D7"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3F49A199"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06C94F37"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73F0A248" w14:textId="5D123654"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652E4982" w14:textId="77777777" w:rsidTr="00B94500">
        <w:trPr>
          <w:trHeight w:val="70"/>
        </w:trPr>
        <w:tc>
          <w:tcPr>
            <w:tcW w:w="537" w:type="dxa"/>
            <w:vMerge/>
          </w:tcPr>
          <w:p w14:paraId="05810EFD"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4328A3F3"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09268948"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266D4721"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494E8AC3" w14:textId="6E2A96FA" w:rsidR="00AC1FCF" w:rsidRPr="00ED5E2C" w:rsidRDefault="00B94500"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Предельная высота зданий, строений, сооружений – 20 м</w:t>
            </w:r>
          </w:p>
        </w:tc>
      </w:tr>
      <w:tr w:rsidR="0039011E" w:rsidRPr="00ED5E2C" w14:paraId="3C480635" w14:textId="77777777" w:rsidTr="00AC1FCF">
        <w:trPr>
          <w:trHeight w:val="717"/>
        </w:trPr>
        <w:tc>
          <w:tcPr>
            <w:tcW w:w="537" w:type="dxa"/>
            <w:vMerge w:val="restart"/>
          </w:tcPr>
          <w:p w14:paraId="47A06911"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val="restart"/>
          </w:tcPr>
          <w:p w14:paraId="6FEB8C83"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 сельскохозяйственного производства</w:t>
            </w:r>
          </w:p>
        </w:tc>
        <w:tc>
          <w:tcPr>
            <w:tcW w:w="1611" w:type="dxa"/>
            <w:vMerge w:val="restart"/>
          </w:tcPr>
          <w:p w14:paraId="3A7A678A" w14:textId="77777777"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1.18</w:t>
            </w:r>
          </w:p>
        </w:tc>
        <w:tc>
          <w:tcPr>
            <w:tcW w:w="3892" w:type="dxa"/>
            <w:vMerge w:val="restart"/>
            <w:tcBorders>
              <w:right w:val="single" w:sz="4" w:space="0" w:color="auto"/>
            </w:tcBorders>
          </w:tcPr>
          <w:p w14:paraId="04E2ECFB" w14:textId="77777777"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668" w:type="dxa"/>
            <w:tcBorders>
              <w:top w:val="nil"/>
              <w:left w:val="single" w:sz="4" w:space="0" w:color="auto"/>
              <w:bottom w:val="single" w:sz="4" w:space="0" w:color="auto"/>
              <w:right w:val="single" w:sz="4" w:space="0" w:color="auto"/>
            </w:tcBorders>
          </w:tcPr>
          <w:p w14:paraId="4C2ED902" w14:textId="17717BDE"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15000 кв.м</w:t>
            </w:r>
          </w:p>
        </w:tc>
      </w:tr>
      <w:tr w:rsidR="0039011E" w:rsidRPr="00ED5E2C" w14:paraId="4EAAB6D3" w14:textId="77777777" w:rsidTr="005632B5">
        <w:trPr>
          <w:trHeight w:val="117"/>
        </w:trPr>
        <w:tc>
          <w:tcPr>
            <w:tcW w:w="537" w:type="dxa"/>
            <w:vMerge/>
          </w:tcPr>
          <w:p w14:paraId="09BA1C25"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43D65FE8"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122A150D"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73764CBE"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nil"/>
              <w:left w:val="single" w:sz="4" w:space="0" w:color="auto"/>
              <w:bottom w:val="single" w:sz="4" w:space="0" w:color="auto"/>
              <w:right w:val="single" w:sz="4" w:space="0" w:color="auto"/>
            </w:tcBorders>
          </w:tcPr>
          <w:p w14:paraId="1C6AF7A2" w14:textId="171178FF" w:rsidR="00AC1FCF" w:rsidRPr="00ED5E2C" w:rsidRDefault="005632B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5016008A" w14:textId="77777777" w:rsidTr="005632B5">
        <w:trPr>
          <w:trHeight w:val="70"/>
        </w:trPr>
        <w:tc>
          <w:tcPr>
            <w:tcW w:w="537" w:type="dxa"/>
            <w:vMerge/>
          </w:tcPr>
          <w:p w14:paraId="0634A69B"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2CE835A4"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635EAA4B"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41B7F7A8"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single" w:sz="4" w:space="0" w:color="auto"/>
              <w:left w:val="single" w:sz="4" w:space="0" w:color="auto"/>
              <w:bottom w:val="single" w:sz="4" w:space="0" w:color="auto"/>
              <w:right w:val="single" w:sz="4" w:space="0" w:color="auto"/>
            </w:tcBorders>
          </w:tcPr>
          <w:p w14:paraId="49A4BDE6" w14:textId="4EDD7ED8" w:rsidR="00AC1FCF" w:rsidRPr="00ED5E2C" w:rsidRDefault="005632B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5BD5690D" w14:textId="77777777" w:rsidTr="005632B5">
        <w:trPr>
          <w:trHeight w:val="70"/>
        </w:trPr>
        <w:tc>
          <w:tcPr>
            <w:tcW w:w="537" w:type="dxa"/>
            <w:vMerge/>
          </w:tcPr>
          <w:p w14:paraId="771F7BC1"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0DDBA236"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3DEAB846"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70AC3A48"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single" w:sz="4" w:space="0" w:color="auto"/>
              <w:left w:val="single" w:sz="4" w:space="0" w:color="auto"/>
              <w:bottom w:val="single" w:sz="4" w:space="0" w:color="auto"/>
              <w:right w:val="single" w:sz="4" w:space="0" w:color="auto"/>
            </w:tcBorders>
          </w:tcPr>
          <w:p w14:paraId="1A44C8BB" w14:textId="339F996D" w:rsidR="00AC1FCF" w:rsidRPr="00ED5E2C" w:rsidRDefault="005632B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54A06B41" w14:textId="77777777" w:rsidTr="005632B5">
        <w:trPr>
          <w:trHeight w:val="70"/>
        </w:trPr>
        <w:tc>
          <w:tcPr>
            <w:tcW w:w="537" w:type="dxa"/>
            <w:vMerge/>
          </w:tcPr>
          <w:p w14:paraId="252BFDA1"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23ADBE2A"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5B651F55"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516FE40F" w14:textId="77777777" w:rsidR="00AC1FCF" w:rsidRPr="00ED5E2C" w:rsidRDefault="00AC1FCF" w:rsidP="00ED5E2C">
            <w:pPr>
              <w:pStyle w:val="afe"/>
              <w:jc w:val="left"/>
              <w:rPr>
                <w:rFonts w:ascii="Times New Roman" w:hAnsi="Times New Roman" w:cs="Times New Roman"/>
                <w:color w:val="000000" w:themeColor="text1"/>
              </w:rPr>
            </w:pPr>
          </w:p>
        </w:tc>
        <w:tc>
          <w:tcPr>
            <w:tcW w:w="6668" w:type="dxa"/>
            <w:tcBorders>
              <w:top w:val="single" w:sz="4" w:space="0" w:color="auto"/>
              <w:left w:val="single" w:sz="4" w:space="0" w:color="auto"/>
              <w:bottom w:val="single" w:sz="4" w:space="0" w:color="auto"/>
              <w:right w:val="single" w:sz="4" w:space="0" w:color="auto"/>
            </w:tcBorders>
          </w:tcPr>
          <w:p w14:paraId="4C8CE7AB" w14:textId="57ABA752" w:rsidR="00AC1FCF" w:rsidRPr="00ED5E2C" w:rsidRDefault="005632B5"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Предельная высота зданий, строений, сооружений – 20 м</w:t>
            </w:r>
          </w:p>
        </w:tc>
      </w:tr>
      <w:tr w:rsidR="0039011E" w:rsidRPr="00ED5E2C" w14:paraId="202CA5A0" w14:textId="77777777" w:rsidTr="005632B5">
        <w:trPr>
          <w:trHeight w:val="70"/>
        </w:trPr>
        <w:tc>
          <w:tcPr>
            <w:tcW w:w="537" w:type="dxa"/>
            <w:vMerge w:val="restart"/>
          </w:tcPr>
          <w:p w14:paraId="17BE7263"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val="restart"/>
          </w:tcPr>
          <w:p w14:paraId="003704D4"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гаражей для собственных нужд</w:t>
            </w:r>
          </w:p>
        </w:tc>
        <w:tc>
          <w:tcPr>
            <w:tcW w:w="1611" w:type="dxa"/>
            <w:vMerge w:val="restart"/>
          </w:tcPr>
          <w:p w14:paraId="59C0E9B8" w14:textId="77777777"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2.7.2</w:t>
            </w:r>
          </w:p>
        </w:tc>
        <w:tc>
          <w:tcPr>
            <w:tcW w:w="3892" w:type="dxa"/>
            <w:vMerge w:val="restart"/>
            <w:tcBorders>
              <w:right w:val="single" w:sz="4" w:space="0" w:color="auto"/>
            </w:tcBorders>
          </w:tcPr>
          <w:p w14:paraId="58D3143B"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Размещение для собственных нужд отдельно стоящих гаражей и (или) </w:t>
            </w:r>
            <w:r w:rsidRPr="00ED5E2C">
              <w:rPr>
                <w:rFonts w:ascii="Times New Roman" w:hAnsi="Times New Roman" w:cs="Times New Roman"/>
                <w:color w:val="000000" w:themeColor="text1"/>
                <w:sz w:val="24"/>
                <w:szCs w:val="24"/>
              </w:rPr>
              <w:lastRenderedPageBreak/>
              <w:t>гаражей, блокированных общими стенами с другими гаражами в одном ряду, имеющих общие с ними крышу, фундамент и коммуникации</w:t>
            </w:r>
          </w:p>
        </w:tc>
        <w:tc>
          <w:tcPr>
            <w:tcW w:w="6668" w:type="dxa"/>
            <w:tcBorders>
              <w:top w:val="nil"/>
              <w:left w:val="single" w:sz="4" w:space="0" w:color="auto"/>
              <w:bottom w:val="single" w:sz="4" w:space="0" w:color="auto"/>
              <w:right w:val="single" w:sz="4" w:space="0" w:color="auto"/>
            </w:tcBorders>
          </w:tcPr>
          <w:p w14:paraId="23E841AF" w14:textId="77A99F7A" w:rsidR="00AC1FCF" w:rsidRPr="00ED5E2C" w:rsidRDefault="00AC1FCF"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 – 18 кв.м</w:t>
            </w:r>
          </w:p>
        </w:tc>
      </w:tr>
      <w:tr w:rsidR="0039011E" w:rsidRPr="00ED5E2C" w14:paraId="2F6B856E" w14:textId="77777777" w:rsidTr="007B74DA">
        <w:trPr>
          <w:trHeight w:val="170"/>
        </w:trPr>
        <w:tc>
          <w:tcPr>
            <w:tcW w:w="537" w:type="dxa"/>
            <w:vMerge/>
          </w:tcPr>
          <w:p w14:paraId="064319DA"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5743873A" w14:textId="77777777" w:rsidR="00AC1FCF" w:rsidRPr="00ED5E2C" w:rsidRDefault="00AC1FCF" w:rsidP="00ED5E2C">
            <w:pPr>
              <w:rPr>
                <w:rFonts w:ascii="Times New Roman" w:hAnsi="Times New Roman" w:cs="Times New Roman"/>
                <w:color w:val="000000" w:themeColor="text1"/>
                <w:sz w:val="24"/>
                <w:szCs w:val="24"/>
              </w:rPr>
            </w:pPr>
          </w:p>
        </w:tc>
        <w:tc>
          <w:tcPr>
            <w:tcW w:w="1611" w:type="dxa"/>
            <w:vMerge/>
          </w:tcPr>
          <w:p w14:paraId="54A79D67" w14:textId="77777777" w:rsidR="00AC1FCF" w:rsidRPr="00ED5E2C" w:rsidRDefault="00AC1FCF" w:rsidP="00ED5E2C">
            <w:pPr>
              <w:jc w:val="center"/>
              <w:rPr>
                <w:rFonts w:ascii="Times New Roman" w:hAnsi="Times New Roman" w:cs="Times New Roman"/>
                <w:color w:val="000000" w:themeColor="text1"/>
                <w:sz w:val="24"/>
                <w:szCs w:val="24"/>
              </w:rPr>
            </w:pPr>
          </w:p>
        </w:tc>
        <w:tc>
          <w:tcPr>
            <w:tcW w:w="3892" w:type="dxa"/>
            <w:vMerge/>
            <w:tcBorders>
              <w:right w:val="single" w:sz="4" w:space="0" w:color="auto"/>
            </w:tcBorders>
          </w:tcPr>
          <w:p w14:paraId="3D4E5062" w14:textId="77777777" w:rsidR="00AC1FCF" w:rsidRPr="00ED5E2C" w:rsidRDefault="00AC1FCF" w:rsidP="00ED5E2C">
            <w:pPr>
              <w:rPr>
                <w:rFonts w:ascii="Times New Roman"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006EA2E3" w14:textId="55AF345E" w:rsidR="00AC1FCF" w:rsidRPr="00ED5E2C" w:rsidRDefault="005632B5"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Максимальный размер земельного участка (площадь)–60 кв.м</w:t>
            </w:r>
          </w:p>
        </w:tc>
      </w:tr>
      <w:tr w:rsidR="0039011E" w:rsidRPr="00ED5E2C" w14:paraId="7F5EBA06" w14:textId="77777777" w:rsidTr="007B74DA">
        <w:trPr>
          <w:trHeight w:val="302"/>
        </w:trPr>
        <w:tc>
          <w:tcPr>
            <w:tcW w:w="537" w:type="dxa"/>
            <w:vMerge/>
          </w:tcPr>
          <w:p w14:paraId="4AEA91D2"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23E907DC" w14:textId="77777777" w:rsidR="00AC1FCF" w:rsidRPr="00ED5E2C" w:rsidRDefault="00AC1FCF" w:rsidP="00ED5E2C">
            <w:pPr>
              <w:rPr>
                <w:rFonts w:ascii="Times New Roman" w:hAnsi="Times New Roman" w:cs="Times New Roman"/>
                <w:color w:val="000000" w:themeColor="text1"/>
                <w:sz w:val="24"/>
                <w:szCs w:val="24"/>
              </w:rPr>
            </w:pPr>
          </w:p>
        </w:tc>
        <w:tc>
          <w:tcPr>
            <w:tcW w:w="1611" w:type="dxa"/>
            <w:vMerge/>
          </w:tcPr>
          <w:p w14:paraId="3DDF478F" w14:textId="77777777" w:rsidR="00AC1FCF" w:rsidRPr="00ED5E2C" w:rsidRDefault="00AC1FCF" w:rsidP="00ED5E2C">
            <w:pPr>
              <w:jc w:val="center"/>
              <w:rPr>
                <w:rFonts w:ascii="Times New Roman" w:hAnsi="Times New Roman" w:cs="Times New Roman"/>
                <w:color w:val="000000" w:themeColor="text1"/>
                <w:sz w:val="24"/>
                <w:szCs w:val="24"/>
              </w:rPr>
            </w:pPr>
          </w:p>
        </w:tc>
        <w:tc>
          <w:tcPr>
            <w:tcW w:w="3892" w:type="dxa"/>
            <w:vMerge/>
            <w:tcBorders>
              <w:right w:val="single" w:sz="4" w:space="0" w:color="auto"/>
            </w:tcBorders>
          </w:tcPr>
          <w:p w14:paraId="39C8FB1D" w14:textId="77777777" w:rsidR="00AC1FCF" w:rsidRPr="00ED5E2C" w:rsidRDefault="00AC1FCF" w:rsidP="00ED5E2C">
            <w:pPr>
              <w:rPr>
                <w:rFonts w:ascii="Times New Roman"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6E5649EB" w14:textId="27B0BC8F" w:rsidR="00AC1FCF" w:rsidRPr="00ED5E2C" w:rsidRDefault="005632B5"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80%</w:t>
            </w:r>
          </w:p>
        </w:tc>
      </w:tr>
      <w:tr w:rsidR="0039011E" w:rsidRPr="00ED5E2C" w14:paraId="2B3BC7E7" w14:textId="77777777" w:rsidTr="00B70DF6">
        <w:trPr>
          <w:trHeight w:val="552"/>
        </w:trPr>
        <w:tc>
          <w:tcPr>
            <w:tcW w:w="537" w:type="dxa"/>
            <w:vMerge/>
          </w:tcPr>
          <w:p w14:paraId="7013698B"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33C4F2F5" w14:textId="77777777" w:rsidR="00AC1FCF" w:rsidRPr="00ED5E2C" w:rsidRDefault="00AC1FCF" w:rsidP="00ED5E2C">
            <w:pPr>
              <w:rPr>
                <w:rFonts w:ascii="Times New Roman" w:hAnsi="Times New Roman" w:cs="Times New Roman"/>
                <w:color w:val="000000" w:themeColor="text1"/>
                <w:sz w:val="24"/>
                <w:szCs w:val="24"/>
              </w:rPr>
            </w:pPr>
          </w:p>
        </w:tc>
        <w:tc>
          <w:tcPr>
            <w:tcW w:w="1611" w:type="dxa"/>
            <w:vMerge/>
          </w:tcPr>
          <w:p w14:paraId="25A9656A" w14:textId="77777777" w:rsidR="00AC1FCF" w:rsidRPr="00ED5E2C" w:rsidRDefault="00AC1FCF" w:rsidP="00ED5E2C">
            <w:pPr>
              <w:jc w:val="center"/>
              <w:rPr>
                <w:rFonts w:ascii="Times New Roman" w:hAnsi="Times New Roman" w:cs="Times New Roman"/>
                <w:color w:val="000000" w:themeColor="text1"/>
                <w:sz w:val="24"/>
                <w:szCs w:val="24"/>
              </w:rPr>
            </w:pPr>
          </w:p>
        </w:tc>
        <w:tc>
          <w:tcPr>
            <w:tcW w:w="3892" w:type="dxa"/>
            <w:vMerge/>
            <w:tcBorders>
              <w:right w:val="single" w:sz="4" w:space="0" w:color="auto"/>
            </w:tcBorders>
          </w:tcPr>
          <w:p w14:paraId="6EA46720" w14:textId="77777777" w:rsidR="00AC1FCF" w:rsidRPr="00ED5E2C" w:rsidRDefault="00AC1FCF" w:rsidP="00ED5E2C">
            <w:pPr>
              <w:rPr>
                <w:rFonts w:ascii="Times New Roman"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34152BBD" w14:textId="1CBE89CC" w:rsidR="00AC1FCF" w:rsidRPr="00ED5E2C" w:rsidRDefault="005632B5" w:rsidP="00ED5E2C">
            <w:pPr>
              <w:pStyle w:val="ConsPlusNormal"/>
              <w:ind w:firstLine="0"/>
              <w:jc w:val="both"/>
              <w:rPr>
                <w:rFonts w:ascii="Times New Roman" w:eastAsiaTheme="minorHAnsi"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tc>
      </w:tr>
      <w:tr w:rsidR="0039011E" w:rsidRPr="00ED5E2C" w14:paraId="1F9DEBDF" w14:textId="77777777" w:rsidTr="005632B5">
        <w:trPr>
          <w:trHeight w:val="70"/>
        </w:trPr>
        <w:tc>
          <w:tcPr>
            <w:tcW w:w="537" w:type="dxa"/>
            <w:vMerge/>
          </w:tcPr>
          <w:p w14:paraId="2F70C561"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1450F9A0" w14:textId="77777777" w:rsidR="00AC1FCF" w:rsidRPr="00ED5E2C" w:rsidRDefault="00AC1FCF" w:rsidP="00ED5E2C">
            <w:pPr>
              <w:rPr>
                <w:rFonts w:ascii="Times New Roman" w:hAnsi="Times New Roman" w:cs="Times New Roman"/>
                <w:color w:val="000000" w:themeColor="text1"/>
                <w:sz w:val="24"/>
                <w:szCs w:val="24"/>
              </w:rPr>
            </w:pPr>
          </w:p>
        </w:tc>
        <w:tc>
          <w:tcPr>
            <w:tcW w:w="1611" w:type="dxa"/>
            <w:vMerge/>
          </w:tcPr>
          <w:p w14:paraId="01852B5F" w14:textId="77777777" w:rsidR="00AC1FCF" w:rsidRPr="00ED5E2C" w:rsidRDefault="00AC1FCF" w:rsidP="00ED5E2C">
            <w:pPr>
              <w:jc w:val="center"/>
              <w:rPr>
                <w:rFonts w:ascii="Times New Roman" w:hAnsi="Times New Roman" w:cs="Times New Roman"/>
                <w:color w:val="000000" w:themeColor="text1"/>
                <w:sz w:val="24"/>
                <w:szCs w:val="24"/>
              </w:rPr>
            </w:pPr>
          </w:p>
        </w:tc>
        <w:tc>
          <w:tcPr>
            <w:tcW w:w="3892" w:type="dxa"/>
            <w:vMerge/>
            <w:tcBorders>
              <w:right w:val="single" w:sz="4" w:space="0" w:color="auto"/>
            </w:tcBorders>
          </w:tcPr>
          <w:p w14:paraId="6CDD907C" w14:textId="77777777" w:rsidR="00AC1FCF" w:rsidRPr="00ED5E2C" w:rsidRDefault="00AC1FCF" w:rsidP="00ED5E2C">
            <w:pPr>
              <w:rPr>
                <w:rFonts w:ascii="Times New Roman" w:hAnsi="Times New Roman" w:cs="Times New Roman"/>
                <w:color w:val="000000" w:themeColor="text1"/>
                <w:sz w:val="24"/>
                <w:szCs w:val="24"/>
              </w:rPr>
            </w:pPr>
          </w:p>
        </w:tc>
        <w:tc>
          <w:tcPr>
            <w:tcW w:w="6668" w:type="dxa"/>
            <w:tcBorders>
              <w:top w:val="nil"/>
              <w:left w:val="single" w:sz="4" w:space="0" w:color="auto"/>
              <w:bottom w:val="single" w:sz="4" w:space="0" w:color="auto"/>
              <w:right w:val="single" w:sz="4" w:space="0" w:color="auto"/>
            </w:tcBorders>
          </w:tcPr>
          <w:p w14:paraId="0AFCCF00" w14:textId="66095C7C" w:rsidR="00AC1FCF" w:rsidRPr="00ED5E2C" w:rsidRDefault="005632B5" w:rsidP="00ED5E2C">
            <w:pPr>
              <w:pStyle w:val="ConsPlusNormal"/>
              <w:ind w:firstLine="0"/>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4 м</w:t>
            </w:r>
          </w:p>
        </w:tc>
      </w:tr>
      <w:tr w:rsidR="0039011E" w:rsidRPr="00ED5E2C" w14:paraId="06389C90" w14:textId="77777777" w:rsidTr="00B70DF6">
        <w:trPr>
          <w:trHeight w:val="137"/>
        </w:trPr>
        <w:tc>
          <w:tcPr>
            <w:tcW w:w="537" w:type="dxa"/>
          </w:tcPr>
          <w:p w14:paraId="6BDAB6CD" w14:textId="77777777" w:rsidR="0085223C" w:rsidRPr="00ED5E2C" w:rsidRDefault="0085223C"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tcPr>
          <w:p w14:paraId="40A3C1D8"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 коммунальных услуг</w:t>
            </w:r>
          </w:p>
        </w:tc>
        <w:tc>
          <w:tcPr>
            <w:tcW w:w="1611" w:type="dxa"/>
          </w:tcPr>
          <w:p w14:paraId="6550608C" w14:textId="77777777" w:rsidR="0085223C" w:rsidRPr="00ED5E2C" w:rsidRDefault="0085223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3892" w:type="dxa"/>
            <w:tcBorders>
              <w:right w:val="single" w:sz="4" w:space="0" w:color="auto"/>
            </w:tcBorders>
          </w:tcPr>
          <w:p w14:paraId="5794B5F9"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668" w:type="dxa"/>
            <w:tcBorders>
              <w:top w:val="nil"/>
              <w:left w:val="single" w:sz="4" w:space="0" w:color="auto"/>
              <w:bottom w:val="single" w:sz="4" w:space="0" w:color="auto"/>
              <w:right w:val="single" w:sz="4" w:space="0" w:color="auto"/>
            </w:tcBorders>
          </w:tcPr>
          <w:p w14:paraId="6D9040A4" w14:textId="086F5083" w:rsidR="006D6868" w:rsidRDefault="006D6868"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w:t>
            </w:r>
            <w:r>
              <w:rPr>
                <w:rFonts w:ascii="Times New Roman" w:eastAsia="Tahoma" w:hAnsi="Times New Roman" w:cs="Times New Roman"/>
                <w:color w:val="000000" w:themeColor="text1"/>
                <w:sz w:val="24"/>
                <w:szCs w:val="24"/>
              </w:rPr>
              <w:t>инима</w:t>
            </w:r>
            <w:r w:rsidRPr="00ED5E2C">
              <w:rPr>
                <w:rFonts w:ascii="Times New Roman" w:eastAsia="Tahoma" w:hAnsi="Times New Roman" w:cs="Times New Roman"/>
                <w:color w:val="000000" w:themeColor="text1"/>
                <w:sz w:val="24"/>
                <w:szCs w:val="24"/>
              </w:rPr>
              <w:t xml:space="preserve">льный размер земельного участка (площадь) – не подлежит установлению </w:t>
            </w:r>
          </w:p>
          <w:p w14:paraId="7F15E67F" w14:textId="44C8FC9F" w:rsidR="0085223C" w:rsidRPr="00ED5E2C" w:rsidRDefault="006D6868"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792EB2B3" w14:textId="77777777" w:rsidTr="00B70DF6">
        <w:trPr>
          <w:trHeight w:val="137"/>
        </w:trPr>
        <w:tc>
          <w:tcPr>
            <w:tcW w:w="537" w:type="dxa"/>
          </w:tcPr>
          <w:p w14:paraId="39681102" w14:textId="77777777" w:rsidR="0085223C" w:rsidRPr="00ED5E2C" w:rsidRDefault="0085223C"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tcPr>
          <w:p w14:paraId="686159C8"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Связь</w:t>
            </w:r>
          </w:p>
        </w:tc>
        <w:tc>
          <w:tcPr>
            <w:tcW w:w="1611" w:type="dxa"/>
          </w:tcPr>
          <w:p w14:paraId="79BE489C" w14:textId="77777777" w:rsidR="0085223C" w:rsidRPr="00ED5E2C" w:rsidRDefault="0085223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6.8</w:t>
            </w:r>
          </w:p>
        </w:tc>
        <w:tc>
          <w:tcPr>
            <w:tcW w:w="3892" w:type="dxa"/>
            <w:tcBorders>
              <w:right w:val="single" w:sz="4" w:space="0" w:color="auto"/>
            </w:tcBorders>
          </w:tcPr>
          <w:p w14:paraId="13F48BA6"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w:t>
            </w:r>
            <w:r w:rsidRPr="00ED5E2C">
              <w:rPr>
                <w:rFonts w:ascii="Times New Roman" w:eastAsia="Tahoma" w:hAnsi="Times New Roman" w:cs="Times New Roman"/>
                <w:color w:val="000000" w:themeColor="text1"/>
                <w:sz w:val="24"/>
                <w:szCs w:val="24"/>
              </w:rPr>
              <w:lastRenderedPageBreak/>
              <w:t>разрешенного использования с кодами 3.1.1, 3.2.3</w:t>
            </w:r>
          </w:p>
        </w:tc>
        <w:tc>
          <w:tcPr>
            <w:tcW w:w="6668" w:type="dxa"/>
            <w:tcBorders>
              <w:top w:val="single" w:sz="4" w:space="0" w:color="auto"/>
              <w:left w:val="single" w:sz="4" w:space="0" w:color="auto"/>
              <w:bottom w:val="single" w:sz="4" w:space="0" w:color="auto"/>
              <w:right w:val="single" w:sz="4" w:space="0" w:color="auto"/>
            </w:tcBorders>
          </w:tcPr>
          <w:p w14:paraId="279E2643" w14:textId="44569520" w:rsidR="0085223C" w:rsidRPr="00ED5E2C" w:rsidRDefault="0085223C"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3C033E6A" w14:textId="77777777" w:rsidTr="005632B5">
        <w:trPr>
          <w:trHeight w:val="70"/>
        </w:trPr>
        <w:tc>
          <w:tcPr>
            <w:tcW w:w="537" w:type="dxa"/>
            <w:vMerge w:val="restart"/>
          </w:tcPr>
          <w:p w14:paraId="0F8A7F7B"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val="restart"/>
          </w:tcPr>
          <w:p w14:paraId="4F494E4D"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Складские площадки</w:t>
            </w:r>
          </w:p>
        </w:tc>
        <w:tc>
          <w:tcPr>
            <w:tcW w:w="1611" w:type="dxa"/>
            <w:vMerge w:val="restart"/>
          </w:tcPr>
          <w:p w14:paraId="4A4DB7CA" w14:textId="77777777"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6.9.1</w:t>
            </w:r>
          </w:p>
        </w:tc>
        <w:tc>
          <w:tcPr>
            <w:tcW w:w="3892" w:type="dxa"/>
            <w:vMerge w:val="restart"/>
            <w:tcBorders>
              <w:right w:val="single" w:sz="4" w:space="0" w:color="auto"/>
            </w:tcBorders>
          </w:tcPr>
          <w:p w14:paraId="229095BA"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6668" w:type="dxa"/>
            <w:tcBorders>
              <w:top w:val="single" w:sz="4" w:space="0" w:color="auto"/>
              <w:left w:val="single" w:sz="4" w:space="0" w:color="auto"/>
              <w:bottom w:val="single" w:sz="4" w:space="0" w:color="auto"/>
              <w:right w:val="single" w:sz="4" w:space="0" w:color="auto"/>
            </w:tcBorders>
          </w:tcPr>
          <w:p w14:paraId="6242E976" w14:textId="0878FBA1"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(площадь)–500 кв.м</w:t>
            </w:r>
          </w:p>
        </w:tc>
      </w:tr>
      <w:tr w:rsidR="0039011E" w:rsidRPr="00ED5E2C" w14:paraId="472201E5" w14:textId="77777777" w:rsidTr="005632B5">
        <w:trPr>
          <w:trHeight w:val="70"/>
        </w:trPr>
        <w:tc>
          <w:tcPr>
            <w:tcW w:w="537" w:type="dxa"/>
            <w:vMerge/>
          </w:tcPr>
          <w:p w14:paraId="255C241C"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5AE1FF44"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2B0ABD47"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560C2402"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2ACE4B0D" w14:textId="7EB25E03" w:rsidR="00AC1FCF" w:rsidRPr="00ED5E2C" w:rsidRDefault="005632B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 кв.м</w:t>
            </w:r>
          </w:p>
        </w:tc>
      </w:tr>
      <w:tr w:rsidR="0039011E" w:rsidRPr="00ED5E2C" w14:paraId="03EC1521" w14:textId="77777777" w:rsidTr="007B74DA">
        <w:trPr>
          <w:trHeight w:val="348"/>
        </w:trPr>
        <w:tc>
          <w:tcPr>
            <w:tcW w:w="537" w:type="dxa"/>
            <w:vMerge/>
          </w:tcPr>
          <w:p w14:paraId="7EAF95AA"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310D950B"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711B8B41"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48BA28A9"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28B6B28A" w14:textId="7790E482" w:rsidR="00AC1FCF" w:rsidRPr="00ED5E2C" w:rsidRDefault="005632B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3EA63E2C" w14:textId="77777777" w:rsidTr="00B70DF6">
        <w:trPr>
          <w:trHeight w:val="606"/>
        </w:trPr>
        <w:tc>
          <w:tcPr>
            <w:tcW w:w="537" w:type="dxa"/>
            <w:vMerge/>
          </w:tcPr>
          <w:p w14:paraId="12F340EC"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190E5E7A"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574B1F66"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780064EB"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422C758B" w14:textId="0C9B4B63" w:rsidR="00AC1FCF" w:rsidRPr="00ED5E2C" w:rsidRDefault="005632B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23FBB22F" w14:textId="77777777" w:rsidTr="005632B5">
        <w:trPr>
          <w:trHeight w:val="70"/>
        </w:trPr>
        <w:tc>
          <w:tcPr>
            <w:tcW w:w="537" w:type="dxa"/>
            <w:vMerge/>
          </w:tcPr>
          <w:p w14:paraId="0AABEE50" w14:textId="77777777" w:rsidR="00AC1FCF" w:rsidRPr="00ED5E2C" w:rsidRDefault="00AC1FCF"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vMerge/>
          </w:tcPr>
          <w:p w14:paraId="00E21BC1" w14:textId="77777777" w:rsidR="00AC1FCF" w:rsidRPr="00ED5E2C" w:rsidRDefault="00AC1FCF" w:rsidP="00ED5E2C">
            <w:pPr>
              <w:rPr>
                <w:rFonts w:ascii="Times New Roman" w:eastAsia="Tahoma" w:hAnsi="Times New Roman" w:cs="Times New Roman"/>
                <w:color w:val="000000" w:themeColor="text1"/>
                <w:sz w:val="24"/>
                <w:szCs w:val="24"/>
              </w:rPr>
            </w:pPr>
          </w:p>
        </w:tc>
        <w:tc>
          <w:tcPr>
            <w:tcW w:w="1611" w:type="dxa"/>
            <w:vMerge/>
          </w:tcPr>
          <w:p w14:paraId="7D4F606D"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3892" w:type="dxa"/>
            <w:vMerge/>
            <w:tcBorders>
              <w:right w:val="single" w:sz="4" w:space="0" w:color="auto"/>
            </w:tcBorders>
          </w:tcPr>
          <w:p w14:paraId="693320F8"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8" w:type="dxa"/>
            <w:tcBorders>
              <w:top w:val="single" w:sz="4" w:space="0" w:color="auto"/>
              <w:left w:val="single" w:sz="4" w:space="0" w:color="auto"/>
              <w:bottom w:val="single" w:sz="4" w:space="0" w:color="auto"/>
              <w:right w:val="single" w:sz="4" w:space="0" w:color="auto"/>
            </w:tcBorders>
          </w:tcPr>
          <w:p w14:paraId="6984BAB5" w14:textId="72CA7553" w:rsidR="00AC1FCF" w:rsidRPr="00ED5E2C" w:rsidRDefault="005632B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3DA85B42" w14:textId="77777777" w:rsidTr="00B70DF6">
        <w:trPr>
          <w:trHeight w:val="137"/>
        </w:trPr>
        <w:tc>
          <w:tcPr>
            <w:tcW w:w="537" w:type="dxa"/>
          </w:tcPr>
          <w:p w14:paraId="637E4D96" w14:textId="77777777" w:rsidR="0085223C" w:rsidRPr="00ED5E2C" w:rsidRDefault="0085223C"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tcPr>
          <w:p w14:paraId="7F734E9A"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Трубопроводный транспорт</w:t>
            </w:r>
          </w:p>
        </w:tc>
        <w:tc>
          <w:tcPr>
            <w:tcW w:w="1611" w:type="dxa"/>
          </w:tcPr>
          <w:p w14:paraId="059B655B" w14:textId="77777777" w:rsidR="0085223C" w:rsidRPr="00ED5E2C" w:rsidRDefault="0085223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7.5</w:t>
            </w:r>
          </w:p>
        </w:tc>
        <w:tc>
          <w:tcPr>
            <w:tcW w:w="3892" w:type="dxa"/>
            <w:tcBorders>
              <w:right w:val="single" w:sz="4" w:space="0" w:color="auto"/>
            </w:tcBorders>
          </w:tcPr>
          <w:p w14:paraId="358C0DD4"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668" w:type="dxa"/>
            <w:tcBorders>
              <w:top w:val="single" w:sz="4" w:space="0" w:color="auto"/>
              <w:left w:val="single" w:sz="4" w:space="0" w:color="auto"/>
              <w:bottom w:val="single" w:sz="4" w:space="0" w:color="auto"/>
              <w:right w:val="single" w:sz="4" w:space="0" w:color="auto"/>
            </w:tcBorders>
          </w:tcPr>
          <w:p w14:paraId="58FB5994" w14:textId="4D243EDC" w:rsidR="0085223C" w:rsidRPr="00ED5E2C" w:rsidRDefault="0085223C"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78E5908B" w14:textId="77777777" w:rsidTr="00B70DF6">
        <w:trPr>
          <w:trHeight w:val="137"/>
        </w:trPr>
        <w:tc>
          <w:tcPr>
            <w:tcW w:w="537" w:type="dxa"/>
          </w:tcPr>
          <w:p w14:paraId="7EC1BA4E" w14:textId="77777777" w:rsidR="0085223C" w:rsidRPr="00ED5E2C" w:rsidRDefault="0085223C"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tcPr>
          <w:p w14:paraId="69153F8A" w14:textId="77777777"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Земельные участки (территории) общего пользования</w:t>
            </w:r>
          </w:p>
        </w:tc>
        <w:tc>
          <w:tcPr>
            <w:tcW w:w="1611" w:type="dxa"/>
          </w:tcPr>
          <w:p w14:paraId="6F337F0D" w14:textId="77777777" w:rsidR="0085223C" w:rsidRPr="00ED5E2C" w:rsidRDefault="0085223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w:t>
            </w:r>
          </w:p>
        </w:tc>
        <w:tc>
          <w:tcPr>
            <w:tcW w:w="3892" w:type="dxa"/>
            <w:tcBorders>
              <w:right w:val="single" w:sz="4" w:space="0" w:color="auto"/>
            </w:tcBorders>
          </w:tcPr>
          <w:p w14:paraId="259E0179" w14:textId="5C789751" w:rsidR="0085223C" w:rsidRPr="00ED5E2C" w:rsidRDefault="0085223C"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ED5E2C">
                <w:rPr>
                  <w:rStyle w:val="aff"/>
                  <w:rFonts w:ascii="Times New Roman" w:hAnsi="Times New Roman" w:cs="Times New Roman"/>
                  <w:color w:val="000000" w:themeColor="text1"/>
                  <w:sz w:val="24"/>
                  <w:szCs w:val="24"/>
                </w:rPr>
                <w:t>кодами 12.0.1</w:t>
              </w:r>
              <w:r w:rsidR="003A30C5" w:rsidRPr="00ED5E2C">
                <w:rPr>
                  <w:rStyle w:val="aff"/>
                  <w:rFonts w:ascii="Times New Roman" w:hAnsi="Times New Roman" w:cs="Times New Roman"/>
                  <w:color w:val="000000" w:themeColor="text1"/>
                  <w:sz w:val="24"/>
                  <w:szCs w:val="24"/>
                </w:rPr>
                <w:t xml:space="preserve"> – </w:t>
              </w:r>
              <w:r w:rsidRPr="00ED5E2C">
                <w:rPr>
                  <w:rStyle w:val="aff"/>
                  <w:rFonts w:ascii="Times New Roman" w:hAnsi="Times New Roman" w:cs="Times New Roman"/>
                  <w:color w:val="000000" w:themeColor="text1"/>
                  <w:sz w:val="24"/>
                  <w:szCs w:val="24"/>
                </w:rPr>
                <w:t>12.0.2</w:t>
              </w:r>
            </w:hyperlink>
          </w:p>
        </w:tc>
        <w:tc>
          <w:tcPr>
            <w:tcW w:w="6668" w:type="dxa"/>
            <w:tcBorders>
              <w:top w:val="single" w:sz="4" w:space="0" w:color="auto"/>
              <w:left w:val="single" w:sz="4" w:space="0" w:color="auto"/>
              <w:bottom w:val="single" w:sz="4" w:space="0" w:color="auto"/>
              <w:right w:val="single" w:sz="4" w:space="0" w:color="auto"/>
            </w:tcBorders>
          </w:tcPr>
          <w:p w14:paraId="39AB3A3A" w14:textId="5E8DF44F" w:rsidR="0085223C" w:rsidRPr="00ED5E2C" w:rsidRDefault="0085223C"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2606E48B" w14:textId="77777777" w:rsidTr="00B70DF6">
        <w:trPr>
          <w:trHeight w:val="137"/>
        </w:trPr>
        <w:tc>
          <w:tcPr>
            <w:tcW w:w="537" w:type="dxa"/>
          </w:tcPr>
          <w:p w14:paraId="6C30B7E8" w14:textId="77777777" w:rsidR="00101A07" w:rsidRPr="00ED5E2C" w:rsidRDefault="00101A07"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tcPr>
          <w:p w14:paraId="240C2962" w14:textId="28ECC108" w:rsidR="00101A07" w:rsidRPr="00ED5E2C" w:rsidRDefault="00101A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Улично-дорожная сеть</w:t>
            </w:r>
          </w:p>
        </w:tc>
        <w:tc>
          <w:tcPr>
            <w:tcW w:w="1611" w:type="dxa"/>
          </w:tcPr>
          <w:p w14:paraId="019C4FE0" w14:textId="1DB6087B" w:rsidR="00101A07" w:rsidRPr="00ED5E2C" w:rsidRDefault="00101A07"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12.0.1</w:t>
            </w:r>
          </w:p>
        </w:tc>
        <w:tc>
          <w:tcPr>
            <w:tcW w:w="3892" w:type="dxa"/>
            <w:tcBorders>
              <w:right w:val="single" w:sz="4" w:space="0" w:color="auto"/>
            </w:tcBorders>
          </w:tcPr>
          <w:p w14:paraId="64B0EB7C" w14:textId="6B700F7A" w:rsidR="00101A07" w:rsidRPr="00ED5E2C" w:rsidRDefault="00101A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w:t>
            </w:r>
            <w:r w:rsidRPr="00ED5E2C">
              <w:rPr>
                <w:rFonts w:ascii="Times New Roman" w:eastAsia="Tahoma" w:hAnsi="Times New Roman" w:cs="Times New Roman"/>
                <w:color w:val="000000" w:themeColor="text1"/>
                <w:sz w:val="24"/>
                <w:szCs w:val="24"/>
              </w:rPr>
              <w:lastRenderedPageBreak/>
              <w:t xml:space="preserve">видами разрешенного использования с кодами 2.7.1, 4.9, 7.2.3, а также некапитальных сооружений, предназначенных для охраны транспортных средств </w:t>
            </w:r>
          </w:p>
        </w:tc>
        <w:tc>
          <w:tcPr>
            <w:tcW w:w="6668" w:type="dxa"/>
            <w:tcBorders>
              <w:top w:val="single" w:sz="4" w:space="0" w:color="auto"/>
              <w:left w:val="single" w:sz="4" w:space="0" w:color="auto"/>
              <w:bottom w:val="single" w:sz="4" w:space="0" w:color="auto"/>
              <w:right w:val="single" w:sz="4" w:space="0" w:color="auto"/>
            </w:tcBorders>
          </w:tcPr>
          <w:p w14:paraId="7246ED34" w14:textId="450EAF62" w:rsidR="00101A07" w:rsidRPr="00ED5E2C" w:rsidRDefault="00101A07"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9011E" w:rsidRPr="00ED5E2C" w14:paraId="0D4AEE4D" w14:textId="77777777" w:rsidTr="00B70DF6">
        <w:trPr>
          <w:trHeight w:val="137"/>
        </w:trPr>
        <w:tc>
          <w:tcPr>
            <w:tcW w:w="537" w:type="dxa"/>
          </w:tcPr>
          <w:p w14:paraId="4AA00AB8" w14:textId="77777777" w:rsidR="00101A07" w:rsidRPr="00ED5E2C" w:rsidRDefault="00101A07" w:rsidP="00ED5E2C">
            <w:pPr>
              <w:pStyle w:val="af7"/>
              <w:numPr>
                <w:ilvl w:val="0"/>
                <w:numId w:val="54"/>
              </w:numPr>
              <w:jc w:val="center"/>
              <w:rPr>
                <w:rFonts w:ascii="Times New Roman" w:eastAsia="Tahoma" w:hAnsi="Times New Roman" w:cs="Times New Roman"/>
                <w:color w:val="000000" w:themeColor="text1"/>
                <w:sz w:val="24"/>
                <w:szCs w:val="24"/>
              </w:rPr>
            </w:pPr>
          </w:p>
        </w:tc>
        <w:tc>
          <w:tcPr>
            <w:tcW w:w="2602" w:type="dxa"/>
          </w:tcPr>
          <w:p w14:paraId="78C81593" w14:textId="5F6B2A60" w:rsidR="00101A07" w:rsidRPr="00ED5E2C" w:rsidRDefault="00101A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Благоустройство территории</w:t>
            </w:r>
          </w:p>
        </w:tc>
        <w:tc>
          <w:tcPr>
            <w:tcW w:w="1611" w:type="dxa"/>
          </w:tcPr>
          <w:p w14:paraId="2EF09559" w14:textId="2D4594AB" w:rsidR="00101A07" w:rsidRPr="00ED5E2C" w:rsidRDefault="00101A07"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12.0.2</w:t>
            </w:r>
          </w:p>
        </w:tc>
        <w:tc>
          <w:tcPr>
            <w:tcW w:w="3892" w:type="dxa"/>
            <w:tcBorders>
              <w:right w:val="single" w:sz="4" w:space="0" w:color="auto"/>
            </w:tcBorders>
          </w:tcPr>
          <w:p w14:paraId="5E9E555E" w14:textId="61653E42" w:rsidR="00101A07" w:rsidRPr="00ED5E2C" w:rsidRDefault="00101A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668" w:type="dxa"/>
            <w:tcBorders>
              <w:top w:val="single" w:sz="4" w:space="0" w:color="auto"/>
              <w:left w:val="single" w:sz="4" w:space="0" w:color="auto"/>
              <w:bottom w:val="single" w:sz="4" w:space="0" w:color="auto"/>
              <w:right w:val="single" w:sz="4" w:space="0" w:color="auto"/>
            </w:tcBorders>
          </w:tcPr>
          <w:p w14:paraId="7B3DCF69" w14:textId="04125787" w:rsidR="00101A07" w:rsidRPr="00ED5E2C" w:rsidRDefault="00101A07"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37FD7553" w14:textId="77777777" w:rsidR="007713F6" w:rsidRDefault="007713F6" w:rsidP="00ED5E2C">
      <w:pPr>
        <w:keepNext/>
        <w:keepLines/>
        <w:outlineLvl w:val="1"/>
        <w:rPr>
          <w:rFonts w:ascii="Times New Roman" w:eastAsia="Tahoma" w:hAnsi="Times New Roman" w:cs="Times New Roman"/>
          <w:b/>
          <w:bCs/>
          <w:color w:val="000000" w:themeColor="text1"/>
          <w:sz w:val="24"/>
          <w:szCs w:val="24"/>
        </w:rPr>
      </w:pPr>
    </w:p>
    <w:p w14:paraId="19E71DA8" w14:textId="1BCD8F41" w:rsidR="0085223C" w:rsidRDefault="0085223C" w:rsidP="00ED5E2C">
      <w:pPr>
        <w:keepNext/>
        <w:keepLines/>
        <w:outlineLvl w:val="1"/>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121940CA" w14:textId="77777777" w:rsidR="007713F6" w:rsidRPr="00ED5E2C" w:rsidRDefault="007713F6" w:rsidP="00ED5E2C">
      <w:pPr>
        <w:keepNext/>
        <w:keepLines/>
        <w:outlineLvl w:val="1"/>
        <w:rPr>
          <w:rFonts w:ascii="Times New Roman" w:eastAsia="Tahoma" w:hAnsi="Times New Roman" w:cs="Times New Roman"/>
          <w:b/>
          <w:bCs/>
          <w:color w:val="000000" w:themeColor="text1"/>
          <w:sz w:val="24"/>
          <w:szCs w:val="24"/>
        </w:rPr>
      </w:pPr>
    </w:p>
    <w:p w14:paraId="526984EE" w14:textId="77777777" w:rsidR="0085223C" w:rsidRPr="00ED5E2C" w:rsidRDefault="0085223C"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 разрешенные виды использования земельных участков и объектов капитального строительства</w:t>
      </w:r>
    </w:p>
    <w:tbl>
      <w:tblPr>
        <w:tblStyle w:val="af"/>
        <w:tblW w:w="15326" w:type="dxa"/>
        <w:tblLook w:val="04A0" w:firstRow="1" w:lastRow="0" w:firstColumn="1" w:lastColumn="0" w:noHBand="0" w:noVBand="1"/>
      </w:tblPr>
      <w:tblGrid>
        <w:gridCol w:w="562"/>
        <w:gridCol w:w="2230"/>
        <w:gridCol w:w="1731"/>
        <w:gridCol w:w="4141"/>
        <w:gridCol w:w="6662"/>
      </w:tblGrid>
      <w:tr w:rsidR="0039011E" w:rsidRPr="00ED5E2C" w14:paraId="3E0CAE79" w14:textId="77777777" w:rsidTr="0085223C">
        <w:tc>
          <w:tcPr>
            <w:tcW w:w="562" w:type="dxa"/>
          </w:tcPr>
          <w:p w14:paraId="351D8291" w14:textId="77777777" w:rsidR="0085223C" w:rsidRPr="00ED5E2C" w:rsidRDefault="0085223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230" w:type="dxa"/>
          </w:tcPr>
          <w:p w14:paraId="4826C1ED" w14:textId="77777777" w:rsidR="0085223C" w:rsidRPr="00ED5E2C" w:rsidRDefault="0085223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11EA855B" w14:textId="77777777" w:rsidR="0085223C" w:rsidRPr="00ED5E2C" w:rsidRDefault="0085223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141" w:type="dxa"/>
          </w:tcPr>
          <w:p w14:paraId="6D0AA8E1" w14:textId="77777777" w:rsidR="0085223C" w:rsidRPr="00ED5E2C" w:rsidRDefault="0085223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662" w:type="dxa"/>
          </w:tcPr>
          <w:p w14:paraId="4CFDC21D" w14:textId="77777777" w:rsidR="0085223C" w:rsidRPr="00ED5E2C" w:rsidRDefault="0085223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15366416" w14:textId="77777777" w:rsidTr="000709CE">
        <w:trPr>
          <w:trHeight w:val="385"/>
        </w:trPr>
        <w:tc>
          <w:tcPr>
            <w:tcW w:w="562" w:type="dxa"/>
            <w:vMerge w:val="restart"/>
          </w:tcPr>
          <w:p w14:paraId="078E2CEE" w14:textId="33B2CCA1" w:rsidR="00AC1FCF" w:rsidRPr="00ED5E2C" w:rsidRDefault="00AC1FCF" w:rsidP="00ED5E2C">
            <w:pPr>
              <w:pStyle w:val="af7"/>
              <w:numPr>
                <w:ilvl w:val="0"/>
                <w:numId w:val="48"/>
              </w:numPr>
              <w:ind w:left="22" w:firstLine="0"/>
              <w:jc w:val="center"/>
              <w:rPr>
                <w:rFonts w:ascii="Times New Roman" w:hAnsi="Times New Roman" w:cs="Times New Roman"/>
                <w:color w:val="000000" w:themeColor="text1"/>
                <w:sz w:val="24"/>
                <w:szCs w:val="24"/>
              </w:rPr>
            </w:pPr>
          </w:p>
        </w:tc>
        <w:tc>
          <w:tcPr>
            <w:tcW w:w="2230" w:type="dxa"/>
            <w:vMerge w:val="restart"/>
          </w:tcPr>
          <w:p w14:paraId="745E592F" w14:textId="77777777"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Приюты для животных</w:t>
            </w:r>
          </w:p>
        </w:tc>
        <w:tc>
          <w:tcPr>
            <w:tcW w:w="1731" w:type="dxa"/>
            <w:vMerge w:val="restart"/>
          </w:tcPr>
          <w:p w14:paraId="62905F27" w14:textId="77777777" w:rsidR="00AC1FCF" w:rsidRPr="00ED5E2C" w:rsidRDefault="00AC1FCF"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3.10.2</w:t>
            </w:r>
          </w:p>
        </w:tc>
        <w:tc>
          <w:tcPr>
            <w:tcW w:w="4141" w:type="dxa"/>
            <w:vMerge w:val="restart"/>
          </w:tcPr>
          <w:p w14:paraId="579F3767" w14:textId="77777777"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Размещение объектов капитального строительства, предназначенных для оказания ветеринарных услуг в стационаре;</w:t>
            </w:r>
          </w:p>
          <w:p w14:paraId="121D5B43" w14:textId="77777777"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 xml:space="preserve">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w:t>
            </w:r>
            <w:r w:rsidRPr="00ED5E2C">
              <w:rPr>
                <w:rFonts w:ascii="Times New Roman" w:hAnsi="Times New Roman" w:cs="Times New Roman"/>
                <w:color w:val="000000" w:themeColor="text1"/>
              </w:rPr>
              <w:lastRenderedPageBreak/>
              <w:t>содержанию и лечению бездомных животных;</w:t>
            </w:r>
          </w:p>
          <w:p w14:paraId="0B42E1F3" w14:textId="77777777" w:rsidR="00AC1FCF" w:rsidRPr="00ED5E2C" w:rsidRDefault="00AC1FCF"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объектов капитального строительства, предназначенных для организации гостиниц для животных</w:t>
            </w:r>
          </w:p>
        </w:tc>
        <w:tc>
          <w:tcPr>
            <w:tcW w:w="6662" w:type="dxa"/>
          </w:tcPr>
          <w:p w14:paraId="6050C22F" w14:textId="235F62A2"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 – не подлежит установлению</w:t>
            </w:r>
          </w:p>
        </w:tc>
      </w:tr>
      <w:tr w:rsidR="0039011E" w:rsidRPr="00ED5E2C" w14:paraId="6B82620A" w14:textId="77777777" w:rsidTr="000709CE">
        <w:trPr>
          <w:trHeight w:val="407"/>
        </w:trPr>
        <w:tc>
          <w:tcPr>
            <w:tcW w:w="562" w:type="dxa"/>
            <w:vMerge/>
          </w:tcPr>
          <w:p w14:paraId="6B5F848C" w14:textId="77777777" w:rsidR="00AC1FCF" w:rsidRPr="00ED5E2C" w:rsidRDefault="00AC1FCF" w:rsidP="00ED5E2C">
            <w:pPr>
              <w:pStyle w:val="af7"/>
              <w:numPr>
                <w:ilvl w:val="0"/>
                <w:numId w:val="48"/>
              </w:numPr>
              <w:ind w:left="22" w:firstLine="0"/>
              <w:jc w:val="center"/>
              <w:rPr>
                <w:rFonts w:ascii="Times New Roman" w:hAnsi="Times New Roman" w:cs="Times New Roman"/>
                <w:color w:val="000000" w:themeColor="text1"/>
                <w:sz w:val="24"/>
                <w:szCs w:val="24"/>
              </w:rPr>
            </w:pPr>
          </w:p>
        </w:tc>
        <w:tc>
          <w:tcPr>
            <w:tcW w:w="2230" w:type="dxa"/>
            <w:vMerge/>
          </w:tcPr>
          <w:p w14:paraId="4A6CE5B2"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4EB4BACD"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066F1BD9"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6F8C1158" w14:textId="1D57A68A" w:rsidR="00AC1FCF" w:rsidRPr="00ED5E2C" w:rsidRDefault="005632B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560662D2" w14:textId="77777777" w:rsidTr="005632B5">
        <w:trPr>
          <w:trHeight w:val="70"/>
        </w:trPr>
        <w:tc>
          <w:tcPr>
            <w:tcW w:w="562" w:type="dxa"/>
            <w:vMerge/>
          </w:tcPr>
          <w:p w14:paraId="03F80A41" w14:textId="77777777" w:rsidR="00AC1FCF" w:rsidRPr="00ED5E2C" w:rsidRDefault="00AC1FCF" w:rsidP="00ED5E2C">
            <w:pPr>
              <w:pStyle w:val="af7"/>
              <w:numPr>
                <w:ilvl w:val="0"/>
                <w:numId w:val="48"/>
              </w:numPr>
              <w:ind w:left="22" w:firstLine="0"/>
              <w:jc w:val="center"/>
              <w:rPr>
                <w:rFonts w:ascii="Times New Roman" w:hAnsi="Times New Roman" w:cs="Times New Roman"/>
                <w:color w:val="000000" w:themeColor="text1"/>
                <w:sz w:val="24"/>
                <w:szCs w:val="24"/>
              </w:rPr>
            </w:pPr>
          </w:p>
        </w:tc>
        <w:tc>
          <w:tcPr>
            <w:tcW w:w="2230" w:type="dxa"/>
            <w:vMerge/>
          </w:tcPr>
          <w:p w14:paraId="5DAE1363"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7A2AAA82"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51DC2C7F"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06A3D3F0" w14:textId="469CACC3" w:rsidR="00AC1FCF" w:rsidRPr="00ED5E2C" w:rsidRDefault="005632B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21F36F1C" w14:textId="77777777" w:rsidTr="0085223C">
        <w:trPr>
          <w:trHeight w:val="828"/>
        </w:trPr>
        <w:tc>
          <w:tcPr>
            <w:tcW w:w="562" w:type="dxa"/>
            <w:vMerge/>
          </w:tcPr>
          <w:p w14:paraId="4E09FAD0" w14:textId="77777777" w:rsidR="00AC1FCF" w:rsidRPr="00ED5E2C" w:rsidRDefault="00AC1FCF" w:rsidP="00ED5E2C">
            <w:pPr>
              <w:pStyle w:val="af7"/>
              <w:numPr>
                <w:ilvl w:val="0"/>
                <w:numId w:val="48"/>
              </w:numPr>
              <w:ind w:left="22" w:firstLine="0"/>
              <w:jc w:val="center"/>
              <w:rPr>
                <w:rFonts w:ascii="Times New Roman" w:hAnsi="Times New Roman" w:cs="Times New Roman"/>
                <w:color w:val="000000" w:themeColor="text1"/>
                <w:sz w:val="24"/>
                <w:szCs w:val="24"/>
              </w:rPr>
            </w:pPr>
          </w:p>
        </w:tc>
        <w:tc>
          <w:tcPr>
            <w:tcW w:w="2230" w:type="dxa"/>
            <w:vMerge/>
          </w:tcPr>
          <w:p w14:paraId="6FE7E64F"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2E7B625B"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4E790810"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143720D6" w14:textId="039C8A43" w:rsidR="00AC1FCF" w:rsidRPr="00ED5E2C" w:rsidRDefault="005632B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6BA07F1A" w14:textId="77777777" w:rsidTr="0085223C">
        <w:trPr>
          <w:trHeight w:val="828"/>
        </w:trPr>
        <w:tc>
          <w:tcPr>
            <w:tcW w:w="562" w:type="dxa"/>
            <w:vMerge/>
          </w:tcPr>
          <w:p w14:paraId="12FA55F3" w14:textId="77777777" w:rsidR="00AC1FCF" w:rsidRPr="00ED5E2C" w:rsidRDefault="00AC1FCF" w:rsidP="00ED5E2C">
            <w:pPr>
              <w:pStyle w:val="af7"/>
              <w:numPr>
                <w:ilvl w:val="0"/>
                <w:numId w:val="48"/>
              </w:numPr>
              <w:ind w:left="22" w:firstLine="0"/>
              <w:jc w:val="center"/>
              <w:rPr>
                <w:rFonts w:ascii="Times New Roman" w:hAnsi="Times New Roman" w:cs="Times New Roman"/>
                <w:color w:val="000000" w:themeColor="text1"/>
                <w:sz w:val="24"/>
                <w:szCs w:val="24"/>
              </w:rPr>
            </w:pPr>
          </w:p>
        </w:tc>
        <w:tc>
          <w:tcPr>
            <w:tcW w:w="2230" w:type="dxa"/>
            <w:vMerge/>
          </w:tcPr>
          <w:p w14:paraId="28BFF769"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67835075"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33B28620"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62D0497F" w14:textId="6DC44A6A" w:rsidR="00AC1FCF" w:rsidRPr="00ED5E2C" w:rsidRDefault="005632B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6AD3D609" w14:textId="77777777" w:rsidTr="005632B5">
        <w:trPr>
          <w:trHeight w:val="70"/>
        </w:trPr>
        <w:tc>
          <w:tcPr>
            <w:tcW w:w="562" w:type="dxa"/>
            <w:vMerge w:val="restart"/>
          </w:tcPr>
          <w:p w14:paraId="36FE8807" w14:textId="77777777" w:rsidR="00AC1FCF" w:rsidRPr="00ED5E2C" w:rsidRDefault="00AC1FCF" w:rsidP="00ED5E2C">
            <w:pPr>
              <w:pStyle w:val="af7"/>
              <w:numPr>
                <w:ilvl w:val="0"/>
                <w:numId w:val="48"/>
              </w:numPr>
              <w:ind w:left="22" w:firstLine="0"/>
              <w:jc w:val="center"/>
              <w:rPr>
                <w:rFonts w:ascii="Times New Roman" w:eastAsia="Tahoma" w:hAnsi="Times New Roman" w:cs="Times New Roman"/>
                <w:color w:val="000000" w:themeColor="text1"/>
                <w:sz w:val="24"/>
                <w:szCs w:val="24"/>
              </w:rPr>
            </w:pPr>
          </w:p>
        </w:tc>
        <w:tc>
          <w:tcPr>
            <w:tcW w:w="2230" w:type="dxa"/>
            <w:vMerge w:val="restart"/>
          </w:tcPr>
          <w:p w14:paraId="5DB53641" w14:textId="3E99E59B"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Амбулаторное ветеринарное обслуживание</w:t>
            </w:r>
          </w:p>
        </w:tc>
        <w:tc>
          <w:tcPr>
            <w:tcW w:w="1731" w:type="dxa"/>
            <w:vMerge w:val="restart"/>
          </w:tcPr>
          <w:p w14:paraId="0BEF40EB" w14:textId="310A39AF"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3.10.1</w:t>
            </w:r>
          </w:p>
        </w:tc>
        <w:tc>
          <w:tcPr>
            <w:tcW w:w="4141" w:type="dxa"/>
            <w:vMerge w:val="restart"/>
          </w:tcPr>
          <w:p w14:paraId="749A4106" w14:textId="7053C843"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Размещение объектов капитального строительства, предназначенных для оказания ветеринарных услуг без содержания животных</w:t>
            </w:r>
          </w:p>
        </w:tc>
        <w:tc>
          <w:tcPr>
            <w:tcW w:w="6662" w:type="dxa"/>
          </w:tcPr>
          <w:p w14:paraId="5CBD7239" w14:textId="3B8D9A42"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(площадь)–500 кв.м</w:t>
            </w:r>
          </w:p>
        </w:tc>
      </w:tr>
      <w:tr w:rsidR="0039011E" w:rsidRPr="00ED5E2C" w14:paraId="6324899A" w14:textId="77777777" w:rsidTr="005632B5">
        <w:trPr>
          <w:trHeight w:val="70"/>
        </w:trPr>
        <w:tc>
          <w:tcPr>
            <w:tcW w:w="562" w:type="dxa"/>
            <w:vMerge/>
          </w:tcPr>
          <w:p w14:paraId="36682039" w14:textId="77777777" w:rsidR="00AC1FCF" w:rsidRPr="00ED5E2C" w:rsidRDefault="00AC1FCF" w:rsidP="00ED5E2C">
            <w:pPr>
              <w:pStyle w:val="af7"/>
              <w:numPr>
                <w:ilvl w:val="0"/>
                <w:numId w:val="48"/>
              </w:numPr>
              <w:ind w:left="22" w:firstLine="0"/>
              <w:jc w:val="center"/>
              <w:rPr>
                <w:rFonts w:ascii="Times New Roman" w:eastAsia="Tahoma" w:hAnsi="Times New Roman" w:cs="Times New Roman"/>
                <w:color w:val="000000" w:themeColor="text1"/>
                <w:sz w:val="24"/>
                <w:szCs w:val="24"/>
              </w:rPr>
            </w:pPr>
          </w:p>
        </w:tc>
        <w:tc>
          <w:tcPr>
            <w:tcW w:w="2230" w:type="dxa"/>
            <w:vMerge/>
          </w:tcPr>
          <w:p w14:paraId="53A9019F"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15B02594"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219E5910"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52CB7A6D" w14:textId="610F0CAB" w:rsidR="00AC1FCF" w:rsidRPr="00ED5E2C" w:rsidRDefault="005632B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6A947D17" w14:textId="77777777" w:rsidTr="005632B5">
        <w:trPr>
          <w:trHeight w:val="70"/>
        </w:trPr>
        <w:tc>
          <w:tcPr>
            <w:tcW w:w="562" w:type="dxa"/>
            <w:vMerge/>
          </w:tcPr>
          <w:p w14:paraId="0BBFC944" w14:textId="77777777" w:rsidR="00AC1FCF" w:rsidRPr="00ED5E2C" w:rsidRDefault="00AC1FCF" w:rsidP="00ED5E2C">
            <w:pPr>
              <w:pStyle w:val="af7"/>
              <w:numPr>
                <w:ilvl w:val="0"/>
                <w:numId w:val="48"/>
              </w:numPr>
              <w:ind w:left="22" w:firstLine="0"/>
              <w:jc w:val="center"/>
              <w:rPr>
                <w:rFonts w:ascii="Times New Roman" w:eastAsia="Tahoma" w:hAnsi="Times New Roman" w:cs="Times New Roman"/>
                <w:color w:val="000000" w:themeColor="text1"/>
                <w:sz w:val="24"/>
                <w:szCs w:val="24"/>
              </w:rPr>
            </w:pPr>
          </w:p>
        </w:tc>
        <w:tc>
          <w:tcPr>
            <w:tcW w:w="2230" w:type="dxa"/>
            <w:vMerge/>
          </w:tcPr>
          <w:p w14:paraId="5798F3E4"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21D168E4"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79B1BE5A"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32E0867F" w14:textId="1965ED57" w:rsidR="00AC1FCF" w:rsidRPr="00ED5E2C" w:rsidRDefault="005632B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25C510BD" w14:textId="77777777" w:rsidTr="0085223C">
        <w:trPr>
          <w:trHeight w:val="813"/>
        </w:trPr>
        <w:tc>
          <w:tcPr>
            <w:tcW w:w="562" w:type="dxa"/>
            <w:vMerge/>
          </w:tcPr>
          <w:p w14:paraId="5D8FDC15" w14:textId="77777777" w:rsidR="00AC1FCF" w:rsidRPr="00ED5E2C" w:rsidRDefault="00AC1FCF" w:rsidP="00ED5E2C">
            <w:pPr>
              <w:pStyle w:val="af7"/>
              <w:numPr>
                <w:ilvl w:val="0"/>
                <w:numId w:val="48"/>
              </w:numPr>
              <w:ind w:left="22" w:firstLine="0"/>
              <w:jc w:val="center"/>
              <w:rPr>
                <w:rFonts w:ascii="Times New Roman" w:eastAsia="Tahoma" w:hAnsi="Times New Roman" w:cs="Times New Roman"/>
                <w:color w:val="000000" w:themeColor="text1"/>
                <w:sz w:val="24"/>
                <w:szCs w:val="24"/>
              </w:rPr>
            </w:pPr>
          </w:p>
        </w:tc>
        <w:tc>
          <w:tcPr>
            <w:tcW w:w="2230" w:type="dxa"/>
            <w:vMerge/>
          </w:tcPr>
          <w:p w14:paraId="72FAEDB7"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1F7E6863"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4F776ED0"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33E2FB07" w14:textId="764EE7B0" w:rsidR="00AC1FCF" w:rsidRPr="00ED5E2C" w:rsidRDefault="005632B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6258151C" w14:textId="77777777" w:rsidTr="005632B5">
        <w:trPr>
          <w:trHeight w:val="70"/>
        </w:trPr>
        <w:tc>
          <w:tcPr>
            <w:tcW w:w="562" w:type="dxa"/>
            <w:vMerge/>
          </w:tcPr>
          <w:p w14:paraId="141FEA4B" w14:textId="77777777" w:rsidR="00AC1FCF" w:rsidRPr="00ED5E2C" w:rsidRDefault="00AC1FCF" w:rsidP="00ED5E2C">
            <w:pPr>
              <w:pStyle w:val="af7"/>
              <w:numPr>
                <w:ilvl w:val="0"/>
                <w:numId w:val="48"/>
              </w:numPr>
              <w:ind w:left="22" w:firstLine="0"/>
              <w:jc w:val="center"/>
              <w:rPr>
                <w:rFonts w:ascii="Times New Roman" w:eastAsia="Tahoma" w:hAnsi="Times New Roman" w:cs="Times New Roman"/>
                <w:color w:val="000000" w:themeColor="text1"/>
                <w:sz w:val="24"/>
                <w:szCs w:val="24"/>
              </w:rPr>
            </w:pPr>
          </w:p>
        </w:tc>
        <w:tc>
          <w:tcPr>
            <w:tcW w:w="2230" w:type="dxa"/>
            <w:vMerge/>
          </w:tcPr>
          <w:p w14:paraId="276C0B9A"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7705C9F1"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342108D4"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725C849B" w14:textId="2D13F969" w:rsidR="00AC1FCF" w:rsidRPr="00ED5E2C" w:rsidRDefault="005632B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187463BB" w14:textId="77777777" w:rsidTr="005632B5">
        <w:trPr>
          <w:trHeight w:val="93"/>
        </w:trPr>
        <w:tc>
          <w:tcPr>
            <w:tcW w:w="562" w:type="dxa"/>
            <w:vMerge w:val="restart"/>
          </w:tcPr>
          <w:p w14:paraId="62AA5FC1" w14:textId="6D60FB5A" w:rsidR="00AC1FCF" w:rsidRPr="00ED5E2C" w:rsidRDefault="00AC1FCF" w:rsidP="00ED5E2C">
            <w:pPr>
              <w:pStyle w:val="af7"/>
              <w:numPr>
                <w:ilvl w:val="0"/>
                <w:numId w:val="48"/>
              </w:numPr>
              <w:ind w:left="22" w:firstLine="0"/>
              <w:jc w:val="center"/>
              <w:rPr>
                <w:rFonts w:ascii="Times New Roman" w:eastAsia="Tahoma" w:hAnsi="Times New Roman" w:cs="Times New Roman"/>
                <w:color w:val="000000" w:themeColor="text1"/>
                <w:sz w:val="24"/>
                <w:szCs w:val="24"/>
              </w:rPr>
            </w:pPr>
          </w:p>
        </w:tc>
        <w:tc>
          <w:tcPr>
            <w:tcW w:w="2230" w:type="dxa"/>
            <w:vMerge w:val="restart"/>
          </w:tcPr>
          <w:p w14:paraId="3D285F0F" w14:textId="7777777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Природно – познавательный туризм</w:t>
            </w:r>
          </w:p>
        </w:tc>
        <w:tc>
          <w:tcPr>
            <w:tcW w:w="1731" w:type="dxa"/>
            <w:vMerge w:val="restart"/>
          </w:tcPr>
          <w:p w14:paraId="50D38429" w14:textId="77777777"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5.2</w:t>
            </w:r>
          </w:p>
        </w:tc>
        <w:tc>
          <w:tcPr>
            <w:tcW w:w="4141" w:type="dxa"/>
            <w:vMerge w:val="restart"/>
          </w:tcPr>
          <w:p w14:paraId="5D81FE32" w14:textId="77777777"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5F6A37C1" w14:textId="67BCC56F" w:rsidR="00AC1FCF" w:rsidRPr="00ED5E2C" w:rsidRDefault="00AC1FCF"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осуществление необходимых природоохранных и природовосстановительных мероприятий</w:t>
            </w:r>
          </w:p>
        </w:tc>
        <w:tc>
          <w:tcPr>
            <w:tcW w:w="6662" w:type="dxa"/>
          </w:tcPr>
          <w:p w14:paraId="75DF740F" w14:textId="1B0F034D"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w:t>
            </w:r>
          </w:p>
        </w:tc>
      </w:tr>
      <w:tr w:rsidR="0039011E" w:rsidRPr="00ED5E2C" w14:paraId="69DC3EC4" w14:textId="77777777" w:rsidTr="005632B5">
        <w:trPr>
          <w:trHeight w:val="247"/>
        </w:trPr>
        <w:tc>
          <w:tcPr>
            <w:tcW w:w="562" w:type="dxa"/>
            <w:vMerge/>
          </w:tcPr>
          <w:p w14:paraId="278523F5" w14:textId="77777777" w:rsidR="00AC1FCF" w:rsidRPr="00ED5E2C" w:rsidRDefault="00AC1FCF" w:rsidP="00ED5E2C">
            <w:pPr>
              <w:pStyle w:val="af7"/>
              <w:numPr>
                <w:ilvl w:val="0"/>
                <w:numId w:val="48"/>
              </w:numPr>
              <w:ind w:left="22" w:firstLine="0"/>
              <w:jc w:val="center"/>
              <w:rPr>
                <w:rFonts w:ascii="Times New Roman" w:eastAsia="Tahoma" w:hAnsi="Times New Roman" w:cs="Times New Roman"/>
                <w:color w:val="000000" w:themeColor="text1"/>
                <w:sz w:val="24"/>
                <w:szCs w:val="24"/>
              </w:rPr>
            </w:pPr>
          </w:p>
        </w:tc>
        <w:tc>
          <w:tcPr>
            <w:tcW w:w="2230" w:type="dxa"/>
            <w:vMerge/>
          </w:tcPr>
          <w:p w14:paraId="39C1388F"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44A39586"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52AC0BC5"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2D4C7975" w14:textId="02A2CF49" w:rsidR="00AC1FCF" w:rsidRPr="00ED5E2C" w:rsidRDefault="005632B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5773BD0C" w14:textId="77777777" w:rsidTr="005632B5">
        <w:trPr>
          <w:trHeight w:val="70"/>
        </w:trPr>
        <w:tc>
          <w:tcPr>
            <w:tcW w:w="562" w:type="dxa"/>
            <w:vMerge/>
          </w:tcPr>
          <w:p w14:paraId="4160C70F" w14:textId="77777777" w:rsidR="00AC1FCF" w:rsidRPr="00ED5E2C" w:rsidRDefault="00AC1FCF" w:rsidP="00ED5E2C">
            <w:pPr>
              <w:pStyle w:val="af7"/>
              <w:numPr>
                <w:ilvl w:val="0"/>
                <w:numId w:val="48"/>
              </w:numPr>
              <w:ind w:left="22" w:firstLine="0"/>
              <w:jc w:val="center"/>
              <w:rPr>
                <w:rFonts w:ascii="Times New Roman" w:eastAsia="Tahoma" w:hAnsi="Times New Roman" w:cs="Times New Roman"/>
                <w:color w:val="000000" w:themeColor="text1"/>
                <w:sz w:val="24"/>
                <w:szCs w:val="24"/>
              </w:rPr>
            </w:pPr>
          </w:p>
        </w:tc>
        <w:tc>
          <w:tcPr>
            <w:tcW w:w="2230" w:type="dxa"/>
            <w:vMerge/>
          </w:tcPr>
          <w:p w14:paraId="38C16CD5"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6F78EDCF"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0D481484"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2147B83D" w14:textId="6BB21B83" w:rsidR="00AC1FCF" w:rsidRPr="00ED5E2C" w:rsidRDefault="005632B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6804FACF" w14:textId="77777777" w:rsidTr="005632B5">
        <w:trPr>
          <w:trHeight w:val="70"/>
        </w:trPr>
        <w:tc>
          <w:tcPr>
            <w:tcW w:w="562" w:type="dxa"/>
            <w:vMerge/>
          </w:tcPr>
          <w:p w14:paraId="0E285ABE" w14:textId="77777777" w:rsidR="00AC1FCF" w:rsidRPr="00ED5E2C" w:rsidRDefault="00AC1FCF" w:rsidP="00ED5E2C">
            <w:pPr>
              <w:pStyle w:val="af7"/>
              <w:numPr>
                <w:ilvl w:val="0"/>
                <w:numId w:val="48"/>
              </w:numPr>
              <w:ind w:left="22" w:firstLine="0"/>
              <w:jc w:val="center"/>
              <w:rPr>
                <w:rFonts w:ascii="Times New Roman" w:eastAsia="Tahoma" w:hAnsi="Times New Roman" w:cs="Times New Roman"/>
                <w:color w:val="000000" w:themeColor="text1"/>
                <w:sz w:val="24"/>
                <w:szCs w:val="24"/>
              </w:rPr>
            </w:pPr>
          </w:p>
        </w:tc>
        <w:tc>
          <w:tcPr>
            <w:tcW w:w="2230" w:type="dxa"/>
            <w:vMerge/>
          </w:tcPr>
          <w:p w14:paraId="3D2DD549"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225C1615"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41C7DED3"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2BBC0B29" w14:textId="04C09FB5" w:rsidR="00AC1FCF" w:rsidRPr="00ED5E2C" w:rsidRDefault="005632B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44FB4995" w14:textId="77777777" w:rsidTr="005632B5">
        <w:trPr>
          <w:trHeight w:val="70"/>
        </w:trPr>
        <w:tc>
          <w:tcPr>
            <w:tcW w:w="562" w:type="dxa"/>
            <w:vMerge/>
          </w:tcPr>
          <w:p w14:paraId="2216CC04" w14:textId="77777777" w:rsidR="00AC1FCF" w:rsidRPr="00ED5E2C" w:rsidRDefault="00AC1FCF" w:rsidP="00ED5E2C">
            <w:pPr>
              <w:pStyle w:val="af7"/>
              <w:numPr>
                <w:ilvl w:val="0"/>
                <w:numId w:val="48"/>
              </w:numPr>
              <w:ind w:left="22" w:firstLine="0"/>
              <w:jc w:val="center"/>
              <w:rPr>
                <w:rFonts w:ascii="Times New Roman" w:eastAsia="Tahoma" w:hAnsi="Times New Roman" w:cs="Times New Roman"/>
                <w:color w:val="000000" w:themeColor="text1"/>
                <w:sz w:val="24"/>
                <w:szCs w:val="24"/>
              </w:rPr>
            </w:pPr>
          </w:p>
        </w:tc>
        <w:tc>
          <w:tcPr>
            <w:tcW w:w="2230" w:type="dxa"/>
            <w:vMerge/>
          </w:tcPr>
          <w:p w14:paraId="5F9D6FBF"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35D4D85D"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41" w:type="dxa"/>
            <w:vMerge/>
          </w:tcPr>
          <w:p w14:paraId="417D49CB" w14:textId="77777777" w:rsidR="00AC1FCF" w:rsidRPr="00ED5E2C" w:rsidRDefault="00AC1FCF" w:rsidP="00ED5E2C">
            <w:pPr>
              <w:pStyle w:val="afe"/>
              <w:jc w:val="left"/>
              <w:rPr>
                <w:rFonts w:ascii="Times New Roman" w:hAnsi="Times New Roman" w:cs="Times New Roman"/>
                <w:color w:val="000000" w:themeColor="text1"/>
              </w:rPr>
            </w:pPr>
          </w:p>
        </w:tc>
        <w:tc>
          <w:tcPr>
            <w:tcW w:w="6662" w:type="dxa"/>
          </w:tcPr>
          <w:p w14:paraId="7E84BAB2" w14:textId="7F80B4E3" w:rsidR="00AC1FCF" w:rsidRPr="00ED5E2C" w:rsidRDefault="005632B5"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8 м</w:t>
            </w:r>
          </w:p>
        </w:tc>
      </w:tr>
      <w:tr w:rsidR="0039011E" w:rsidRPr="00ED5E2C" w14:paraId="4E18D00A" w14:textId="77777777" w:rsidTr="00870998">
        <w:trPr>
          <w:trHeight w:val="198"/>
        </w:trPr>
        <w:tc>
          <w:tcPr>
            <w:tcW w:w="562" w:type="dxa"/>
            <w:vMerge w:val="restart"/>
          </w:tcPr>
          <w:p w14:paraId="0239B0F9" w14:textId="77777777" w:rsidR="004E612B" w:rsidRPr="00ED5E2C" w:rsidRDefault="004E612B" w:rsidP="00ED5E2C">
            <w:pPr>
              <w:pStyle w:val="af7"/>
              <w:numPr>
                <w:ilvl w:val="0"/>
                <w:numId w:val="48"/>
              </w:numPr>
              <w:ind w:left="22" w:firstLine="0"/>
              <w:jc w:val="center"/>
              <w:rPr>
                <w:rFonts w:ascii="Times New Roman" w:eastAsia="Tahoma" w:hAnsi="Times New Roman" w:cs="Times New Roman"/>
                <w:color w:val="000000" w:themeColor="text1"/>
                <w:sz w:val="24"/>
                <w:szCs w:val="24"/>
              </w:rPr>
            </w:pPr>
          </w:p>
        </w:tc>
        <w:tc>
          <w:tcPr>
            <w:tcW w:w="2230" w:type="dxa"/>
            <w:vMerge w:val="restart"/>
          </w:tcPr>
          <w:p w14:paraId="7A4701B7" w14:textId="49DA77A0" w:rsidR="004E612B" w:rsidRPr="00ED5E2C" w:rsidRDefault="004E612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Склад</w:t>
            </w:r>
          </w:p>
        </w:tc>
        <w:tc>
          <w:tcPr>
            <w:tcW w:w="1731" w:type="dxa"/>
            <w:vMerge w:val="restart"/>
          </w:tcPr>
          <w:p w14:paraId="1119D1B5" w14:textId="7FAE3B3C" w:rsidR="004E612B" w:rsidRPr="00ED5E2C" w:rsidRDefault="004E612B"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6.9</w:t>
            </w:r>
          </w:p>
        </w:tc>
        <w:tc>
          <w:tcPr>
            <w:tcW w:w="4141" w:type="dxa"/>
            <w:vMerge w:val="restart"/>
            <w:tcBorders>
              <w:right w:val="single" w:sz="4" w:space="0" w:color="auto"/>
            </w:tcBorders>
          </w:tcPr>
          <w:p w14:paraId="268EB97D" w14:textId="1992A7EC" w:rsidR="004E612B" w:rsidRPr="00ED5E2C" w:rsidRDefault="004E612B" w:rsidP="00ED5E2C">
            <w:pPr>
              <w:pStyle w:val="afe"/>
              <w:jc w:val="left"/>
              <w:rPr>
                <w:rFonts w:ascii="Times New Roman" w:hAnsi="Times New Roman" w:cs="Times New Roman"/>
                <w:color w:val="000000" w:themeColor="text1"/>
              </w:rPr>
            </w:pPr>
            <w:r w:rsidRPr="00ED5E2C">
              <w:rPr>
                <w:rFonts w:ascii="Times New Roman" w:eastAsia="Tahoma" w:hAnsi="Times New Roman" w:cs="Times New Roman"/>
                <w:color w:val="000000" w:themeColor="text1"/>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w:t>
            </w:r>
            <w:r w:rsidRPr="00ED5E2C">
              <w:rPr>
                <w:rFonts w:ascii="Times New Roman" w:eastAsia="Tahoma" w:hAnsi="Times New Roman" w:cs="Times New Roman"/>
                <w:color w:val="000000" w:themeColor="text1"/>
              </w:rPr>
              <w:lastRenderedPageBreak/>
              <w:t>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662" w:type="dxa"/>
            <w:tcBorders>
              <w:top w:val="single" w:sz="4" w:space="0" w:color="auto"/>
              <w:left w:val="single" w:sz="4" w:space="0" w:color="auto"/>
              <w:bottom w:val="single" w:sz="4" w:space="0" w:color="auto"/>
              <w:right w:val="single" w:sz="4" w:space="0" w:color="auto"/>
            </w:tcBorders>
          </w:tcPr>
          <w:p w14:paraId="4C6EB4BF" w14:textId="133F5D31" w:rsidR="004E612B" w:rsidRPr="00ED5E2C" w:rsidRDefault="004E612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 – 500 кв.м</w:t>
            </w:r>
          </w:p>
        </w:tc>
      </w:tr>
      <w:tr w:rsidR="0039011E" w:rsidRPr="00ED5E2C" w14:paraId="141D5552" w14:textId="77777777" w:rsidTr="007713F6">
        <w:trPr>
          <w:trHeight w:val="73"/>
        </w:trPr>
        <w:tc>
          <w:tcPr>
            <w:tcW w:w="562" w:type="dxa"/>
            <w:vMerge/>
          </w:tcPr>
          <w:p w14:paraId="745A6659" w14:textId="77777777" w:rsidR="004E612B" w:rsidRPr="00ED5E2C" w:rsidRDefault="004E612B" w:rsidP="00ED5E2C">
            <w:pPr>
              <w:pStyle w:val="af7"/>
              <w:numPr>
                <w:ilvl w:val="0"/>
                <w:numId w:val="48"/>
              </w:numPr>
              <w:ind w:left="22" w:firstLine="0"/>
              <w:jc w:val="center"/>
              <w:rPr>
                <w:rFonts w:ascii="Times New Roman" w:eastAsia="Tahoma" w:hAnsi="Times New Roman" w:cs="Times New Roman"/>
                <w:color w:val="000000" w:themeColor="text1"/>
                <w:sz w:val="24"/>
                <w:szCs w:val="24"/>
              </w:rPr>
            </w:pPr>
          </w:p>
        </w:tc>
        <w:tc>
          <w:tcPr>
            <w:tcW w:w="2230" w:type="dxa"/>
            <w:vMerge/>
          </w:tcPr>
          <w:p w14:paraId="4B154896" w14:textId="77777777" w:rsidR="004E612B" w:rsidRPr="00ED5E2C" w:rsidRDefault="004E612B" w:rsidP="00ED5E2C">
            <w:pPr>
              <w:rPr>
                <w:rFonts w:ascii="Times New Roman" w:eastAsia="Tahoma" w:hAnsi="Times New Roman" w:cs="Times New Roman"/>
                <w:color w:val="000000" w:themeColor="text1"/>
                <w:sz w:val="24"/>
                <w:szCs w:val="24"/>
              </w:rPr>
            </w:pPr>
          </w:p>
        </w:tc>
        <w:tc>
          <w:tcPr>
            <w:tcW w:w="1731" w:type="dxa"/>
            <w:vMerge/>
          </w:tcPr>
          <w:p w14:paraId="0A8E7DD5" w14:textId="77777777" w:rsidR="004E612B" w:rsidRPr="00ED5E2C" w:rsidRDefault="004E612B" w:rsidP="00ED5E2C">
            <w:pPr>
              <w:jc w:val="center"/>
              <w:rPr>
                <w:rFonts w:ascii="Times New Roman" w:eastAsia="Tahoma" w:hAnsi="Times New Roman" w:cs="Times New Roman"/>
                <w:color w:val="000000" w:themeColor="text1"/>
                <w:sz w:val="24"/>
                <w:szCs w:val="24"/>
              </w:rPr>
            </w:pPr>
          </w:p>
        </w:tc>
        <w:tc>
          <w:tcPr>
            <w:tcW w:w="4141" w:type="dxa"/>
            <w:vMerge/>
          </w:tcPr>
          <w:p w14:paraId="177E17F8" w14:textId="77777777" w:rsidR="004E612B" w:rsidRPr="00ED5E2C" w:rsidRDefault="004E612B" w:rsidP="00ED5E2C">
            <w:pPr>
              <w:pStyle w:val="afe"/>
              <w:jc w:val="left"/>
              <w:rPr>
                <w:rFonts w:ascii="Times New Roman" w:eastAsia="Tahoma" w:hAnsi="Times New Roman" w:cs="Times New Roman"/>
                <w:color w:val="000000" w:themeColor="text1"/>
              </w:rPr>
            </w:pPr>
          </w:p>
        </w:tc>
        <w:tc>
          <w:tcPr>
            <w:tcW w:w="6662" w:type="dxa"/>
            <w:tcBorders>
              <w:top w:val="single" w:sz="4" w:space="0" w:color="auto"/>
              <w:left w:val="single" w:sz="4" w:space="0" w:color="auto"/>
              <w:bottom w:val="single" w:sz="4" w:space="0" w:color="auto"/>
              <w:right w:val="single" w:sz="4" w:space="0" w:color="auto"/>
            </w:tcBorders>
          </w:tcPr>
          <w:p w14:paraId="5B6A326D" w14:textId="6DD736AF" w:rsidR="004E612B" w:rsidRPr="00ED5E2C" w:rsidRDefault="004E612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100000 кв.м</w:t>
            </w:r>
          </w:p>
        </w:tc>
      </w:tr>
      <w:tr w:rsidR="0039011E" w:rsidRPr="00ED5E2C" w14:paraId="41167BB0" w14:textId="77777777" w:rsidTr="004E612B">
        <w:trPr>
          <w:trHeight w:val="555"/>
        </w:trPr>
        <w:tc>
          <w:tcPr>
            <w:tcW w:w="562" w:type="dxa"/>
            <w:vMerge/>
          </w:tcPr>
          <w:p w14:paraId="445ED679" w14:textId="77777777" w:rsidR="004E612B" w:rsidRPr="00ED5E2C" w:rsidRDefault="004E612B" w:rsidP="00ED5E2C">
            <w:pPr>
              <w:pStyle w:val="af7"/>
              <w:numPr>
                <w:ilvl w:val="0"/>
                <w:numId w:val="48"/>
              </w:numPr>
              <w:ind w:left="22" w:firstLine="0"/>
              <w:jc w:val="center"/>
              <w:rPr>
                <w:rFonts w:ascii="Times New Roman" w:eastAsia="Tahoma" w:hAnsi="Times New Roman" w:cs="Times New Roman"/>
                <w:color w:val="000000" w:themeColor="text1"/>
                <w:sz w:val="24"/>
                <w:szCs w:val="24"/>
              </w:rPr>
            </w:pPr>
          </w:p>
        </w:tc>
        <w:tc>
          <w:tcPr>
            <w:tcW w:w="2230" w:type="dxa"/>
            <w:vMerge/>
          </w:tcPr>
          <w:p w14:paraId="0556B5D4" w14:textId="77777777" w:rsidR="004E612B" w:rsidRPr="00ED5E2C" w:rsidRDefault="004E612B" w:rsidP="00ED5E2C">
            <w:pPr>
              <w:rPr>
                <w:rFonts w:ascii="Times New Roman" w:eastAsia="Tahoma" w:hAnsi="Times New Roman" w:cs="Times New Roman"/>
                <w:color w:val="000000" w:themeColor="text1"/>
                <w:sz w:val="24"/>
                <w:szCs w:val="24"/>
              </w:rPr>
            </w:pPr>
          </w:p>
        </w:tc>
        <w:tc>
          <w:tcPr>
            <w:tcW w:w="1731" w:type="dxa"/>
            <w:vMerge/>
          </w:tcPr>
          <w:p w14:paraId="6A8A3FA2" w14:textId="77777777" w:rsidR="004E612B" w:rsidRPr="00ED5E2C" w:rsidRDefault="004E612B" w:rsidP="00ED5E2C">
            <w:pPr>
              <w:jc w:val="center"/>
              <w:rPr>
                <w:rFonts w:ascii="Times New Roman" w:eastAsia="Tahoma" w:hAnsi="Times New Roman" w:cs="Times New Roman"/>
                <w:color w:val="000000" w:themeColor="text1"/>
                <w:sz w:val="24"/>
                <w:szCs w:val="24"/>
              </w:rPr>
            </w:pPr>
          </w:p>
        </w:tc>
        <w:tc>
          <w:tcPr>
            <w:tcW w:w="4141" w:type="dxa"/>
            <w:vMerge/>
          </w:tcPr>
          <w:p w14:paraId="54B81DD7" w14:textId="77777777" w:rsidR="004E612B" w:rsidRPr="00ED5E2C" w:rsidRDefault="004E612B" w:rsidP="00ED5E2C">
            <w:pPr>
              <w:pStyle w:val="afe"/>
              <w:jc w:val="left"/>
              <w:rPr>
                <w:rFonts w:ascii="Times New Roman" w:eastAsia="Tahoma" w:hAnsi="Times New Roman" w:cs="Times New Roman"/>
                <w:color w:val="000000" w:themeColor="text1"/>
              </w:rPr>
            </w:pPr>
          </w:p>
        </w:tc>
        <w:tc>
          <w:tcPr>
            <w:tcW w:w="6662" w:type="dxa"/>
            <w:tcBorders>
              <w:top w:val="single" w:sz="4" w:space="0" w:color="auto"/>
              <w:left w:val="single" w:sz="4" w:space="0" w:color="auto"/>
              <w:bottom w:val="single" w:sz="4" w:space="0" w:color="auto"/>
              <w:right w:val="single" w:sz="4" w:space="0" w:color="auto"/>
            </w:tcBorders>
          </w:tcPr>
          <w:p w14:paraId="365DA1D7" w14:textId="3817ED4C" w:rsidR="004E612B" w:rsidRPr="00ED5E2C" w:rsidRDefault="004E612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6710B62E" w14:textId="77777777" w:rsidTr="00DB0FA3">
        <w:trPr>
          <w:trHeight w:val="1048"/>
        </w:trPr>
        <w:tc>
          <w:tcPr>
            <w:tcW w:w="562" w:type="dxa"/>
            <w:vMerge/>
          </w:tcPr>
          <w:p w14:paraId="1693ECD3" w14:textId="77777777" w:rsidR="004E612B" w:rsidRPr="00ED5E2C" w:rsidRDefault="004E612B" w:rsidP="00ED5E2C">
            <w:pPr>
              <w:pStyle w:val="af7"/>
              <w:numPr>
                <w:ilvl w:val="0"/>
                <w:numId w:val="48"/>
              </w:numPr>
              <w:ind w:left="22" w:firstLine="0"/>
              <w:jc w:val="center"/>
              <w:rPr>
                <w:rFonts w:ascii="Times New Roman" w:eastAsia="Tahoma" w:hAnsi="Times New Roman" w:cs="Times New Roman"/>
                <w:color w:val="000000" w:themeColor="text1"/>
                <w:sz w:val="24"/>
                <w:szCs w:val="24"/>
              </w:rPr>
            </w:pPr>
          </w:p>
        </w:tc>
        <w:tc>
          <w:tcPr>
            <w:tcW w:w="2230" w:type="dxa"/>
            <w:vMerge/>
          </w:tcPr>
          <w:p w14:paraId="43F124FB" w14:textId="77777777" w:rsidR="004E612B" w:rsidRPr="00ED5E2C" w:rsidRDefault="004E612B" w:rsidP="00ED5E2C">
            <w:pPr>
              <w:rPr>
                <w:rFonts w:ascii="Times New Roman" w:eastAsia="Tahoma" w:hAnsi="Times New Roman" w:cs="Times New Roman"/>
                <w:color w:val="000000" w:themeColor="text1"/>
                <w:sz w:val="24"/>
                <w:szCs w:val="24"/>
              </w:rPr>
            </w:pPr>
          </w:p>
        </w:tc>
        <w:tc>
          <w:tcPr>
            <w:tcW w:w="1731" w:type="dxa"/>
            <w:vMerge/>
          </w:tcPr>
          <w:p w14:paraId="15249238" w14:textId="77777777" w:rsidR="004E612B" w:rsidRPr="00ED5E2C" w:rsidRDefault="004E612B" w:rsidP="00ED5E2C">
            <w:pPr>
              <w:jc w:val="center"/>
              <w:rPr>
                <w:rFonts w:ascii="Times New Roman" w:eastAsia="Tahoma" w:hAnsi="Times New Roman" w:cs="Times New Roman"/>
                <w:color w:val="000000" w:themeColor="text1"/>
                <w:sz w:val="24"/>
                <w:szCs w:val="24"/>
              </w:rPr>
            </w:pPr>
          </w:p>
        </w:tc>
        <w:tc>
          <w:tcPr>
            <w:tcW w:w="4141" w:type="dxa"/>
            <w:vMerge/>
          </w:tcPr>
          <w:p w14:paraId="370A2A70" w14:textId="77777777" w:rsidR="004E612B" w:rsidRPr="00ED5E2C" w:rsidRDefault="004E612B" w:rsidP="00ED5E2C">
            <w:pPr>
              <w:pStyle w:val="afe"/>
              <w:jc w:val="left"/>
              <w:rPr>
                <w:rFonts w:ascii="Times New Roman" w:eastAsia="Tahoma" w:hAnsi="Times New Roman" w:cs="Times New Roman"/>
                <w:color w:val="000000" w:themeColor="text1"/>
              </w:rPr>
            </w:pPr>
          </w:p>
        </w:tc>
        <w:tc>
          <w:tcPr>
            <w:tcW w:w="6662" w:type="dxa"/>
            <w:tcBorders>
              <w:top w:val="single" w:sz="4" w:space="0" w:color="auto"/>
              <w:left w:val="single" w:sz="4" w:space="0" w:color="auto"/>
              <w:bottom w:val="single" w:sz="4" w:space="0" w:color="auto"/>
              <w:right w:val="single" w:sz="4" w:space="0" w:color="auto"/>
            </w:tcBorders>
          </w:tcPr>
          <w:p w14:paraId="1C0AD817" w14:textId="08F75A33" w:rsidR="004E612B" w:rsidRPr="00ED5E2C" w:rsidRDefault="004E612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27F6DE23" w14:textId="77777777" w:rsidTr="00DB0FA3">
        <w:trPr>
          <w:trHeight w:val="1048"/>
        </w:trPr>
        <w:tc>
          <w:tcPr>
            <w:tcW w:w="562" w:type="dxa"/>
            <w:vMerge/>
          </w:tcPr>
          <w:p w14:paraId="0729FC06" w14:textId="77777777" w:rsidR="004E612B" w:rsidRPr="00ED5E2C" w:rsidRDefault="004E612B" w:rsidP="00ED5E2C">
            <w:pPr>
              <w:pStyle w:val="af7"/>
              <w:numPr>
                <w:ilvl w:val="0"/>
                <w:numId w:val="48"/>
              </w:numPr>
              <w:ind w:left="22" w:firstLine="0"/>
              <w:jc w:val="center"/>
              <w:rPr>
                <w:rFonts w:ascii="Times New Roman" w:eastAsia="Tahoma" w:hAnsi="Times New Roman" w:cs="Times New Roman"/>
                <w:color w:val="000000" w:themeColor="text1"/>
                <w:sz w:val="24"/>
                <w:szCs w:val="24"/>
              </w:rPr>
            </w:pPr>
          </w:p>
        </w:tc>
        <w:tc>
          <w:tcPr>
            <w:tcW w:w="2230" w:type="dxa"/>
            <w:vMerge/>
          </w:tcPr>
          <w:p w14:paraId="70B62893" w14:textId="77777777" w:rsidR="004E612B" w:rsidRPr="00ED5E2C" w:rsidRDefault="004E612B" w:rsidP="00ED5E2C">
            <w:pPr>
              <w:rPr>
                <w:rFonts w:ascii="Times New Roman" w:eastAsia="Tahoma" w:hAnsi="Times New Roman" w:cs="Times New Roman"/>
                <w:color w:val="000000" w:themeColor="text1"/>
                <w:sz w:val="24"/>
                <w:szCs w:val="24"/>
              </w:rPr>
            </w:pPr>
          </w:p>
        </w:tc>
        <w:tc>
          <w:tcPr>
            <w:tcW w:w="1731" w:type="dxa"/>
            <w:vMerge/>
          </w:tcPr>
          <w:p w14:paraId="173F8AAA" w14:textId="77777777" w:rsidR="004E612B" w:rsidRPr="00ED5E2C" w:rsidRDefault="004E612B" w:rsidP="00ED5E2C">
            <w:pPr>
              <w:jc w:val="center"/>
              <w:rPr>
                <w:rFonts w:ascii="Times New Roman" w:eastAsia="Tahoma" w:hAnsi="Times New Roman" w:cs="Times New Roman"/>
                <w:color w:val="000000" w:themeColor="text1"/>
                <w:sz w:val="24"/>
                <w:szCs w:val="24"/>
              </w:rPr>
            </w:pPr>
          </w:p>
        </w:tc>
        <w:tc>
          <w:tcPr>
            <w:tcW w:w="4141" w:type="dxa"/>
            <w:vMerge/>
          </w:tcPr>
          <w:p w14:paraId="7BB74796" w14:textId="77777777" w:rsidR="004E612B" w:rsidRPr="00ED5E2C" w:rsidRDefault="004E612B" w:rsidP="00ED5E2C">
            <w:pPr>
              <w:pStyle w:val="afe"/>
              <w:jc w:val="left"/>
              <w:rPr>
                <w:rFonts w:ascii="Times New Roman" w:eastAsia="Tahoma" w:hAnsi="Times New Roman" w:cs="Times New Roman"/>
                <w:color w:val="000000" w:themeColor="text1"/>
              </w:rPr>
            </w:pPr>
          </w:p>
        </w:tc>
        <w:tc>
          <w:tcPr>
            <w:tcW w:w="6662" w:type="dxa"/>
            <w:tcBorders>
              <w:top w:val="single" w:sz="4" w:space="0" w:color="auto"/>
              <w:left w:val="single" w:sz="4" w:space="0" w:color="auto"/>
              <w:bottom w:val="single" w:sz="4" w:space="0" w:color="auto"/>
              <w:right w:val="single" w:sz="4" w:space="0" w:color="auto"/>
            </w:tcBorders>
          </w:tcPr>
          <w:p w14:paraId="41424FA9" w14:textId="144C04FC" w:rsidR="004E612B" w:rsidRPr="00ED5E2C" w:rsidRDefault="004E612B"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bl>
    <w:p w14:paraId="1ED66EBD" w14:textId="77777777" w:rsidR="00870998" w:rsidRDefault="00870998" w:rsidP="00ED5E2C">
      <w:pPr>
        <w:keepNext/>
        <w:keepLines/>
        <w:ind w:firstLine="709"/>
        <w:outlineLvl w:val="1"/>
        <w:rPr>
          <w:rFonts w:ascii="Times New Roman" w:eastAsia="Tahoma" w:hAnsi="Times New Roman" w:cs="Times New Roman"/>
          <w:b/>
          <w:bCs/>
          <w:color w:val="000000" w:themeColor="text1"/>
          <w:sz w:val="24"/>
          <w:szCs w:val="24"/>
        </w:rPr>
      </w:pPr>
    </w:p>
    <w:p w14:paraId="4422AF36" w14:textId="0370F0E7" w:rsidR="0085223C" w:rsidRPr="00ED5E2C" w:rsidRDefault="0085223C" w:rsidP="00870998">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 применения градостроительного регламента не установлены</w:t>
      </w:r>
    </w:p>
    <w:p w14:paraId="01A87FE4" w14:textId="77777777" w:rsidR="0085223C" w:rsidRPr="00ED5E2C" w:rsidRDefault="0085223C"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383EF611" w14:textId="60D8DF38" w:rsidR="0085223C" w:rsidRDefault="0085223C"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 В границах территориальной зоны СХ6</w:t>
      </w:r>
      <w:r w:rsidR="00151D9F"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35F141AA" w14:textId="77777777" w:rsidR="00870998" w:rsidRPr="00ED5E2C" w:rsidRDefault="00870998" w:rsidP="00ED5E2C">
      <w:pPr>
        <w:ind w:firstLine="709"/>
        <w:jc w:val="both"/>
        <w:rPr>
          <w:rFonts w:ascii="Times New Roman" w:eastAsia="Tahoma" w:hAnsi="Times New Roman" w:cs="Times New Roman"/>
          <w:color w:val="000000" w:themeColor="text1"/>
          <w:sz w:val="24"/>
          <w:szCs w:val="24"/>
        </w:rPr>
      </w:pPr>
    </w:p>
    <w:p w14:paraId="6272B268" w14:textId="77777777" w:rsidR="0085223C" w:rsidRPr="00ED5E2C" w:rsidRDefault="0085223C" w:rsidP="00870998">
      <w:pPr>
        <w:keepNext/>
        <w:keepLines/>
        <w:outlineLvl w:val="1"/>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Требования к архитектурно-градостроительному облику объектов капитального строительства</w:t>
      </w:r>
    </w:p>
    <w:p w14:paraId="653328FB" w14:textId="77777777" w:rsidR="0085223C" w:rsidRDefault="0085223C" w:rsidP="00ED5E2C">
      <w:pPr>
        <w:pStyle w:val="af7"/>
        <w:ind w:left="0"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5430FA73" w14:textId="77777777" w:rsidR="00870998" w:rsidRPr="00ED5E2C" w:rsidRDefault="00870998" w:rsidP="00ED5E2C">
      <w:pPr>
        <w:pStyle w:val="af7"/>
        <w:ind w:left="0" w:firstLine="709"/>
        <w:jc w:val="both"/>
        <w:rPr>
          <w:rFonts w:ascii="Times New Roman" w:eastAsia="Tahoma" w:hAnsi="Times New Roman" w:cs="Times New Roman"/>
          <w:color w:val="000000" w:themeColor="text1"/>
          <w:sz w:val="24"/>
          <w:szCs w:val="24"/>
        </w:rPr>
      </w:pPr>
    </w:p>
    <w:p w14:paraId="6870D80A" w14:textId="7B8890DE" w:rsidR="009404A7" w:rsidRPr="00ED5E2C" w:rsidRDefault="009404A7" w:rsidP="00ED5E2C">
      <w:pPr>
        <w:jc w:val="both"/>
        <w:outlineLvl w:val="0"/>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Статья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3</w:t>
      </w:r>
      <w:r w:rsidR="00531833" w:rsidRPr="00ED5E2C">
        <w:rPr>
          <w:rFonts w:ascii="Times New Roman" w:eastAsia="Tahoma" w:hAnsi="Times New Roman" w:cs="Times New Roman"/>
          <w:b/>
          <w:bCs/>
          <w:color w:val="000000" w:themeColor="text1"/>
          <w:sz w:val="24"/>
          <w:szCs w:val="24"/>
        </w:rPr>
        <w:t>6</w:t>
      </w:r>
      <w:r w:rsidR="00E213C6" w:rsidRPr="00ED5E2C">
        <w:rPr>
          <w:rFonts w:ascii="Times New Roman" w:eastAsia="Tahoma" w:hAnsi="Times New Roman" w:cs="Times New Roman"/>
          <w:b/>
          <w:bCs/>
          <w:color w:val="000000" w:themeColor="text1"/>
          <w:sz w:val="24"/>
          <w:szCs w:val="24"/>
        </w:rPr>
        <w:t>.</w:t>
      </w:r>
      <w:r w:rsidR="00062815" w:rsidRPr="00ED5E2C">
        <w:rPr>
          <w:rFonts w:ascii="Times New Roman" w:eastAsia="Tahoma" w:hAnsi="Times New Roman" w:cs="Times New Roman"/>
          <w:b/>
          <w:bCs/>
          <w:color w:val="000000" w:themeColor="text1"/>
          <w:sz w:val="24"/>
          <w:szCs w:val="24"/>
        </w:rPr>
        <w:t xml:space="preserve"> </w:t>
      </w:r>
      <w:r w:rsidR="00115E3F" w:rsidRPr="00ED5E2C">
        <w:rPr>
          <w:rFonts w:ascii="Times New Roman" w:eastAsia="Tahoma" w:hAnsi="Times New Roman" w:cs="Times New Roman"/>
          <w:b/>
          <w:bCs/>
          <w:color w:val="000000" w:themeColor="text1"/>
          <w:sz w:val="24"/>
          <w:szCs w:val="24"/>
        </w:rPr>
        <w:t>ОП1.</w:t>
      </w:r>
      <w:r w:rsidR="0060547A"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Зона</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зелёных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насаждений</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общего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пользования</w:t>
      </w:r>
      <w:r w:rsidR="00062815" w:rsidRPr="00ED5E2C">
        <w:rPr>
          <w:rFonts w:ascii="Times New Roman" w:eastAsia="Tahoma" w:hAnsi="Times New Roman" w:cs="Times New Roman"/>
          <w:b/>
          <w:bCs/>
          <w:color w:val="000000" w:themeColor="text1"/>
          <w:sz w:val="24"/>
          <w:szCs w:val="24"/>
        </w:rPr>
        <w:t xml:space="preserve"> </w:t>
      </w:r>
    </w:p>
    <w:p w14:paraId="4C1CDA50" w14:textId="0BB6DE08" w:rsidR="00531DC2" w:rsidRPr="00ED5E2C" w:rsidRDefault="00531DC2" w:rsidP="00ED5E2C">
      <w:pPr>
        <w:autoSpaceDE w:val="0"/>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Территориальная</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зона</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ОП1</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предназначена</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обеспечения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правовых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условий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градостроительной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деятельности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занятых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парками,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скверами,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бульварами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используемых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отдыха,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занятий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физической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культурой.</w:t>
      </w:r>
    </w:p>
    <w:p w14:paraId="09F0115F" w14:textId="4BB8697F" w:rsidR="00115E3F" w:rsidRDefault="00531DC2" w:rsidP="00ED5E2C">
      <w:pPr>
        <w:autoSpaceDE w:val="0"/>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Перечень</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видов</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предельные</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параметры</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реконструкции</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зоне</w:t>
      </w:r>
      <w:r w:rsidR="00062815" w:rsidRPr="00ED5E2C">
        <w:rPr>
          <w:rFonts w:ascii="Times New Roman" w:eastAsia="Tahoma" w:hAnsi="Times New Roman" w:cs="Times New Roman"/>
          <w:color w:val="000000" w:themeColor="text1"/>
          <w:sz w:val="24"/>
          <w:szCs w:val="24"/>
        </w:rPr>
        <w:t xml:space="preserve"> </w:t>
      </w:r>
      <w:r w:rsidR="009404A7" w:rsidRPr="00ED5E2C">
        <w:rPr>
          <w:rFonts w:ascii="Times New Roman" w:eastAsia="Tahoma" w:hAnsi="Times New Roman" w:cs="Times New Roman"/>
          <w:color w:val="000000" w:themeColor="text1"/>
          <w:sz w:val="24"/>
          <w:szCs w:val="24"/>
        </w:rPr>
        <w:t>ОП1:</w:t>
      </w:r>
    </w:p>
    <w:p w14:paraId="4A2EE017" w14:textId="77777777" w:rsidR="00870998" w:rsidRPr="00ED5E2C" w:rsidRDefault="00870998" w:rsidP="00ED5E2C">
      <w:pPr>
        <w:autoSpaceDE w:val="0"/>
        <w:ind w:firstLine="709"/>
        <w:jc w:val="both"/>
        <w:rPr>
          <w:rFonts w:ascii="Times New Roman" w:eastAsia="Tahoma" w:hAnsi="Times New Roman" w:cs="Times New Roman"/>
          <w:color w:val="000000" w:themeColor="text1"/>
          <w:sz w:val="24"/>
          <w:szCs w:val="24"/>
        </w:rPr>
      </w:pPr>
    </w:p>
    <w:p w14:paraId="59D728FA" w14:textId="51275651" w:rsidR="009404A7" w:rsidRPr="00ED5E2C" w:rsidRDefault="009404A7"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использования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p>
    <w:tbl>
      <w:tblPr>
        <w:tblStyle w:val="af"/>
        <w:tblW w:w="15304" w:type="dxa"/>
        <w:tblLook w:val="04A0" w:firstRow="1" w:lastRow="0" w:firstColumn="1" w:lastColumn="0" w:noHBand="0" w:noVBand="1"/>
      </w:tblPr>
      <w:tblGrid>
        <w:gridCol w:w="653"/>
        <w:gridCol w:w="1944"/>
        <w:gridCol w:w="1731"/>
        <w:gridCol w:w="4172"/>
        <w:gridCol w:w="6804"/>
      </w:tblGrid>
      <w:tr w:rsidR="0039011E" w:rsidRPr="00ED5E2C" w14:paraId="70902359" w14:textId="77777777" w:rsidTr="00AC1FCF">
        <w:tc>
          <w:tcPr>
            <w:tcW w:w="653" w:type="dxa"/>
          </w:tcPr>
          <w:p w14:paraId="4B63C33A" w14:textId="4174BA9D" w:rsidR="00A07665" w:rsidRPr="00ED5E2C" w:rsidRDefault="00A07665" w:rsidP="00ED5E2C">
            <w:pPr>
              <w:ind w:left="113"/>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1944" w:type="dxa"/>
          </w:tcPr>
          <w:p w14:paraId="4D4576F7" w14:textId="3627F5A6" w:rsidR="00A07665" w:rsidRPr="00ED5E2C" w:rsidRDefault="00A0766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7CF1B4F9" w14:textId="3607A843" w:rsidR="00A07665" w:rsidRPr="00ED5E2C" w:rsidRDefault="00A0766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172" w:type="dxa"/>
          </w:tcPr>
          <w:p w14:paraId="5FB8AD17" w14:textId="5ECEECB4" w:rsidR="00A07665" w:rsidRPr="00ED5E2C" w:rsidRDefault="00A0766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804" w:type="dxa"/>
            <w:tcBorders>
              <w:bottom w:val="single" w:sz="4" w:space="0" w:color="auto"/>
            </w:tcBorders>
          </w:tcPr>
          <w:p w14:paraId="4AD53647" w14:textId="435B917A" w:rsidR="00A07665" w:rsidRPr="00ED5E2C" w:rsidRDefault="00A0766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62524A35" w14:textId="77777777" w:rsidTr="00AC1FCF">
        <w:tc>
          <w:tcPr>
            <w:tcW w:w="653" w:type="dxa"/>
            <w:vMerge w:val="restart"/>
          </w:tcPr>
          <w:p w14:paraId="113B5029" w14:textId="77777777" w:rsidR="000A1EF0" w:rsidRPr="00ED5E2C" w:rsidRDefault="000A1EF0" w:rsidP="00ED5E2C">
            <w:pPr>
              <w:pStyle w:val="af7"/>
              <w:numPr>
                <w:ilvl w:val="0"/>
                <w:numId w:val="13"/>
              </w:numPr>
              <w:jc w:val="center"/>
              <w:rPr>
                <w:rFonts w:ascii="Times New Roman" w:hAnsi="Times New Roman" w:cs="Times New Roman"/>
                <w:color w:val="000000" w:themeColor="text1"/>
                <w:sz w:val="24"/>
                <w:szCs w:val="24"/>
              </w:rPr>
            </w:pPr>
          </w:p>
        </w:tc>
        <w:tc>
          <w:tcPr>
            <w:tcW w:w="1944" w:type="dxa"/>
            <w:vMerge w:val="restart"/>
          </w:tcPr>
          <w:p w14:paraId="2B7EF6FC" w14:textId="293722D8" w:rsidR="000A1EF0" w:rsidRPr="00ED5E2C" w:rsidRDefault="000A1EF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коммунальных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услуг</w:t>
            </w:r>
          </w:p>
        </w:tc>
        <w:tc>
          <w:tcPr>
            <w:tcW w:w="1731" w:type="dxa"/>
            <w:vMerge w:val="restart"/>
          </w:tcPr>
          <w:p w14:paraId="40D5DCF7" w14:textId="77777777" w:rsidR="000A1EF0" w:rsidRPr="00ED5E2C" w:rsidRDefault="000A1EF0"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4172" w:type="dxa"/>
            <w:vMerge w:val="restart"/>
            <w:tcBorders>
              <w:right w:val="single" w:sz="4" w:space="0" w:color="auto"/>
            </w:tcBorders>
          </w:tcPr>
          <w:p w14:paraId="678ACB24" w14:textId="44782F6E" w:rsidR="000A1EF0" w:rsidRPr="00ED5E2C" w:rsidRDefault="000A1EF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обеспечивающих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поставку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тепла,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электричества,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отвод</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канализационных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очистку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уборку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недвижимости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водозаборов,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очистных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насосных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водопроводов,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электропередач,</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трансформаторных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газопроводов,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телефонных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канализаций,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стоянок,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гаражей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мастерских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уборочной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аварийной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техники,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необходимых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сбора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плавки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снега)</w:t>
            </w:r>
          </w:p>
        </w:tc>
        <w:tc>
          <w:tcPr>
            <w:tcW w:w="6804" w:type="dxa"/>
            <w:tcBorders>
              <w:top w:val="single" w:sz="4" w:space="0" w:color="auto"/>
              <w:left w:val="single" w:sz="4" w:space="0" w:color="auto"/>
              <w:bottom w:val="single" w:sz="4" w:space="0" w:color="auto"/>
              <w:right w:val="single" w:sz="4" w:space="0" w:color="auto"/>
            </w:tcBorders>
          </w:tcPr>
          <w:p w14:paraId="52A014FF" w14:textId="78533E64" w:rsidR="000A1EF0" w:rsidRPr="00ED5E2C" w:rsidRDefault="000A1EF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r w:rsidRPr="00ED5E2C">
              <w:rPr>
                <w:rFonts w:ascii="Times New Roman" w:eastAsia="Tahoma" w:hAnsi="Times New Roman" w:cs="Times New Roman"/>
                <w:color w:val="000000" w:themeColor="text1"/>
                <w:sz w:val="24"/>
                <w:szCs w:val="24"/>
              </w:rPr>
              <w:t>.</w:t>
            </w:r>
          </w:p>
        </w:tc>
      </w:tr>
      <w:tr w:rsidR="0039011E" w:rsidRPr="00ED5E2C" w14:paraId="67C792FF" w14:textId="77777777" w:rsidTr="00AC1FCF">
        <w:tc>
          <w:tcPr>
            <w:tcW w:w="653" w:type="dxa"/>
            <w:vMerge/>
          </w:tcPr>
          <w:p w14:paraId="09F5CFB7" w14:textId="77777777" w:rsidR="000A1EF0" w:rsidRPr="00ED5E2C" w:rsidRDefault="000A1EF0" w:rsidP="00ED5E2C">
            <w:pPr>
              <w:rPr>
                <w:rFonts w:ascii="Times New Roman" w:hAnsi="Times New Roman" w:cs="Times New Roman"/>
                <w:color w:val="000000" w:themeColor="text1"/>
                <w:sz w:val="24"/>
                <w:szCs w:val="24"/>
              </w:rPr>
            </w:pPr>
          </w:p>
        </w:tc>
        <w:tc>
          <w:tcPr>
            <w:tcW w:w="1944" w:type="dxa"/>
            <w:vMerge/>
          </w:tcPr>
          <w:p w14:paraId="362E47A5" w14:textId="77777777" w:rsidR="000A1EF0" w:rsidRPr="00ED5E2C" w:rsidRDefault="000A1EF0" w:rsidP="00ED5E2C">
            <w:pPr>
              <w:rPr>
                <w:rFonts w:ascii="Times New Roman" w:hAnsi="Times New Roman" w:cs="Times New Roman"/>
                <w:color w:val="000000" w:themeColor="text1"/>
                <w:sz w:val="24"/>
                <w:szCs w:val="24"/>
              </w:rPr>
            </w:pPr>
          </w:p>
        </w:tc>
        <w:tc>
          <w:tcPr>
            <w:tcW w:w="1731" w:type="dxa"/>
            <w:vMerge/>
          </w:tcPr>
          <w:p w14:paraId="287F4635" w14:textId="77777777" w:rsidR="000A1EF0" w:rsidRPr="00ED5E2C" w:rsidRDefault="000A1EF0" w:rsidP="00ED5E2C">
            <w:pPr>
              <w:rPr>
                <w:rFonts w:ascii="Times New Roman" w:hAnsi="Times New Roman" w:cs="Times New Roman"/>
                <w:color w:val="000000" w:themeColor="text1"/>
                <w:sz w:val="24"/>
                <w:szCs w:val="24"/>
              </w:rPr>
            </w:pPr>
          </w:p>
        </w:tc>
        <w:tc>
          <w:tcPr>
            <w:tcW w:w="4172" w:type="dxa"/>
            <w:vMerge/>
            <w:tcBorders>
              <w:right w:val="single" w:sz="4" w:space="0" w:color="auto"/>
            </w:tcBorders>
          </w:tcPr>
          <w:p w14:paraId="35B51ABF" w14:textId="77777777" w:rsidR="000A1EF0" w:rsidRPr="00ED5E2C" w:rsidRDefault="000A1EF0"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FCFF3C4" w14:textId="551B8441" w:rsidR="000A1EF0" w:rsidRPr="00ED5E2C" w:rsidRDefault="000A1EF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5A2900CD" w14:textId="77777777" w:rsidTr="00AC1FCF">
        <w:tc>
          <w:tcPr>
            <w:tcW w:w="653" w:type="dxa"/>
            <w:vMerge/>
          </w:tcPr>
          <w:p w14:paraId="6E5F36F2" w14:textId="77777777" w:rsidR="000A1EF0" w:rsidRPr="00ED5E2C" w:rsidRDefault="000A1EF0" w:rsidP="00ED5E2C">
            <w:pPr>
              <w:rPr>
                <w:rFonts w:ascii="Times New Roman" w:hAnsi="Times New Roman" w:cs="Times New Roman"/>
                <w:color w:val="000000" w:themeColor="text1"/>
                <w:sz w:val="24"/>
                <w:szCs w:val="24"/>
              </w:rPr>
            </w:pPr>
          </w:p>
        </w:tc>
        <w:tc>
          <w:tcPr>
            <w:tcW w:w="1944" w:type="dxa"/>
            <w:vMerge/>
          </w:tcPr>
          <w:p w14:paraId="55CBDAD9" w14:textId="77777777" w:rsidR="000A1EF0" w:rsidRPr="00ED5E2C" w:rsidRDefault="000A1EF0" w:rsidP="00ED5E2C">
            <w:pPr>
              <w:rPr>
                <w:rFonts w:ascii="Times New Roman" w:hAnsi="Times New Roman" w:cs="Times New Roman"/>
                <w:color w:val="000000" w:themeColor="text1"/>
                <w:sz w:val="24"/>
                <w:szCs w:val="24"/>
              </w:rPr>
            </w:pPr>
          </w:p>
        </w:tc>
        <w:tc>
          <w:tcPr>
            <w:tcW w:w="1731" w:type="dxa"/>
            <w:vMerge/>
          </w:tcPr>
          <w:p w14:paraId="08979745" w14:textId="77777777" w:rsidR="000A1EF0" w:rsidRPr="00ED5E2C" w:rsidRDefault="000A1EF0" w:rsidP="00ED5E2C">
            <w:pPr>
              <w:rPr>
                <w:rFonts w:ascii="Times New Roman" w:hAnsi="Times New Roman" w:cs="Times New Roman"/>
                <w:color w:val="000000" w:themeColor="text1"/>
                <w:sz w:val="24"/>
                <w:szCs w:val="24"/>
              </w:rPr>
            </w:pPr>
          </w:p>
        </w:tc>
        <w:tc>
          <w:tcPr>
            <w:tcW w:w="4172" w:type="dxa"/>
            <w:vMerge/>
            <w:tcBorders>
              <w:right w:val="single" w:sz="4" w:space="0" w:color="auto"/>
            </w:tcBorders>
          </w:tcPr>
          <w:p w14:paraId="3A92DCC7" w14:textId="77777777" w:rsidR="000A1EF0" w:rsidRPr="00ED5E2C" w:rsidRDefault="000A1EF0"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F2C864D" w14:textId="79BD5A60" w:rsidR="000A1EF0" w:rsidRPr="00ED5E2C" w:rsidRDefault="000A1EF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3C9102E7" w14:textId="77777777" w:rsidTr="00AC1FCF">
        <w:tc>
          <w:tcPr>
            <w:tcW w:w="653" w:type="dxa"/>
            <w:vMerge/>
          </w:tcPr>
          <w:p w14:paraId="7210A797" w14:textId="77777777" w:rsidR="000A1EF0" w:rsidRPr="00ED5E2C" w:rsidRDefault="000A1EF0" w:rsidP="00ED5E2C">
            <w:pPr>
              <w:rPr>
                <w:rFonts w:ascii="Times New Roman" w:hAnsi="Times New Roman" w:cs="Times New Roman"/>
                <w:color w:val="000000" w:themeColor="text1"/>
                <w:sz w:val="24"/>
                <w:szCs w:val="24"/>
              </w:rPr>
            </w:pPr>
          </w:p>
        </w:tc>
        <w:tc>
          <w:tcPr>
            <w:tcW w:w="1944" w:type="dxa"/>
            <w:vMerge/>
          </w:tcPr>
          <w:p w14:paraId="03FA3403" w14:textId="77777777" w:rsidR="000A1EF0" w:rsidRPr="00ED5E2C" w:rsidRDefault="000A1EF0" w:rsidP="00ED5E2C">
            <w:pPr>
              <w:rPr>
                <w:rFonts w:ascii="Times New Roman" w:hAnsi="Times New Roman" w:cs="Times New Roman"/>
                <w:color w:val="000000" w:themeColor="text1"/>
                <w:sz w:val="24"/>
                <w:szCs w:val="24"/>
              </w:rPr>
            </w:pPr>
          </w:p>
        </w:tc>
        <w:tc>
          <w:tcPr>
            <w:tcW w:w="1731" w:type="dxa"/>
            <w:vMerge/>
          </w:tcPr>
          <w:p w14:paraId="30A9F6C9" w14:textId="77777777" w:rsidR="000A1EF0" w:rsidRPr="00ED5E2C" w:rsidRDefault="000A1EF0" w:rsidP="00ED5E2C">
            <w:pPr>
              <w:rPr>
                <w:rFonts w:ascii="Times New Roman" w:hAnsi="Times New Roman" w:cs="Times New Roman"/>
                <w:color w:val="000000" w:themeColor="text1"/>
                <w:sz w:val="24"/>
                <w:szCs w:val="24"/>
              </w:rPr>
            </w:pPr>
          </w:p>
        </w:tc>
        <w:tc>
          <w:tcPr>
            <w:tcW w:w="4172" w:type="dxa"/>
            <w:vMerge/>
            <w:tcBorders>
              <w:right w:val="single" w:sz="4" w:space="0" w:color="auto"/>
            </w:tcBorders>
          </w:tcPr>
          <w:p w14:paraId="036D507E" w14:textId="77777777" w:rsidR="000A1EF0" w:rsidRPr="00ED5E2C" w:rsidRDefault="000A1EF0"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3B5B297" w14:textId="5EEC0288" w:rsidR="000A1EF0" w:rsidRPr="00ED5E2C" w:rsidRDefault="000A1EF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7B74DA"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линейных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объектов-1</w:t>
            </w:r>
            <w:r w:rsidR="005632B5" w:rsidRPr="00ED5E2C">
              <w:rPr>
                <w:rFonts w:ascii="Times New Roman" w:eastAsia="Tahoma" w:hAnsi="Times New Roman" w:cs="Times New Roman"/>
                <w:color w:val="000000" w:themeColor="text1"/>
                <w:sz w:val="24"/>
                <w:szCs w:val="24"/>
              </w:rPr>
              <w:t>м</w:t>
            </w:r>
          </w:p>
        </w:tc>
      </w:tr>
      <w:tr w:rsidR="0039011E" w:rsidRPr="00ED5E2C" w14:paraId="16BBB7F9" w14:textId="77777777" w:rsidTr="00AC1FCF">
        <w:tc>
          <w:tcPr>
            <w:tcW w:w="653" w:type="dxa"/>
            <w:vMerge/>
          </w:tcPr>
          <w:p w14:paraId="22292CAA" w14:textId="77777777" w:rsidR="000A1EF0" w:rsidRPr="00ED5E2C" w:rsidRDefault="000A1EF0" w:rsidP="00ED5E2C">
            <w:pPr>
              <w:rPr>
                <w:rFonts w:ascii="Times New Roman" w:hAnsi="Times New Roman" w:cs="Times New Roman"/>
                <w:color w:val="000000" w:themeColor="text1"/>
                <w:sz w:val="24"/>
                <w:szCs w:val="24"/>
              </w:rPr>
            </w:pPr>
          </w:p>
        </w:tc>
        <w:tc>
          <w:tcPr>
            <w:tcW w:w="1944" w:type="dxa"/>
            <w:vMerge/>
          </w:tcPr>
          <w:p w14:paraId="20A339F2" w14:textId="77777777" w:rsidR="000A1EF0" w:rsidRPr="00ED5E2C" w:rsidRDefault="000A1EF0" w:rsidP="00ED5E2C">
            <w:pPr>
              <w:rPr>
                <w:rFonts w:ascii="Times New Roman" w:hAnsi="Times New Roman" w:cs="Times New Roman"/>
                <w:color w:val="000000" w:themeColor="text1"/>
                <w:sz w:val="24"/>
                <w:szCs w:val="24"/>
              </w:rPr>
            </w:pPr>
          </w:p>
        </w:tc>
        <w:tc>
          <w:tcPr>
            <w:tcW w:w="1731" w:type="dxa"/>
            <w:vMerge/>
          </w:tcPr>
          <w:p w14:paraId="30F2B7A1" w14:textId="77777777" w:rsidR="000A1EF0" w:rsidRPr="00ED5E2C" w:rsidRDefault="000A1EF0" w:rsidP="00ED5E2C">
            <w:pPr>
              <w:rPr>
                <w:rFonts w:ascii="Times New Roman" w:hAnsi="Times New Roman" w:cs="Times New Roman"/>
                <w:color w:val="000000" w:themeColor="text1"/>
                <w:sz w:val="24"/>
                <w:szCs w:val="24"/>
              </w:rPr>
            </w:pPr>
          </w:p>
        </w:tc>
        <w:tc>
          <w:tcPr>
            <w:tcW w:w="4172" w:type="dxa"/>
            <w:vMerge/>
            <w:tcBorders>
              <w:right w:val="single" w:sz="4" w:space="0" w:color="auto"/>
            </w:tcBorders>
          </w:tcPr>
          <w:p w14:paraId="6A7B7699" w14:textId="77777777" w:rsidR="000A1EF0" w:rsidRPr="00ED5E2C" w:rsidRDefault="000A1EF0"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D81C6FE" w14:textId="2A0769F0" w:rsidR="000A1EF0" w:rsidRPr="00ED5E2C" w:rsidRDefault="000A1EF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p>
        </w:tc>
      </w:tr>
      <w:tr w:rsidR="0039011E" w:rsidRPr="00ED5E2C" w14:paraId="4262A9C5" w14:textId="77777777" w:rsidTr="00AC1FCF">
        <w:trPr>
          <w:trHeight w:val="276"/>
        </w:trPr>
        <w:tc>
          <w:tcPr>
            <w:tcW w:w="653" w:type="dxa"/>
            <w:vMerge w:val="restart"/>
          </w:tcPr>
          <w:p w14:paraId="7E1C99EA" w14:textId="77777777" w:rsidR="008F254A" w:rsidRPr="00ED5E2C" w:rsidRDefault="008F254A" w:rsidP="00ED5E2C">
            <w:pPr>
              <w:pStyle w:val="af7"/>
              <w:numPr>
                <w:ilvl w:val="0"/>
                <w:numId w:val="13"/>
              </w:numPr>
              <w:jc w:val="center"/>
              <w:rPr>
                <w:rFonts w:ascii="Times New Roman" w:hAnsi="Times New Roman" w:cs="Times New Roman"/>
                <w:color w:val="000000" w:themeColor="text1"/>
                <w:sz w:val="24"/>
                <w:szCs w:val="24"/>
              </w:rPr>
            </w:pPr>
          </w:p>
        </w:tc>
        <w:tc>
          <w:tcPr>
            <w:tcW w:w="1944" w:type="dxa"/>
            <w:vMerge w:val="restart"/>
          </w:tcPr>
          <w:p w14:paraId="2A49AC0E" w14:textId="1F70599B" w:rsidR="008F254A" w:rsidRPr="00ED5E2C" w:rsidRDefault="008F254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Площадки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занятий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спортом</w:t>
            </w:r>
          </w:p>
        </w:tc>
        <w:tc>
          <w:tcPr>
            <w:tcW w:w="1731" w:type="dxa"/>
            <w:vMerge w:val="restart"/>
          </w:tcPr>
          <w:p w14:paraId="675A6D46" w14:textId="77777777" w:rsidR="008F254A" w:rsidRPr="00ED5E2C" w:rsidRDefault="008F254A"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5.1.3</w:t>
            </w:r>
          </w:p>
        </w:tc>
        <w:tc>
          <w:tcPr>
            <w:tcW w:w="4172" w:type="dxa"/>
            <w:vMerge w:val="restart"/>
            <w:tcBorders>
              <w:right w:val="single" w:sz="4" w:space="0" w:color="auto"/>
            </w:tcBorders>
          </w:tcPr>
          <w:p w14:paraId="131F0E9E" w14:textId="0F9E58AA" w:rsidR="008F254A" w:rsidRPr="00ED5E2C" w:rsidRDefault="008F254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занятия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физкультурой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открытом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воздухе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(физкультурные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беговые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дорожки,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спортивной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игры)</w:t>
            </w:r>
          </w:p>
        </w:tc>
        <w:tc>
          <w:tcPr>
            <w:tcW w:w="6804" w:type="dxa"/>
            <w:tcBorders>
              <w:top w:val="single" w:sz="4" w:space="0" w:color="auto"/>
              <w:left w:val="single" w:sz="4" w:space="0" w:color="auto"/>
              <w:bottom w:val="single" w:sz="4" w:space="0" w:color="auto"/>
              <w:right w:val="single" w:sz="4" w:space="0" w:color="auto"/>
            </w:tcBorders>
          </w:tcPr>
          <w:p w14:paraId="2980845D" w14:textId="3BAE0BBF" w:rsidR="008F254A" w:rsidRPr="00ED5E2C" w:rsidRDefault="008F254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5A1B48" w:rsidRPr="00ED5E2C">
              <w:rPr>
                <w:rFonts w:ascii="Times New Roman" w:eastAsia="Tahoma" w:hAnsi="Times New Roman" w:cs="Times New Roman"/>
                <w:color w:val="000000" w:themeColor="text1"/>
                <w:sz w:val="24"/>
                <w:szCs w:val="24"/>
              </w:rPr>
              <w:t>10</w:t>
            </w:r>
            <w:r w:rsidRPr="00ED5E2C">
              <w:rPr>
                <w:rFonts w:ascii="Times New Roman" w:eastAsia="Tahoma" w:hAnsi="Times New Roman" w:cs="Times New Roman"/>
                <w:color w:val="000000" w:themeColor="text1"/>
                <w:sz w:val="24"/>
                <w:szCs w:val="24"/>
              </w:rPr>
              <w:t>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7D2EA3F0" w14:textId="77777777" w:rsidTr="00AC1FCF">
        <w:trPr>
          <w:trHeight w:val="135"/>
        </w:trPr>
        <w:tc>
          <w:tcPr>
            <w:tcW w:w="653" w:type="dxa"/>
            <w:vMerge/>
          </w:tcPr>
          <w:p w14:paraId="5E17B711" w14:textId="77777777" w:rsidR="008F254A" w:rsidRPr="00ED5E2C" w:rsidRDefault="008F254A" w:rsidP="00ED5E2C">
            <w:pPr>
              <w:pStyle w:val="af7"/>
              <w:numPr>
                <w:ilvl w:val="0"/>
                <w:numId w:val="13"/>
              </w:numPr>
              <w:jc w:val="center"/>
              <w:rPr>
                <w:rFonts w:ascii="Times New Roman" w:hAnsi="Times New Roman" w:cs="Times New Roman"/>
                <w:color w:val="000000" w:themeColor="text1"/>
                <w:sz w:val="24"/>
                <w:szCs w:val="24"/>
              </w:rPr>
            </w:pPr>
          </w:p>
        </w:tc>
        <w:tc>
          <w:tcPr>
            <w:tcW w:w="1944" w:type="dxa"/>
            <w:vMerge/>
          </w:tcPr>
          <w:p w14:paraId="4ED6F279" w14:textId="77777777" w:rsidR="008F254A" w:rsidRPr="00ED5E2C" w:rsidRDefault="008F254A" w:rsidP="00ED5E2C">
            <w:pPr>
              <w:rPr>
                <w:rFonts w:ascii="Times New Roman" w:hAnsi="Times New Roman" w:cs="Times New Roman"/>
                <w:color w:val="000000" w:themeColor="text1"/>
                <w:sz w:val="24"/>
                <w:szCs w:val="24"/>
              </w:rPr>
            </w:pPr>
          </w:p>
        </w:tc>
        <w:tc>
          <w:tcPr>
            <w:tcW w:w="1731" w:type="dxa"/>
            <w:vMerge/>
          </w:tcPr>
          <w:p w14:paraId="2720E9FE" w14:textId="77777777" w:rsidR="008F254A" w:rsidRPr="00ED5E2C" w:rsidRDefault="008F254A" w:rsidP="00ED5E2C">
            <w:pPr>
              <w:rPr>
                <w:rFonts w:ascii="Times New Roman" w:hAnsi="Times New Roman" w:cs="Times New Roman"/>
                <w:color w:val="000000" w:themeColor="text1"/>
                <w:sz w:val="24"/>
                <w:szCs w:val="24"/>
              </w:rPr>
            </w:pPr>
          </w:p>
        </w:tc>
        <w:tc>
          <w:tcPr>
            <w:tcW w:w="4172" w:type="dxa"/>
            <w:vMerge/>
            <w:tcBorders>
              <w:right w:val="single" w:sz="4" w:space="0" w:color="auto"/>
            </w:tcBorders>
          </w:tcPr>
          <w:p w14:paraId="34BD8D8A" w14:textId="77777777" w:rsidR="008F254A" w:rsidRPr="00ED5E2C" w:rsidRDefault="008F254A"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6EBBFEC" w14:textId="3BC10E6D" w:rsidR="008F254A" w:rsidRPr="00ED5E2C" w:rsidRDefault="008F254A"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09CF0A2F" w14:textId="77777777" w:rsidTr="00AC1FCF">
        <w:trPr>
          <w:trHeight w:val="45"/>
        </w:trPr>
        <w:tc>
          <w:tcPr>
            <w:tcW w:w="653" w:type="dxa"/>
            <w:vMerge w:val="restart"/>
          </w:tcPr>
          <w:p w14:paraId="2D1C3D5A" w14:textId="77777777" w:rsidR="00FD28C2" w:rsidRPr="00ED5E2C" w:rsidRDefault="00FD28C2" w:rsidP="00ED5E2C">
            <w:pPr>
              <w:pStyle w:val="af7"/>
              <w:numPr>
                <w:ilvl w:val="0"/>
                <w:numId w:val="13"/>
              </w:numPr>
              <w:jc w:val="center"/>
              <w:rPr>
                <w:rFonts w:ascii="Times New Roman" w:hAnsi="Times New Roman" w:cs="Times New Roman"/>
                <w:color w:val="000000" w:themeColor="text1"/>
                <w:sz w:val="24"/>
                <w:szCs w:val="24"/>
              </w:rPr>
            </w:pPr>
          </w:p>
        </w:tc>
        <w:tc>
          <w:tcPr>
            <w:tcW w:w="1944" w:type="dxa"/>
            <w:vMerge w:val="restart"/>
          </w:tcPr>
          <w:p w14:paraId="2F6A792B" w14:textId="2B4BE3B5" w:rsidR="00FD28C2" w:rsidRPr="00ED5E2C" w:rsidRDefault="00FD28C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внутреннего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правопорядка</w:t>
            </w:r>
          </w:p>
        </w:tc>
        <w:tc>
          <w:tcPr>
            <w:tcW w:w="1731" w:type="dxa"/>
            <w:vMerge w:val="restart"/>
          </w:tcPr>
          <w:p w14:paraId="22B72770" w14:textId="77777777" w:rsidR="00FD28C2" w:rsidRPr="00ED5E2C" w:rsidRDefault="00FD28C2"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8.3</w:t>
            </w:r>
          </w:p>
        </w:tc>
        <w:tc>
          <w:tcPr>
            <w:tcW w:w="4172" w:type="dxa"/>
            <w:vMerge w:val="restart"/>
            <w:tcBorders>
              <w:right w:val="single" w:sz="4" w:space="0" w:color="auto"/>
            </w:tcBorders>
          </w:tcPr>
          <w:p w14:paraId="6770ABBB" w14:textId="5F1C9CAE" w:rsidR="00FD28C2" w:rsidRPr="00ED5E2C" w:rsidRDefault="00FD28C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необходимых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подготовки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поддержания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готовности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органов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внутренних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дел,</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Росгвардии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спасательных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служб,</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существует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военизированная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служба;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гражданской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обороны,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исключением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гражданской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обороны,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являющихся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частями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p>
        </w:tc>
        <w:tc>
          <w:tcPr>
            <w:tcW w:w="6804" w:type="dxa"/>
            <w:tcBorders>
              <w:top w:val="single" w:sz="4" w:space="0" w:color="auto"/>
              <w:left w:val="single" w:sz="4" w:space="0" w:color="auto"/>
              <w:bottom w:val="single" w:sz="4" w:space="0" w:color="auto"/>
              <w:right w:val="single" w:sz="4" w:space="0" w:color="auto"/>
            </w:tcBorders>
          </w:tcPr>
          <w:p w14:paraId="6879200A" w14:textId="1F056126" w:rsidR="00FD28C2" w:rsidRPr="00ED5E2C" w:rsidRDefault="00FD28C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0AAC1796" w14:textId="77777777" w:rsidTr="00AC1FCF">
        <w:trPr>
          <w:trHeight w:val="45"/>
        </w:trPr>
        <w:tc>
          <w:tcPr>
            <w:tcW w:w="653" w:type="dxa"/>
            <w:vMerge/>
          </w:tcPr>
          <w:p w14:paraId="66C66BCA" w14:textId="77777777" w:rsidR="00FD28C2" w:rsidRPr="00ED5E2C" w:rsidRDefault="00FD28C2" w:rsidP="00ED5E2C">
            <w:pPr>
              <w:pStyle w:val="af7"/>
              <w:numPr>
                <w:ilvl w:val="0"/>
                <w:numId w:val="13"/>
              </w:numPr>
              <w:jc w:val="center"/>
              <w:rPr>
                <w:rFonts w:ascii="Times New Roman" w:hAnsi="Times New Roman" w:cs="Times New Roman"/>
                <w:color w:val="000000" w:themeColor="text1"/>
                <w:sz w:val="24"/>
                <w:szCs w:val="24"/>
              </w:rPr>
            </w:pPr>
          </w:p>
        </w:tc>
        <w:tc>
          <w:tcPr>
            <w:tcW w:w="1944" w:type="dxa"/>
            <w:vMerge/>
          </w:tcPr>
          <w:p w14:paraId="6521FF7E" w14:textId="77777777" w:rsidR="00FD28C2" w:rsidRPr="00ED5E2C" w:rsidRDefault="00FD28C2" w:rsidP="00ED5E2C">
            <w:pPr>
              <w:rPr>
                <w:rFonts w:ascii="Times New Roman" w:hAnsi="Times New Roman" w:cs="Times New Roman"/>
                <w:color w:val="000000" w:themeColor="text1"/>
                <w:sz w:val="24"/>
                <w:szCs w:val="24"/>
              </w:rPr>
            </w:pPr>
          </w:p>
        </w:tc>
        <w:tc>
          <w:tcPr>
            <w:tcW w:w="1731" w:type="dxa"/>
            <w:vMerge/>
          </w:tcPr>
          <w:p w14:paraId="6453802E" w14:textId="77777777" w:rsidR="00FD28C2" w:rsidRPr="00ED5E2C" w:rsidRDefault="00FD28C2" w:rsidP="00ED5E2C">
            <w:pPr>
              <w:rPr>
                <w:rFonts w:ascii="Times New Roman" w:hAnsi="Times New Roman" w:cs="Times New Roman"/>
                <w:color w:val="000000" w:themeColor="text1"/>
                <w:sz w:val="24"/>
                <w:szCs w:val="24"/>
              </w:rPr>
            </w:pPr>
          </w:p>
        </w:tc>
        <w:tc>
          <w:tcPr>
            <w:tcW w:w="4172" w:type="dxa"/>
            <w:vMerge/>
            <w:tcBorders>
              <w:right w:val="single" w:sz="4" w:space="0" w:color="auto"/>
            </w:tcBorders>
          </w:tcPr>
          <w:p w14:paraId="726944C4" w14:textId="77777777" w:rsidR="00FD28C2" w:rsidRPr="00ED5E2C" w:rsidRDefault="00FD28C2"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B800E29" w14:textId="4726EF8F" w:rsidR="00FD28C2" w:rsidRPr="00ED5E2C" w:rsidRDefault="00FD28C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623A5479" w14:textId="77777777" w:rsidTr="00AC1FCF">
        <w:trPr>
          <w:trHeight w:val="45"/>
        </w:trPr>
        <w:tc>
          <w:tcPr>
            <w:tcW w:w="653" w:type="dxa"/>
            <w:vMerge/>
          </w:tcPr>
          <w:p w14:paraId="07117D0F" w14:textId="77777777" w:rsidR="00FD28C2" w:rsidRPr="00ED5E2C" w:rsidRDefault="00FD28C2" w:rsidP="00ED5E2C">
            <w:pPr>
              <w:pStyle w:val="af7"/>
              <w:numPr>
                <w:ilvl w:val="0"/>
                <w:numId w:val="13"/>
              </w:numPr>
              <w:jc w:val="center"/>
              <w:rPr>
                <w:rFonts w:ascii="Times New Roman" w:hAnsi="Times New Roman" w:cs="Times New Roman"/>
                <w:color w:val="000000" w:themeColor="text1"/>
                <w:sz w:val="24"/>
                <w:szCs w:val="24"/>
              </w:rPr>
            </w:pPr>
          </w:p>
        </w:tc>
        <w:tc>
          <w:tcPr>
            <w:tcW w:w="1944" w:type="dxa"/>
            <w:vMerge/>
          </w:tcPr>
          <w:p w14:paraId="44F75854" w14:textId="77777777" w:rsidR="00FD28C2" w:rsidRPr="00ED5E2C" w:rsidRDefault="00FD28C2" w:rsidP="00ED5E2C">
            <w:pPr>
              <w:rPr>
                <w:rFonts w:ascii="Times New Roman" w:hAnsi="Times New Roman" w:cs="Times New Roman"/>
                <w:color w:val="000000" w:themeColor="text1"/>
                <w:sz w:val="24"/>
                <w:szCs w:val="24"/>
              </w:rPr>
            </w:pPr>
          </w:p>
        </w:tc>
        <w:tc>
          <w:tcPr>
            <w:tcW w:w="1731" w:type="dxa"/>
            <w:vMerge/>
          </w:tcPr>
          <w:p w14:paraId="60046AFA" w14:textId="77777777" w:rsidR="00FD28C2" w:rsidRPr="00ED5E2C" w:rsidRDefault="00FD28C2" w:rsidP="00ED5E2C">
            <w:pPr>
              <w:rPr>
                <w:rFonts w:ascii="Times New Roman" w:hAnsi="Times New Roman" w:cs="Times New Roman"/>
                <w:color w:val="000000" w:themeColor="text1"/>
                <w:sz w:val="24"/>
                <w:szCs w:val="24"/>
              </w:rPr>
            </w:pPr>
          </w:p>
        </w:tc>
        <w:tc>
          <w:tcPr>
            <w:tcW w:w="4172" w:type="dxa"/>
            <w:vMerge/>
            <w:tcBorders>
              <w:right w:val="single" w:sz="4" w:space="0" w:color="auto"/>
            </w:tcBorders>
          </w:tcPr>
          <w:p w14:paraId="2488D835" w14:textId="77777777" w:rsidR="00FD28C2" w:rsidRPr="00ED5E2C" w:rsidRDefault="00FD28C2"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0DB257F" w14:textId="0BB5B34F" w:rsidR="00FD28C2" w:rsidRPr="00ED5E2C" w:rsidRDefault="00FD28C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0A03FFD9" w14:textId="77777777" w:rsidTr="00AC1FCF">
        <w:trPr>
          <w:trHeight w:val="45"/>
        </w:trPr>
        <w:tc>
          <w:tcPr>
            <w:tcW w:w="653" w:type="dxa"/>
            <w:vMerge/>
          </w:tcPr>
          <w:p w14:paraId="72C78FE7" w14:textId="77777777" w:rsidR="00FD28C2" w:rsidRPr="00ED5E2C" w:rsidRDefault="00FD28C2" w:rsidP="00ED5E2C">
            <w:pPr>
              <w:pStyle w:val="af7"/>
              <w:numPr>
                <w:ilvl w:val="0"/>
                <w:numId w:val="13"/>
              </w:numPr>
              <w:jc w:val="center"/>
              <w:rPr>
                <w:rFonts w:ascii="Times New Roman" w:hAnsi="Times New Roman" w:cs="Times New Roman"/>
                <w:color w:val="000000" w:themeColor="text1"/>
                <w:sz w:val="24"/>
                <w:szCs w:val="24"/>
              </w:rPr>
            </w:pPr>
          </w:p>
        </w:tc>
        <w:tc>
          <w:tcPr>
            <w:tcW w:w="1944" w:type="dxa"/>
            <w:vMerge/>
          </w:tcPr>
          <w:p w14:paraId="6CE88AF9" w14:textId="77777777" w:rsidR="00FD28C2" w:rsidRPr="00ED5E2C" w:rsidRDefault="00FD28C2" w:rsidP="00ED5E2C">
            <w:pPr>
              <w:rPr>
                <w:rFonts w:ascii="Times New Roman" w:hAnsi="Times New Roman" w:cs="Times New Roman"/>
                <w:color w:val="000000" w:themeColor="text1"/>
                <w:sz w:val="24"/>
                <w:szCs w:val="24"/>
              </w:rPr>
            </w:pPr>
          </w:p>
        </w:tc>
        <w:tc>
          <w:tcPr>
            <w:tcW w:w="1731" w:type="dxa"/>
            <w:vMerge/>
          </w:tcPr>
          <w:p w14:paraId="30286E9D" w14:textId="77777777" w:rsidR="00FD28C2" w:rsidRPr="00ED5E2C" w:rsidRDefault="00FD28C2" w:rsidP="00ED5E2C">
            <w:pPr>
              <w:rPr>
                <w:rFonts w:ascii="Times New Roman" w:hAnsi="Times New Roman" w:cs="Times New Roman"/>
                <w:color w:val="000000" w:themeColor="text1"/>
                <w:sz w:val="24"/>
                <w:szCs w:val="24"/>
              </w:rPr>
            </w:pPr>
          </w:p>
        </w:tc>
        <w:tc>
          <w:tcPr>
            <w:tcW w:w="4172" w:type="dxa"/>
            <w:vMerge/>
            <w:tcBorders>
              <w:right w:val="single" w:sz="4" w:space="0" w:color="auto"/>
            </w:tcBorders>
          </w:tcPr>
          <w:p w14:paraId="1A285621" w14:textId="77777777" w:rsidR="00FD28C2" w:rsidRPr="00ED5E2C" w:rsidRDefault="00FD28C2"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87CE258" w14:textId="263A9893" w:rsidR="00FD28C2" w:rsidRPr="00ED5E2C" w:rsidRDefault="00FD28C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4AF56D52" w14:textId="77777777" w:rsidTr="00AC1FCF">
        <w:trPr>
          <w:trHeight w:val="45"/>
        </w:trPr>
        <w:tc>
          <w:tcPr>
            <w:tcW w:w="653" w:type="dxa"/>
            <w:vMerge/>
          </w:tcPr>
          <w:p w14:paraId="567ACBF2" w14:textId="77777777" w:rsidR="00FD28C2" w:rsidRPr="00ED5E2C" w:rsidRDefault="00FD28C2" w:rsidP="00ED5E2C">
            <w:pPr>
              <w:pStyle w:val="af7"/>
              <w:numPr>
                <w:ilvl w:val="0"/>
                <w:numId w:val="13"/>
              </w:numPr>
              <w:jc w:val="center"/>
              <w:rPr>
                <w:rFonts w:ascii="Times New Roman" w:hAnsi="Times New Roman" w:cs="Times New Roman"/>
                <w:color w:val="000000" w:themeColor="text1"/>
                <w:sz w:val="24"/>
                <w:szCs w:val="24"/>
              </w:rPr>
            </w:pPr>
          </w:p>
        </w:tc>
        <w:tc>
          <w:tcPr>
            <w:tcW w:w="1944" w:type="dxa"/>
            <w:vMerge/>
          </w:tcPr>
          <w:p w14:paraId="3FEEF1E2" w14:textId="77777777" w:rsidR="00FD28C2" w:rsidRPr="00ED5E2C" w:rsidRDefault="00FD28C2" w:rsidP="00ED5E2C">
            <w:pPr>
              <w:rPr>
                <w:rFonts w:ascii="Times New Roman" w:hAnsi="Times New Roman" w:cs="Times New Roman"/>
                <w:color w:val="000000" w:themeColor="text1"/>
                <w:sz w:val="24"/>
                <w:szCs w:val="24"/>
              </w:rPr>
            </w:pPr>
          </w:p>
        </w:tc>
        <w:tc>
          <w:tcPr>
            <w:tcW w:w="1731" w:type="dxa"/>
            <w:vMerge/>
          </w:tcPr>
          <w:p w14:paraId="4CC24551" w14:textId="77777777" w:rsidR="00FD28C2" w:rsidRPr="00ED5E2C" w:rsidRDefault="00FD28C2" w:rsidP="00ED5E2C">
            <w:pPr>
              <w:rPr>
                <w:rFonts w:ascii="Times New Roman" w:hAnsi="Times New Roman" w:cs="Times New Roman"/>
                <w:color w:val="000000" w:themeColor="text1"/>
                <w:sz w:val="24"/>
                <w:szCs w:val="24"/>
              </w:rPr>
            </w:pPr>
          </w:p>
        </w:tc>
        <w:tc>
          <w:tcPr>
            <w:tcW w:w="4172" w:type="dxa"/>
            <w:vMerge/>
            <w:tcBorders>
              <w:right w:val="single" w:sz="4" w:space="0" w:color="auto"/>
            </w:tcBorders>
          </w:tcPr>
          <w:p w14:paraId="53EA0293" w14:textId="77777777" w:rsidR="00FD28C2" w:rsidRPr="00ED5E2C" w:rsidRDefault="00FD28C2"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371AC8D" w14:textId="6058500A" w:rsidR="00FD28C2" w:rsidRPr="00ED5E2C" w:rsidRDefault="00FD28C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094F14BB" w14:textId="77777777" w:rsidTr="00AC1FCF">
        <w:trPr>
          <w:trHeight w:val="45"/>
        </w:trPr>
        <w:tc>
          <w:tcPr>
            <w:tcW w:w="653" w:type="dxa"/>
            <w:vMerge/>
            <w:tcBorders>
              <w:bottom w:val="single" w:sz="4" w:space="0" w:color="000000" w:themeColor="text1"/>
            </w:tcBorders>
          </w:tcPr>
          <w:p w14:paraId="446FC34C" w14:textId="77777777" w:rsidR="00FD28C2" w:rsidRPr="00ED5E2C" w:rsidRDefault="00FD28C2" w:rsidP="00ED5E2C">
            <w:pPr>
              <w:pStyle w:val="af7"/>
              <w:numPr>
                <w:ilvl w:val="0"/>
                <w:numId w:val="13"/>
              </w:numPr>
              <w:jc w:val="center"/>
              <w:rPr>
                <w:rFonts w:ascii="Times New Roman" w:hAnsi="Times New Roman" w:cs="Times New Roman"/>
                <w:color w:val="000000" w:themeColor="text1"/>
                <w:sz w:val="24"/>
                <w:szCs w:val="24"/>
              </w:rPr>
            </w:pPr>
          </w:p>
        </w:tc>
        <w:tc>
          <w:tcPr>
            <w:tcW w:w="1944" w:type="dxa"/>
            <w:vMerge/>
            <w:tcBorders>
              <w:bottom w:val="single" w:sz="4" w:space="0" w:color="000000" w:themeColor="text1"/>
            </w:tcBorders>
          </w:tcPr>
          <w:p w14:paraId="0EA412A7" w14:textId="77777777" w:rsidR="00FD28C2" w:rsidRPr="00ED5E2C" w:rsidRDefault="00FD28C2" w:rsidP="00ED5E2C">
            <w:pPr>
              <w:rPr>
                <w:rFonts w:ascii="Times New Roman" w:hAnsi="Times New Roman" w:cs="Times New Roman"/>
                <w:color w:val="000000" w:themeColor="text1"/>
                <w:sz w:val="24"/>
                <w:szCs w:val="24"/>
              </w:rPr>
            </w:pPr>
          </w:p>
        </w:tc>
        <w:tc>
          <w:tcPr>
            <w:tcW w:w="1731" w:type="dxa"/>
            <w:vMerge/>
            <w:tcBorders>
              <w:bottom w:val="single" w:sz="4" w:space="0" w:color="000000" w:themeColor="text1"/>
            </w:tcBorders>
          </w:tcPr>
          <w:p w14:paraId="476C548E" w14:textId="77777777" w:rsidR="00FD28C2" w:rsidRPr="00ED5E2C" w:rsidRDefault="00FD28C2" w:rsidP="00ED5E2C">
            <w:pPr>
              <w:rPr>
                <w:rFonts w:ascii="Times New Roman" w:hAnsi="Times New Roman" w:cs="Times New Roman"/>
                <w:color w:val="000000" w:themeColor="text1"/>
                <w:sz w:val="24"/>
                <w:szCs w:val="24"/>
              </w:rPr>
            </w:pPr>
          </w:p>
        </w:tc>
        <w:tc>
          <w:tcPr>
            <w:tcW w:w="4172" w:type="dxa"/>
            <w:vMerge/>
            <w:tcBorders>
              <w:bottom w:val="single" w:sz="4" w:space="0" w:color="000000" w:themeColor="text1"/>
              <w:right w:val="single" w:sz="4" w:space="0" w:color="auto"/>
            </w:tcBorders>
          </w:tcPr>
          <w:p w14:paraId="21F494CB" w14:textId="77777777" w:rsidR="00FD28C2" w:rsidRPr="00ED5E2C" w:rsidRDefault="00FD28C2"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EFCF4FB" w14:textId="03B71672" w:rsidR="00FD28C2" w:rsidRPr="00ED5E2C" w:rsidRDefault="00FD28C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5632B5" w:rsidRPr="00ED5E2C">
              <w:rPr>
                <w:rFonts w:ascii="Times New Roman" w:eastAsia="Tahoma" w:hAnsi="Times New Roman" w:cs="Times New Roman"/>
                <w:color w:val="000000" w:themeColor="text1"/>
                <w:sz w:val="24"/>
                <w:szCs w:val="24"/>
              </w:rPr>
              <w:t>15%</w:t>
            </w:r>
          </w:p>
        </w:tc>
      </w:tr>
      <w:tr w:rsidR="0039011E" w:rsidRPr="00ED5E2C" w14:paraId="5E9F815B" w14:textId="77777777" w:rsidTr="00ED58A5">
        <w:trPr>
          <w:trHeight w:val="45"/>
        </w:trPr>
        <w:tc>
          <w:tcPr>
            <w:tcW w:w="653" w:type="dxa"/>
          </w:tcPr>
          <w:p w14:paraId="39DB11B7" w14:textId="77777777" w:rsidR="00FD28C2" w:rsidRPr="00ED5E2C" w:rsidRDefault="00FD28C2" w:rsidP="00ED5E2C">
            <w:pPr>
              <w:pStyle w:val="af7"/>
              <w:numPr>
                <w:ilvl w:val="0"/>
                <w:numId w:val="13"/>
              </w:numPr>
              <w:jc w:val="center"/>
              <w:rPr>
                <w:rFonts w:ascii="Times New Roman" w:hAnsi="Times New Roman" w:cs="Times New Roman"/>
                <w:color w:val="000000" w:themeColor="text1"/>
                <w:sz w:val="24"/>
                <w:szCs w:val="24"/>
              </w:rPr>
            </w:pPr>
          </w:p>
        </w:tc>
        <w:tc>
          <w:tcPr>
            <w:tcW w:w="1944" w:type="dxa"/>
          </w:tcPr>
          <w:p w14:paraId="244373C5" w14:textId="6DE8BD65" w:rsidR="00FD28C2" w:rsidRPr="00ED5E2C" w:rsidRDefault="00FD28C2"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Охрана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природных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территорий</w:t>
            </w:r>
          </w:p>
        </w:tc>
        <w:tc>
          <w:tcPr>
            <w:tcW w:w="1731" w:type="dxa"/>
          </w:tcPr>
          <w:p w14:paraId="4ABD21AF" w14:textId="77777777" w:rsidR="00FD28C2" w:rsidRPr="00ED5E2C" w:rsidRDefault="00FD28C2"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9.1</w:t>
            </w:r>
          </w:p>
        </w:tc>
        <w:tc>
          <w:tcPr>
            <w:tcW w:w="4172" w:type="dxa"/>
          </w:tcPr>
          <w:p w14:paraId="54C21D9A" w14:textId="7158DC8A" w:rsidR="00FD28C2" w:rsidRPr="00ED5E2C" w:rsidRDefault="00FD28C2" w:rsidP="00ED5E2C">
            <w:pPr>
              <w:pStyle w:val="ConsPlusNormal"/>
              <w:ind w:firstLine="0"/>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Сохранение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отдельных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естественных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качеств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окружающей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природной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среды</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путем</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ограничения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lastRenderedPageBreak/>
              <w:t>хозяйственной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деятельности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данной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зоне,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частности:</w:t>
            </w:r>
          </w:p>
          <w:p w14:paraId="35F66D6B" w14:textId="583AEEB8" w:rsidR="00FD28C2" w:rsidRPr="00ED5E2C" w:rsidRDefault="00FD28C2"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создание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уход</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запретными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полосами,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создание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уход</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защитными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лесами,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том</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числе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городскими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лесами,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лесами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лесопарках,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иная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хозяйственная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деятельность,</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разрешенная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защитных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лесах,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соблюдение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режима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использования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природных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ресурсов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заказниках,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сохранение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свойств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земель,</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являющихся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особо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ценными</w:t>
            </w:r>
          </w:p>
        </w:tc>
        <w:tc>
          <w:tcPr>
            <w:tcW w:w="6804" w:type="dxa"/>
            <w:tcBorders>
              <w:top w:val="single" w:sz="4" w:space="0" w:color="auto"/>
              <w:bottom w:val="single" w:sz="4" w:space="0" w:color="000000" w:themeColor="text1"/>
            </w:tcBorders>
          </w:tcPr>
          <w:p w14:paraId="49D07EDB" w14:textId="6D0FAA74" w:rsidR="00FD28C2" w:rsidRPr="00ED5E2C" w:rsidRDefault="00A07665"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12122D48" w14:textId="77777777" w:rsidTr="00A07665">
        <w:trPr>
          <w:trHeight w:val="45"/>
        </w:trPr>
        <w:tc>
          <w:tcPr>
            <w:tcW w:w="653" w:type="dxa"/>
          </w:tcPr>
          <w:p w14:paraId="2B8796AA" w14:textId="77777777" w:rsidR="00113418" w:rsidRPr="00ED5E2C" w:rsidRDefault="00113418" w:rsidP="00ED5E2C">
            <w:pPr>
              <w:pStyle w:val="af7"/>
              <w:numPr>
                <w:ilvl w:val="0"/>
                <w:numId w:val="13"/>
              </w:numPr>
              <w:jc w:val="center"/>
              <w:rPr>
                <w:rFonts w:ascii="Times New Roman" w:hAnsi="Times New Roman" w:cs="Times New Roman"/>
                <w:color w:val="000000" w:themeColor="text1"/>
                <w:sz w:val="24"/>
                <w:szCs w:val="24"/>
              </w:rPr>
            </w:pPr>
          </w:p>
        </w:tc>
        <w:tc>
          <w:tcPr>
            <w:tcW w:w="1944" w:type="dxa"/>
          </w:tcPr>
          <w:p w14:paraId="0BABC0AB" w14:textId="3BE96DCB" w:rsidR="00113418" w:rsidRPr="00ED5E2C" w:rsidRDefault="00113418"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Историко-культурная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деятельность</w:t>
            </w:r>
          </w:p>
        </w:tc>
        <w:tc>
          <w:tcPr>
            <w:tcW w:w="1731" w:type="dxa"/>
          </w:tcPr>
          <w:p w14:paraId="570B097B" w14:textId="77777777" w:rsidR="00113418" w:rsidRPr="00ED5E2C" w:rsidRDefault="00113418"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9.3</w:t>
            </w:r>
          </w:p>
        </w:tc>
        <w:tc>
          <w:tcPr>
            <w:tcW w:w="4172" w:type="dxa"/>
          </w:tcPr>
          <w:p w14:paraId="5D7797B6" w14:textId="4452EAF9" w:rsidR="00113418" w:rsidRPr="00ED5E2C" w:rsidRDefault="00113418" w:rsidP="00ED5E2C">
            <w:pPr>
              <w:pStyle w:val="ConsPlusNormal"/>
              <w:ind w:firstLine="0"/>
              <w:rPr>
                <w:rFonts w:ascii="Times New Roman" w:eastAsiaTheme="minorHAnsi" w:hAnsi="Times New Roman" w:cs="Times New Roman"/>
                <w:color w:val="000000" w:themeColor="text1"/>
                <w:sz w:val="24"/>
                <w:szCs w:val="24"/>
                <w:lang w:eastAsia="en-US"/>
              </w:rPr>
            </w:pPr>
            <w:r w:rsidRPr="00ED5E2C">
              <w:rPr>
                <w:rFonts w:ascii="Times New Roman" w:eastAsiaTheme="minorHAnsi" w:hAnsi="Times New Roman" w:cs="Times New Roman"/>
                <w:color w:val="000000" w:themeColor="text1"/>
                <w:sz w:val="24"/>
                <w:szCs w:val="24"/>
                <w:lang w:eastAsia="en-US"/>
              </w:rPr>
              <w:t>Сохранение</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и</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изучение</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объектов</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культурного</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наследия</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народов</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Российской</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Федерации</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(памятников</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истории</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и</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культуры),</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в</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том</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числе:</w:t>
            </w:r>
          </w:p>
          <w:p w14:paraId="4690DA37" w14:textId="2C6CC293" w:rsidR="00113418" w:rsidRPr="00ED5E2C" w:rsidRDefault="00113418" w:rsidP="00ED5E2C">
            <w:pPr>
              <w:pStyle w:val="ConsPlusNormal"/>
              <w:ind w:firstLine="0"/>
              <w:rPr>
                <w:rFonts w:ascii="Times New Roman" w:eastAsiaTheme="minorHAnsi" w:hAnsi="Times New Roman" w:cs="Times New Roman"/>
                <w:color w:val="000000" w:themeColor="text1"/>
                <w:sz w:val="24"/>
                <w:szCs w:val="24"/>
                <w:lang w:eastAsia="en-US"/>
              </w:rPr>
            </w:pPr>
            <w:r w:rsidRPr="00ED5E2C">
              <w:rPr>
                <w:rFonts w:ascii="Times New Roman" w:eastAsiaTheme="minorHAnsi" w:hAnsi="Times New Roman" w:cs="Times New Roman"/>
                <w:color w:val="000000" w:themeColor="text1"/>
                <w:sz w:val="24"/>
                <w:szCs w:val="24"/>
                <w:lang w:eastAsia="en-US"/>
              </w:rPr>
              <w:t>объектов</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археологического</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наследия,</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достопримечательных</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мест,</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мест</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бытования</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исторических</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промыслов,</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производств</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и</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ремесел,</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исторических</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поселений,</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недействующих</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военных</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и</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гражданских</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захоронений,</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объектов</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культурного</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наследия,</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хозяйственная</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деятельность,</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являющаяся</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историческим</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промыслом</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или</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ремеслом,</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а</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также</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хозяйственная</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деятельность,</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обеспечивающая</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eastAsiaTheme="minorHAnsi" w:hAnsi="Times New Roman" w:cs="Times New Roman"/>
                <w:color w:val="000000" w:themeColor="text1"/>
                <w:sz w:val="24"/>
                <w:szCs w:val="24"/>
                <w:lang w:eastAsia="en-US"/>
              </w:rPr>
              <w:t>познавательный</w:t>
            </w:r>
            <w:r w:rsidR="00062815" w:rsidRPr="00ED5E2C">
              <w:rPr>
                <w:rFonts w:ascii="Times New Roman" w:eastAsiaTheme="minorHAnsi" w:hAnsi="Times New Roman" w:cs="Times New Roman"/>
                <w:color w:val="000000" w:themeColor="text1"/>
                <w:sz w:val="24"/>
                <w:szCs w:val="24"/>
                <w:lang w:eastAsia="en-US"/>
              </w:rPr>
              <w:t xml:space="preserve"> </w:t>
            </w:r>
            <w:r w:rsidRPr="00ED5E2C">
              <w:rPr>
                <w:rFonts w:ascii="Times New Roman" w:hAnsi="Times New Roman" w:cs="Times New Roman"/>
                <w:color w:val="000000" w:themeColor="text1"/>
                <w:sz w:val="24"/>
                <w:szCs w:val="24"/>
              </w:rPr>
              <w:t>туризм</w:t>
            </w:r>
          </w:p>
        </w:tc>
        <w:tc>
          <w:tcPr>
            <w:tcW w:w="6804" w:type="dxa"/>
            <w:tcBorders>
              <w:bottom w:val="single" w:sz="4" w:space="0" w:color="000000" w:themeColor="text1"/>
            </w:tcBorders>
          </w:tcPr>
          <w:p w14:paraId="3E104ACB" w14:textId="7E75A19C" w:rsidR="00113418" w:rsidRPr="00ED5E2C" w:rsidRDefault="00A07665"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35B8F45F" w14:textId="77777777" w:rsidTr="00A07665">
        <w:trPr>
          <w:trHeight w:val="185"/>
        </w:trPr>
        <w:tc>
          <w:tcPr>
            <w:tcW w:w="653" w:type="dxa"/>
          </w:tcPr>
          <w:p w14:paraId="27555763" w14:textId="77777777" w:rsidR="00475645" w:rsidRPr="00ED5E2C" w:rsidRDefault="00475645" w:rsidP="00ED5E2C">
            <w:pPr>
              <w:pStyle w:val="af7"/>
              <w:numPr>
                <w:ilvl w:val="0"/>
                <w:numId w:val="13"/>
              </w:numPr>
              <w:jc w:val="center"/>
              <w:rPr>
                <w:rFonts w:ascii="Times New Roman" w:hAnsi="Times New Roman" w:cs="Times New Roman"/>
                <w:color w:val="000000" w:themeColor="text1"/>
                <w:sz w:val="24"/>
                <w:szCs w:val="24"/>
              </w:rPr>
            </w:pPr>
          </w:p>
        </w:tc>
        <w:tc>
          <w:tcPr>
            <w:tcW w:w="1944" w:type="dxa"/>
          </w:tcPr>
          <w:p w14:paraId="100631EE" w14:textId="07DC4D5C" w:rsidR="00475645" w:rsidRPr="00ED5E2C" w:rsidRDefault="0047564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Водные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объекты</w:t>
            </w:r>
          </w:p>
        </w:tc>
        <w:tc>
          <w:tcPr>
            <w:tcW w:w="1731" w:type="dxa"/>
          </w:tcPr>
          <w:p w14:paraId="58B63D71" w14:textId="77777777" w:rsidR="00475645" w:rsidRPr="00ED5E2C" w:rsidRDefault="00475645"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11.0</w:t>
            </w:r>
          </w:p>
        </w:tc>
        <w:tc>
          <w:tcPr>
            <w:tcW w:w="4172" w:type="dxa"/>
          </w:tcPr>
          <w:p w14:paraId="62600AEA" w14:textId="1BC86D71" w:rsidR="00475645" w:rsidRPr="00ED5E2C" w:rsidRDefault="0047564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Ледники,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снежники,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ручьи,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озера,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болота,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моря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другие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поверхностные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объекты</w:t>
            </w:r>
          </w:p>
        </w:tc>
        <w:tc>
          <w:tcPr>
            <w:tcW w:w="6804" w:type="dxa"/>
          </w:tcPr>
          <w:p w14:paraId="198F9E4F" w14:textId="1F2B48B5" w:rsidR="00475645" w:rsidRPr="00ED5E2C" w:rsidRDefault="00A07665"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1FB0E102" w14:textId="77777777" w:rsidTr="00A07665">
        <w:trPr>
          <w:trHeight w:val="600"/>
        </w:trPr>
        <w:tc>
          <w:tcPr>
            <w:tcW w:w="653" w:type="dxa"/>
          </w:tcPr>
          <w:p w14:paraId="54ABC6F2" w14:textId="77777777" w:rsidR="00475645" w:rsidRPr="00ED5E2C" w:rsidRDefault="00475645" w:rsidP="00ED5E2C">
            <w:pPr>
              <w:pStyle w:val="af7"/>
              <w:numPr>
                <w:ilvl w:val="0"/>
                <w:numId w:val="13"/>
              </w:numPr>
              <w:jc w:val="center"/>
              <w:rPr>
                <w:rFonts w:ascii="Times New Roman" w:hAnsi="Times New Roman" w:cs="Times New Roman"/>
                <w:color w:val="000000" w:themeColor="text1"/>
                <w:sz w:val="24"/>
                <w:szCs w:val="24"/>
              </w:rPr>
            </w:pPr>
          </w:p>
        </w:tc>
        <w:tc>
          <w:tcPr>
            <w:tcW w:w="1944" w:type="dxa"/>
          </w:tcPr>
          <w:p w14:paraId="5CFC27ED" w14:textId="5BF9CE59" w:rsidR="00475645" w:rsidRPr="00ED5E2C" w:rsidRDefault="0047564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Благоустройство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p>
        </w:tc>
        <w:tc>
          <w:tcPr>
            <w:tcW w:w="1731" w:type="dxa"/>
          </w:tcPr>
          <w:p w14:paraId="50948C28" w14:textId="77777777" w:rsidR="00475645" w:rsidRPr="00ED5E2C" w:rsidRDefault="00475645"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12.0.2</w:t>
            </w:r>
          </w:p>
        </w:tc>
        <w:tc>
          <w:tcPr>
            <w:tcW w:w="4172" w:type="dxa"/>
          </w:tcPr>
          <w:p w14:paraId="6DD1CB4C" w14:textId="4EBD0A9D" w:rsidR="00475645" w:rsidRPr="00ED5E2C" w:rsidRDefault="00475645"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декоративных,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технических,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планировочных,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конструктивных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устройств,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элементов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различных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оборудования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оформления,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малых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архитектурных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форм,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некапитальных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lastRenderedPageBreak/>
              <w:t>нестационарных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информационных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щитов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указателей,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применяемых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составные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части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благоустройства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туалетов</w:t>
            </w:r>
          </w:p>
        </w:tc>
        <w:tc>
          <w:tcPr>
            <w:tcW w:w="6804" w:type="dxa"/>
          </w:tcPr>
          <w:p w14:paraId="24710A9D" w14:textId="099AF13D" w:rsidR="00475645" w:rsidRPr="00ED5E2C" w:rsidRDefault="00A07665"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bl>
    <w:p w14:paraId="20A42FE9" w14:textId="77777777" w:rsidR="007713F6" w:rsidRDefault="007713F6" w:rsidP="00ED5E2C">
      <w:pPr>
        <w:keepNext/>
        <w:keepLines/>
        <w:outlineLvl w:val="1"/>
        <w:rPr>
          <w:rFonts w:ascii="Times New Roman" w:eastAsia="Tahoma" w:hAnsi="Times New Roman" w:cs="Times New Roman"/>
          <w:b/>
          <w:bCs/>
          <w:color w:val="000000" w:themeColor="text1"/>
          <w:sz w:val="24"/>
          <w:szCs w:val="24"/>
        </w:rPr>
      </w:pPr>
    </w:p>
    <w:p w14:paraId="4FB6E704" w14:textId="2DF1645E" w:rsidR="009404A7" w:rsidRDefault="009404A7" w:rsidP="00ED5E2C">
      <w:pPr>
        <w:keepNext/>
        <w:keepLines/>
        <w:outlineLvl w:val="1"/>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Вспомогательные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использования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не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установлены</w:t>
      </w:r>
    </w:p>
    <w:p w14:paraId="4741ECD1" w14:textId="77777777" w:rsidR="00870998" w:rsidRPr="00ED5E2C" w:rsidRDefault="00870998" w:rsidP="00ED5E2C">
      <w:pPr>
        <w:keepNext/>
        <w:keepLines/>
        <w:outlineLvl w:val="1"/>
        <w:rPr>
          <w:rFonts w:ascii="Times New Roman" w:eastAsiaTheme="majorEastAsia" w:hAnsi="Times New Roman" w:cs="Times New Roman"/>
          <w:b/>
          <w:bCs/>
          <w:color w:val="000000" w:themeColor="text1"/>
          <w:sz w:val="24"/>
          <w:szCs w:val="24"/>
        </w:rPr>
      </w:pPr>
    </w:p>
    <w:p w14:paraId="36C97599" w14:textId="56B59F07" w:rsidR="009404A7" w:rsidRPr="00ED5E2C" w:rsidRDefault="009404A7"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w:t>
      </w:r>
      <w:r w:rsidR="006553F5" w:rsidRPr="00ED5E2C">
        <w:rPr>
          <w:rFonts w:ascii="Times New Roman" w:eastAsia="Tahoma" w:hAnsi="Times New Roman" w:cs="Times New Roman"/>
          <w:b/>
          <w:bCs/>
          <w:color w:val="000000" w:themeColor="text1"/>
          <w:sz w:val="24"/>
          <w:szCs w:val="24"/>
        </w:rPr>
        <w:t>ь</w:t>
      </w:r>
      <w:r w:rsidRPr="00ED5E2C">
        <w:rPr>
          <w:rFonts w:ascii="Times New Roman" w:eastAsia="Tahoma" w:hAnsi="Times New Roman" w:cs="Times New Roman"/>
          <w:b/>
          <w:bCs/>
          <w:color w:val="000000" w:themeColor="text1"/>
          <w:sz w:val="24"/>
          <w:szCs w:val="24"/>
        </w:rPr>
        <w:t>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p>
    <w:tbl>
      <w:tblPr>
        <w:tblStyle w:val="af"/>
        <w:tblW w:w="15304" w:type="dxa"/>
        <w:tblLook w:val="04A0" w:firstRow="1" w:lastRow="0" w:firstColumn="1" w:lastColumn="0" w:noHBand="0" w:noVBand="1"/>
      </w:tblPr>
      <w:tblGrid>
        <w:gridCol w:w="540"/>
        <w:gridCol w:w="2230"/>
        <w:gridCol w:w="1731"/>
        <w:gridCol w:w="4141"/>
        <w:gridCol w:w="6662"/>
      </w:tblGrid>
      <w:tr w:rsidR="0039011E" w:rsidRPr="00ED5E2C" w14:paraId="1230F135" w14:textId="77777777" w:rsidTr="00ED58A5">
        <w:tc>
          <w:tcPr>
            <w:tcW w:w="540" w:type="dxa"/>
          </w:tcPr>
          <w:p w14:paraId="7A6773E9" w14:textId="1C56251B" w:rsidR="00A07665" w:rsidRPr="00ED5E2C" w:rsidRDefault="00A0766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230" w:type="dxa"/>
          </w:tcPr>
          <w:p w14:paraId="6DD6BD4F" w14:textId="2FDA3322" w:rsidR="00A07665" w:rsidRPr="00ED5E2C" w:rsidRDefault="00A0766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62296FB7" w14:textId="60E86D46" w:rsidR="00A07665" w:rsidRPr="00ED5E2C" w:rsidRDefault="00A0766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141" w:type="dxa"/>
          </w:tcPr>
          <w:p w14:paraId="6AAFAE99" w14:textId="4FB51309" w:rsidR="00A07665" w:rsidRPr="00ED5E2C" w:rsidRDefault="00A0766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662" w:type="dxa"/>
            <w:tcBorders>
              <w:bottom w:val="single" w:sz="4" w:space="0" w:color="auto"/>
            </w:tcBorders>
          </w:tcPr>
          <w:p w14:paraId="70CA0BBB" w14:textId="70A81CBA" w:rsidR="00A07665" w:rsidRPr="00ED5E2C" w:rsidRDefault="00A07665"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06438642" w14:textId="77777777" w:rsidTr="00A07665">
        <w:trPr>
          <w:trHeight w:val="286"/>
        </w:trPr>
        <w:tc>
          <w:tcPr>
            <w:tcW w:w="540" w:type="dxa"/>
          </w:tcPr>
          <w:p w14:paraId="1AF39315" w14:textId="6C7140B4" w:rsidR="00760BF3" w:rsidRPr="00ED5E2C" w:rsidRDefault="0082358E"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w:t>
            </w:r>
            <w:r w:rsidR="00760BF3" w:rsidRPr="00ED5E2C">
              <w:rPr>
                <w:rFonts w:ascii="Times New Roman" w:eastAsia="Tahoma" w:hAnsi="Times New Roman" w:cs="Times New Roman"/>
                <w:color w:val="000000" w:themeColor="text1"/>
                <w:sz w:val="24"/>
                <w:szCs w:val="24"/>
              </w:rPr>
              <w:t>.</w:t>
            </w:r>
          </w:p>
        </w:tc>
        <w:tc>
          <w:tcPr>
            <w:tcW w:w="2230" w:type="dxa"/>
          </w:tcPr>
          <w:p w14:paraId="0D5E4175" w14:textId="7E77BB2B" w:rsidR="00760BF3" w:rsidRPr="00ED5E2C" w:rsidRDefault="00760B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Общее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пользование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водными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объектами</w:t>
            </w:r>
          </w:p>
        </w:tc>
        <w:tc>
          <w:tcPr>
            <w:tcW w:w="1731" w:type="dxa"/>
          </w:tcPr>
          <w:p w14:paraId="7401DB26" w14:textId="77777777" w:rsidR="00760BF3" w:rsidRPr="00ED5E2C" w:rsidRDefault="00760BF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11.1</w:t>
            </w:r>
          </w:p>
        </w:tc>
        <w:tc>
          <w:tcPr>
            <w:tcW w:w="4141" w:type="dxa"/>
          </w:tcPr>
          <w:p w14:paraId="0641431C" w14:textId="01B88603" w:rsidR="00760BF3" w:rsidRPr="00ED5E2C" w:rsidRDefault="00760BF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Использование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примыкающих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водным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объектам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способами,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необходимыми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осуществления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осуществляемого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гражданами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личных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нужд,</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также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забор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(изъятие)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ресурсов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питьевого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хозяйственно-бытового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водоснабжения,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купание,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маломерных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судов,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мотоциклов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других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технических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средств,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отдыха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водопой,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если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соответствующие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запреты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установлены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законодательством)</w:t>
            </w:r>
          </w:p>
        </w:tc>
        <w:tc>
          <w:tcPr>
            <w:tcW w:w="6662" w:type="dxa"/>
          </w:tcPr>
          <w:p w14:paraId="10B837DB" w14:textId="6D369706" w:rsidR="00760BF3" w:rsidRPr="00ED5E2C" w:rsidRDefault="00A07665"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bl>
    <w:p w14:paraId="760BDCD1" w14:textId="77777777" w:rsidR="007713F6" w:rsidRDefault="007713F6" w:rsidP="00ED5E2C">
      <w:pPr>
        <w:keepNext/>
        <w:keepLines/>
        <w:outlineLvl w:val="1"/>
        <w:rPr>
          <w:rFonts w:ascii="Times New Roman" w:eastAsia="Tahoma" w:hAnsi="Times New Roman" w:cs="Times New Roman"/>
          <w:b/>
          <w:bCs/>
          <w:color w:val="000000" w:themeColor="text1"/>
          <w:sz w:val="24"/>
          <w:szCs w:val="24"/>
        </w:rPr>
      </w:pPr>
    </w:p>
    <w:p w14:paraId="3F2C9E1B" w14:textId="55CEB53E" w:rsidR="009404A7" w:rsidRPr="00ED5E2C" w:rsidRDefault="009404A7"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применения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градостроительного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регламента</w:t>
      </w:r>
      <w:r w:rsidR="00062815" w:rsidRPr="00ED5E2C">
        <w:rPr>
          <w:rFonts w:ascii="Times New Roman" w:eastAsia="Tahoma" w:hAnsi="Times New Roman" w:cs="Times New Roman"/>
          <w:b/>
          <w:bCs/>
          <w:color w:val="000000" w:themeColor="text1"/>
          <w:sz w:val="24"/>
          <w:szCs w:val="24"/>
        </w:rPr>
        <w:t xml:space="preserve"> </w:t>
      </w:r>
      <w:r w:rsidR="001B62B8" w:rsidRPr="00ED5E2C">
        <w:rPr>
          <w:rFonts w:ascii="Times New Roman" w:eastAsia="Tahoma" w:hAnsi="Times New Roman" w:cs="Times New Roman"/>
          <w:b/>
          <w:bCs/>
          <w:color w:val="000000" w:themeColor="text1"/>
          <w:sz w:val="24"/>
          <w:szCs w:val="24"/>
        </w:rPr>
        <w:t>не</w:t>
      </w:r>
      <w:r w:rsidR="00062815" w:rsidRPr="00ED5E2C">
        <w:rPr>
          <w:rFonts w:ascii="Times New Roman" w:eastAsia="Tahoma" w:hAnsi="Times New Roman" w:cs="Times New Roman"/>
          <w:b/>
          <w:bCs/>
          <w:color w:val="000000" w:themeColor="text1"/>
          <w:sz w:val="24"/>
          <w:szCs w:val="24"/>
        </w:rPr>
        <w:t xml:space="preserve"> </w:t>
      </w:r>
      <w:r w:rsidR="001B62B8" w:rsidRPr="00ED5E2C">
        <w:rPr>
          <w:rFonts w:ascii="Times New Roman" w:eastAsia="Tahoma" w:hAnsi="Times New Roman" w:cs="Times New Roman"/>
          <w:b/>
          <w:bCs/>
          <w:color w:val="000000" w:themeColor="text1"/>
          <w:sz w:val="24"/>
          <w:szCs w:val="24"/>
        </w:rPr>
        <w:t>установлены</w:t>
      </w:r>
    </w:p>
    <w:p w14:paraId="2DBA57CA" w14:textId="6AF4B537" w:rsidR="00D83543" w:rsidRPr="00ED5E2C" w:rsidRDefault="00D83543"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случае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если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находится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особыми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условиями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устанавливаются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ограничения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соответствии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главой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222C7D"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настоящих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Правил,</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требованиями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законодательства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Российской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Федерации.</w:t>
      </w:r>
    </w:p>
    <w:p w14:paraId="60C69C06" w14:textId="22A1BE3D" w:rsidR="00D83543" w:rsidRDefault="00D83543"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территориальной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ОП1,</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применительно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предусматривается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осуществление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деятельности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комплексному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развитию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расчетные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показатели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минимально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уровня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обеспеченности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коммунальной,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транспортной,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социальной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инфраструктур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расчетные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показатели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максимально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уровня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территориальной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доступности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указанных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lastRenderedPageBreak/>
        <w:t>населения,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устанавливаются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согласно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нормативам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градостроительного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проектирования,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документам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планировке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требованиям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действующего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законодательства.</w:t>
      </w:r>
    </w:p>
    <w:p w14:paraId="2389245C" w14:textId="77777777" w:rsidR="007713F6" w:rsidRPr="00ED5E2C" w:rsidRDefault="007713F6" w:rsidP="00ED5E2C">
      <w:pPr>
        <w:ind w:firstLine="567"/>
        <w:jc w:val="both"/>
        <w:rPr>
          <w:rFonts w:ascii="Times New Roman" w:hAnsi="Times New Roman" w:cs="Times New Roman"/>
          <w:color w:val="000000" w:themeColor="text1"/>
          <w:sz w:val="24"/>
          <w:szCs w:val="24"/>
        </w:rPr>
      </w:pPr>
    </w:p>
    <w:p w14:paraId="3E5C827F" w14:textId="75F2FD8F" w:rsidR="00886744" w:rsidRPr="00ED5E2C" w:rsidRDefault="00886744"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Требования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архитектурно-градостроительному</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облику</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p>
    <w:p w14:paraId="7E0726B0" w14:textId="25EBDBDC" w:rsidR="00886744" w:rsidRDefault="00886744" w:rsidP="00ED5E2C">
      <w:pPr>
        <w:ind w:firstLine="709"/>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случае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если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находится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предусматриваются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архитектурно-градостроительному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облику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устанавливаются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соответствии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главой</w:t>
      </w:r>
      <w:r w:rsidR="00062815" w:rsidRPr="00ED5E2C">
        <w:rPr>
          <w:rFonts w:ascii="Times New Roman" w:eastAsia="Tahoma" w:hAnsi="Times New Roman" w:cs="Times New Roman"/>
          <w:color w:val="000000" w:themeColor="text1"/>
          <w:sz w:val="24"/>
          <w:szCs w:val="24"/>
        </w:rPr>
        <w:t xml:space="preserve"> </w:t>
      </w:r>
      <w:r w:rsidR="00222C7D" w:rsidRPr="00ED5E2C">
        <w:rPr>
          <w:rFonts w:ascii="Times New Roman" w:eastAsia="Tahoma" w:hAnsi="Times New Roman" w:cs="Times New Roman"/>
          <w:color w:val="000000" w:themeColor="text1"/>
          <w:sz w:val="24"/>
          <w:szCs w:val="24"/>
        </w:rPr>
        <w:t>10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настоящих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Правил.</w:t>
      </w:r>
    </w:p>
    <w:p w14:paraId="67D3128E" w14:textId="77777777" w:rsidR="007713F6" w:rsidRPr="00ED5E2C" w:rsidRDefault="007713F6" w:rsidP="00ED5E2C">
      <w:pPr>
        <w:ind w:firstLine="709"/>
        <w:rPr>
          <w:rFonts w:ascii="Times New Roman" w:eastAsia="Tahoma" w:hAnsi="Times New Roman" w:cs="Times New Roman"/>
          <w:color w:val="000000" w:themeColor="text1"/>
          <w:sz w:val="24"/>
          <w:szCs w:val="24"/>
        </w:rPr>
      </w:pPr>
    </w:p>
    <w:p w14:paraId="117CA3FE" w14:textId="1AF91139" w:rsidR="00623E93" w:rsidRPr="00ED5E2C" w:rsidRDefault="00623E93" w:rsidP="00ED5E2C">
      <w:pPr>
        <w:jc w:val="both"/>
        <w:outlineLvl w:val="0"/>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Статья 3</w:t>
      </w:r>
      <w:r w:rsidR="00531833" w:rsidRPr="00ED5E2C">
        <w:rPr>
          <w:rFonts w:ascii="Times New Roman" w:eastAsia="Tahoma" w:hAnsi="Times New Roman" w:cs="Times New Roman"/>
          <w:b/>
          <w:bCs/>
          <w:color w:val="000000" w:themeColor="text1"/>
          <w:sz w:val="24"/>
          <w:szCs w:val="24"/>
        </w:rPr>
        <w:t>7</w:t>
      </w:r>
      <w:r w:rsidRPr="00ED5E2C">
        <w:rPr>
          <w:rFonts w:ascii="Times New Roman" w:eastAsia="Tahoma" w:hAnsi="Times New Roman" w:cs="Times New Roman"/>
          <w:b/>
          <w:bCs/>
          <w:color w:val="000000" w:themeColor="text1"/>
          <w:sz w:val="24"/>
          <w:szCs w:val="24"/>
        </w:rPr>
        <w:t xml:space="preserve">. ОП1.1 Зона зелёных насаждений общего пользования. Лесопарковая зона </w:t>
      </w:r>
    </w:p>
    <w:p w14:paraId="75AC0084" w14:textId="16CAAD83" w:rsidR="00623E93" w:rsidRPr="00ED5E2C" w:rsidRDefault="00623E93" w:rsidP="00ED5E2C">
      <w:pPr>
        <w:autoSpaceDE w:val="0"/>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 Территориальная зона ОП1</w:t>
      </w:r>
      <w:r w:rsidR="00432508"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 xml:space="preserve"> предназначена для обеспечения правовых условий на территориях, занятых </w:t>
      </w:r>
      <w:r w:rsidR="00D578CB" w:rsidRPr="00ED5E2C">
        <w:rPr>
          <w:rFonts w:ascii="Times New Roman" w:eastAsia="Tahoma" w:hAnsi="Times New Roman" w:cs="Times New Roman"/>
          <w:color w:val="000000" w:themeColor="text1"/>
          <w:sz w:val="24"/>
          <w:szCs w:val="24"/>
        </w:rPr>
        <w:t>лесопарками,</w:t>
      </w:r>
      <w:r w:rsidRPr="00ED5E2C">
        <w:rPr>
          <w:rFonts w:ascii="Times New Roman" w:eastAsia="Tahoma" w:hAnsi="Times New Roman" w:cs="Times New Roman"/>
          <w:color w:val="000000" w:themeColor="text1"/>
          <w:sz w:val="24"/>
          <w:szCs w:val="24"/>
        </w:rPr>
        <w:t xml:space="preserve"> используемых и предназначенных для отдыха, занятий физической культурой.</w:t>
      </w:r>
    </w:p>
    <w:p w14:paraId="629CBF76" w14:textId="17EF2113" w:rsidR="00623E93" w:rsidRDefault="00623E93" w:rsidP="00ED5E2C">
      <w:pPr>
        <w:autoSpaceDE w:val="0"/>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ОП1</w:t>
      </w:r>
      <w:r w:rsidR="002A3F49" w:rsidRPr="00ED5E2C">
        <w:rPr>
          <w:rFonts w:ascii="Times New Roman" w:eastAsia="Tahoma" w:hAnsi="Times New Roman" w:cs="Times New Roman"/>
          <w:color w:val="000000" w:themeColor="text1"/>
          <w:sz w:val="24"/>
          <w:szCs w:val="24"/>
        </w:rPr>
        <w:t>.1</w:t>
      </w:r>
      <w:r w:rsidR="00870998">
        <w:rPr>
          <w:rFonts w:ascii="Times New Roman" w:eastAsia="Tahoma" w:hAnsi="Times New Roman" w:cs="Times New Roman"/>
          <w:color w:val="000000" w:themeColor="text1"/>
          <w:sz w:val="24"/>
          <w:szCs w:val="24"/>
        </w:rPr>
        <w:t>:</w:t>
      </w:r>
    </w:p>
    <w:p w14:paraId="3356A388" w14:textId="77777777" w:rsidR="00870998" w:rsidRPr="00ED5E2C" w:rsidRDefault="00870998" w:rsidP="00ED5E2C">
      <w:pPr>
        <w:autoSpaceDE w:val="0"/>
        <w:ind w:firstLine="709"/>
        <w:jc w:val="both"/>
        <w:rPr>
          <w:rFonts w:ascii="Times New Roman" w:eastAsia="Tahoma" w:hAnsi="Times New Roman" w:cs="Times New Roman"/>
          <w:color w:val="000000" w:themeColor="text1"/>
          <w:sz w:val="24"/>
          <w:szCs w:val="24"/>
        </w:rPr>
      </w:pPr>
    </w:p>
    <w:p w14:paraId="326A0748" w14:textId="77777777" w:rsidR="00623E93" w:rsidRPr="00ED5E2C" w:rsidRDefault="00623E93"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653"/>
        <w:gridCol w:w="1944"/>
        <w:gridCol w:w="1731"/>
        <w:gridCol w:w="4172"/>
        <w:gridCol w:w="6804"/>
      </w:tblGrid>
      <w:tr w:rsidR="0039011E" w:rsidRPr="00ED5E2C" w14:paraId="468B55C3" w14:textId="77777777" w:rsidTr="00B96F74">
        <w:tc>
          <w:tcPr>
            <w:tcW w:w="653" w:type="dxa"/>
          </w:tcPr>
          <w:p w14:paraId="28A620D6" w14:textId="77777777" w:rsidR="00623E93" w:rsidRPr="00ED5E2C" w:rsidRDefault="00623E93" w:rsidP="00ED5E2C">
            <w:pPr>
              <w:ind w:left="113"/>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1944" w:type="dxa"/>
          </w:tcPr>
          <w:p w14:paraId="084676C1" w14:textId="77777777" w:rsidR="00623E93" w:rsidRPr="00ED5E2C" w:rsidRDefault="00623E9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124688C2" w14:textId="77777777" w:rsidR="00623E93" w:rsidRPr="00ED5E2C" w:rsidRDefault="00623E9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172" w:type="dxa"/>
          </w:tcPr>
          <w:p w14:paraId="36F92842" w14:textId="77777777" w:rsidR="00623E93" w:rsidRPr="00ED5E2C" w:rsidRDefault="00623E9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804" w:type="dxa"/>
            <w:tcBorders>
              <w:bottom w:val="single" w:sz="4" w:space="0" w:color="auto"/>
            </w:tcBorders>
          </w:tcPr>
          <w:p w14:paraId="0F8A4525" w14:textId="77777777" w:rsidR="00623E93" w:rsidRPr="00ED5E2C" w:rsidRDefault="00623E9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09C9321E" w14:textId="77777777" w:rsidTr="00B96F74">
        <w:tc>
          <w:tcPr>
            <w:tcW w:w="653" w:type="dxa"/>
            <w:vMerge w:val="restart"/>
          </w:tcPr>
          <w:p w14:paraId="6A65F1F4" w14:textId="77777777" w:rsidR="00623E93" w:rsidRPr="00ED5E2C" w:rsidRDefault="00623E93" w:rsidP="00ED5E2C">
            <w:pPr>
              <w:pStyle w:val="af7"/>
              <w:numPr>
                <w:ilvl w:val="0"/>
                <w:numId w:val="55"/>
              </w:numPr>
              <w:jc w:val="center"/>
              <w:rPr>
                <w:rFonts w:ascii="Times New Roman" w:hAnsi="Times New Roman" w:cs="Times New Roman"/>
                <w:color w:val="000000" w:themeColor="text1"/>
                <w:sz w:val="24"/>
                <w:szCs w:val="24"/>
              </w:rPr>
            </w:pPr>
          </w:p>
        </w:tc>
        <w:tc>
          <w:tcPr>
            <w:tcW w:w="1944" w:type="dxa"/>
            <w:vMerge w:val="restart"/>
          </w:tcPr>
          <w:p w14:paraId="64000EDB" w14:textId="77777777" w:rsidR="00623E93" w:rsidRPr="00ED5E2C" w:rsidRDefault="00623E9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 коммунальных услуг</w:t>
            </w:r>
          </w:p>
        </w:tc>
        <w:tc>
          <w:tcPr>
            <w:tcW w:w="1731" w:type="dxa"/>
            <w:vMerge w:val="restart"/>
          </w:tcPr>
          <w:p w14:paraId="7146D301" w14:textId="77777777" w:rsidR="00623E93" w:rsidRPr="00ED5E2C" w:rsidRDefault="00623E9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4172" w:type="dxa"/>
            <w:vMerge w:val="restart"/>
            <w:tcBorders>
              <w:right w:val="single" w:sz="4" w:space="0" w:color="auto"/>
            </w:tcBorders>
          </w:tcPr>
          <w:p w14:paraId="4519B956" w14:textId="77777777" w:rsidR="00623E93" w:rsidRPr="00ED5E2C" w:rsidRDefault="00623E9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4" w:type="dxa"/>
            <w:tcBorders>
              <w:top w:val="single" w:sz="4" w:space="0" w:color="auto"/>
              <w:left w:val="single" w:sz="4" w:space="0" w:color="auto"/>
              <w:bottom w:val="single" w:sz="4" w:space="0" w:color="auto"/>
              <w:right w:val="single" w:sz="4" w:space="0" w:color="auto"/>
            </w:tcBorders>
          </w:tcPr>
          <w:p w14:paraId="06E7E858" w14:textId="43A5514A" w:rsidR="00623E93" w:rsidRPr="00ED5E2C" w:rsidRDefault="00623E9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1 кв.м.</w:t>
            </w:r>
          </w:p>
        </w:tc>
      </w:tr>
      <w:tr w:rsidR="0039011E" w:rsidRPr="00ED5E2C" w14:paraId="4835B420" w14:textId="77777777" w:rsidTr="00B96F74">
        <w:tc>
          <w:tcPr>
            <w:tcW w:w="653" w:type="dxa"/>
            <w:vMerge/>
          </w:tcPr>
          <w:p w14:paraId="06945A94" w14:textId="77777777" w:rsidR="00623E93" w:rsidRPr="00ED5E2C" w:rsidRDefault="00623E93" w:rsidP="00ED5E2C">
            <w:pPr>
              <w:rPr>
                <w:rFonts w:ascii="Times New Roman" w:hAnsi="Times New Roman" w:cs="Times New Roman"/>
                <w:color w:val="000000" w:themeColor="text1"/>
                <w:sz w:val="24"/>
                <w:szCs w:val="24"/>
              </w:rPr>
            </w:pPr>
          </w:p>
        </w:tc>
        <w:tc>
          <w:tcPr>
            <w:tcW w:w="1944" w:type="dxa"/>
            <w:vMerge/>
          </w:tcPr>
          <w:p w14:paraId="0463A3A8" w14:textId="77777777" w:rsidR="00623E93" w:rsidRPr="00ED5E2C" w:rsidRDefault="00623E93" w:rsidP="00ED5E2C">
            <w:pPr>
              <w:rPr>
                <w:rFonts w:ascii="Times New Roman" w:hAnsi="Times New Roman" w:cs="Times New Roman"/>
                <w:color w:val="000000" w:themeColor="text1"/>
                <w:sz w:val="24"/>
                <w:szCs w:val="24"/>
              </w:rPr>
            </w:pPr>
          </w:p>
        </w:tc>
        <w:tc>
          <w:tcPr>
            <w:tcW w:w="1731" w:type="dxa"/>
            <w:vMerge/>
          </w:tcPr>
          <w:p w14:paraId="7D8A06DF" w14:textId="77777777" w:rsidR="00623E93" w:rsidRPr="00ED5E2C" w:rsidRDefault="00623E93" w:rsidP="00ED5E2C">
            <w:pPr>
              <w:rPr>
                <w:rFonts w:ascii="Times New Roman" w:hAnsi="Times New Roman" w:cs="Times New Roman"/>
                <w:color w:val="000000" w:themeColor="text1"/>
                <w:sz w:val="24"/>
                <w:szCs w:val="24"/>
              </w:rPr>
            </w:pPr>
          </w:p>
        </w:tc>
        <w:tc>
          <w:tcPr>
            <w:tcW w:w="4172" w:type="dxa"/>
            <w:vMerge/>
            <w:tcBorders>
              <w:right w:val="single" w:sz="4" w:space="0" w:color="auto"/>
            </w:tcBorders>
          </w:tcPr>
          <w:p w14:paraId="3336849C" w14:textId="77777777" w:rsidR="00623E93" w:rsidRPr="00ED5E2C" w:rsidRDefault="00623E93"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D8A2837" w14:textId="77777777" w:rsidR="00623E93" w:rsidRPr="00ED5E2C" w:rsidRDefault="00623E9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75FBAD9C" w14:textId="77777777" w:rsidTr="00B96F74">
        <w:tc>
          <w:tcPr>
            <w:tcW w:w="653" w:type="dxa"/>
            <w:vMerge/>
          </w:tcPr>
          <w:p w14:paraId="4F4C09EA" w14:textId="77777777" w:rsidR="00623E93" w:rsidRPr="00ED5E2C" w:rsidRDefault="00623E93" w:rsidP="00ED5E2C">
            <w:pPr>
              <w:rPr>
                <w:rFonts w:ascii="Times New Roman" w:hAnsi="Times New Roman" w:cs="Times New Roman"/>
                <w:color w:val="000000" w:themeColor="text1"/>
                <w:sz w:val="24"/>
                <w:szCs w:val="24"/>
              </w:rPr>
            </w:pPr>
          </w:p>
        </w:tc>
        <w:tc>
          <w:tcPr>
            <w:tcW w:w="1944" w:type="dxa"/>
            <w:vMerge/>
          </w:tcPr>
          <w:p w14:paraId="33252B21" w14:textId="77777777" w:rsidR="00623E93" w:rsidRPr="00ED5E2C" w:rsidRDefault="00623E93" w:rsidP="00ED5E2C">
            <w:pPr>
              <w:rPr>
                <w:rFonts w:ascii="Times New Roman" w:hAnsi="Times New Roman" w:cs="Times New Roman"/>
                <w:color w:val="000000" w:themeColor="text1"/>
                <w:sz w:val="24"/>
                <w:szCs w:val="24"/>
              </w:rPr>
            </w:pPr>
          </w:p>
        </w:tc>
        <w:tc>
          <w:tcPr>
            <w:tcW w:w="1731" w:type="dxa"/>
            <w:vMerge/>
          </w:tcPr>
          <w:p w14:paraId="33F451A7" w14:textId="77777777" w:rsidR="00623E93" w:rsidRPr="00ED5E2C" w:rsidRDefault="00623E93" w:rsidP="00ED5E2C">
            <w:pPr>
              <w:rPr>
                <w:rFonts w:ascii="Times New Roman" w:hAnsi="Times New Roman" w:cs="Times New Roman"/>
                <w:color w:val="000000" w:themeColor="text1"/>
                <w:sz w:val="24"/>
                <w:szCs w:val="24"/>
              </w:rPr>
            </w:pPr>
          </w:p>
        </w:tc>
        <w:tc>
          <w:tcPr>
            <w:tcW w:w="4172" w:type="dxa"/>
            <w:vMerge/>
            <w:tcBorders>
              <w:right w:val="single" w:sz="4" w:space="0" w:color="auto"/>
            </w:tcBorders>
          </w:tcPr>
          <w:p w14:paraId="3EED4424" w14:textId="77777777" w:rsidR="00623E93" w:rsidRPr="00ED5E2C" w:rsidRDefault="00623E93"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F5BF611" w14:textId="77777777" w:rsidR="00623E93" w:rsidRPr="00ED5E2C" w:rsidRDefault="00623E9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0C24D5D3" w14:textId="77777777" w:rsidTr="00B96F74">
        <w:tc>
          <w:tcPr>
            <w:tcW w:w="653" w:type="dxa"/>
            <w:vMerge/>
          </w:tcPr>
          <w:p w14:paraId="534025CB" w14:textId="77777777" w:rsidR="00623E93" w:rsidRPr="00ED5E2C" w:rsidRDefault="00623E93" w:rsidP="00ED5E2C">
            <w:pPr>
              <w:rPr>
                <w:rFonts w:ascii="Times New Roman" w:hAnsi="Times New Roman" w:cs="Times New Roman"/>
                <w:color w:val="000000" w:themeColor="text1"/>
                <w:sz w:val="24"/>
                <w:szCs w:val="24"/>
              </w:rPr>
            </w:pPr>
          </w:p>
        </w:tc>
        <w:tc>
          <w:tcPr>
            <w:tcW w:w="1944" w:type="dxa"/>
            <w:vMerge/>
          </w:tcPr>
          <w:p w14:paraId="5EF6BAC8" w14:textId="77777777" w:rsidR="00623E93" w:rsidRPr="00ED5E2C" w:rsidRDefault="00623E93" w:rsidP="00ED5E2C">
            <w:pPr>
              <w:rPr>
                <w:rFonts w:ascii="Times New Roman" w:hAnsi="Times New Roman" w:cs="Times New Roman"/>
                <w:color w:val="000000" w:themeColor="text1"/>
                <w:sz w:val="24"/>
                <w:szCs w:val="24"/>
              </w:rPr>
            </w:pPr>
          </w:p>
        </w:tc>
        <w:tc>
          <w:tcPr>
            <w:tcW w:w="1731" w:type="dxa"/>
            <w:vMerge/>
          </w:tcPr>
          <w:p w14:paraId="3A6862EC" w14:textId="77777777" w:rsidR="00623E93" w:rsidRPr="00ED5E2C" w:rsidRDefault="00623E93" w:rsidP="00ED5E2C">
            <w:pPr>
              <w:rPr>
                <w:rFonts w:ascii="Times New Roman" w:hAnsi="Times New Roman" w:cs="Times New Roman"/>
                <w:color w:val="000000" w:themeColor="text1"/>
                <w:sz w:val="24"/>
                <w:szCs w:val="24"/>
              </w:rPr>
            </w:pPr>
          </w:p>
        </w:tc>
        <w:tc>
          <w:tcPr>
            <w:tcW w:w="4172" w:type="dxa"/>
            <w:vMerge/>
            <w:tcBorders>
              <w:right w:val="single" w:sz="4" w:space="0" w:color="auto"/>
            </w:tcBorders>
          </w:tcPr>
          <w:p w14:paraId="51A7D086" w14:textId="77777777" w:rsidR="00623E93" w:rsidRPr="00ED5E2C" w:rsidRDefault="00623E93"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DF787E3" w14:textId="77777777" w:rsidR="00623E93" w:rsidRPr="00ED5E2C" w:rsidRDefault="00623E9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39011E" w:rsidRPr="00ED5E2C" w14:paraId="38BC6FE9" w14:textId="77777777" w:rsidTr="00B96F74">
        <w:tc>
          <w:tcPr>
            <w:tcW w:w="653" w:type="dxa"/>
            <w:vMerge/>
          </w:tcPr>
          <w:p w14:paraId="7C2BC8A1" w14:textId="77777777" w:rsidR="00623E93" w:rsidRPr="00ED5E2C" w:rsidRDefault="00623E93" w:rsidP="00ED5E2C">
            <w:pPr>
              <w:rPr>
                <w:rFonts w:ascii="Times New Roman" w:hAnsi="Times New Roman" w:cs="Times New Roman"/>
                <w:color w:val="000000" w:themeColor="text1"/>
                <w:sz w:val="24"/>
                <w:szCs w:val="24"/>
              </w:rPr>
            </w:pPr>
          </w:p>
        </w:tc>
        <w:tc>
          <w:tcPr>
            <w:tcW w:w="1944" w:type="dxa"/>
            <w:vMerge/>
          </w:tcPr>
          <w:p w14:paraId="36BCC58B" w14:textId="77777777" w:rsidR="00623E93" w:rsidRPr="00ED5E2C" w:rsidRDefault="00623E93" w:rsidP="00ED5E2C">
            <w:pPr>
              <w:rPr>
                <w:rFonts w:ascii="Times New Roman" w:hAnsi="Times New Roman" w:cs="Times New Roman"/>
                <w:color w:val="000000" w:themeColor="text1"/>
                <w:sz w:val="24"/>
                <w:szCs w:val="24"/>
              </w:rPr>
            </w:pPr>
          </w:p>
        </w:tc>
        <w:tc>
          <w:tcPr>
            <w:tcW w:w="1731" w:type="dxa"/>
            <w:vMerge/>
          </w:tcPr>
          <w:p w14:paraId="02F3457C" w14:textId="77777777" w:rsidR="00623E93" w:rsidRPr="00ED5E2C" w:rsidRDefault="00623E93" w:rsidP="00ED5E2C">
            <w:pPr>
              <w:rPr>
                <w:rFonts w:ascii="Times New Roman" w:hAnsi="Times New Roman" w:cs="Times New Roman"/>
                <w:color w:val="000000" w:themeColor="text1"/>
                <w:sz w:val="24"/>
                <w:szCs w:val="24"/>
              </w:rPr>
            </w:pPr>
          </w:p>
        </w:tc>
        <w:tc>
          <w:tcPr>
            <w:tcW w:w="4172" w:type="dxa"/>
            <w:vMerge/>
            <w:tcBorders>
              <w:right w:val="single" w:sz="4" w:space="0" w:color="auto"/>
            </w:tcBorders>
          </w:tcPr>
          <w:p w14:paraId="49BD4D4F" w14:textId="77777777" w:rsidR="00623E93" w:rsidRPr="00ED5E2C" w:rsidRDefault="00623E93"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E4BB06E" w14:textId="77777777" w:rsidR="00623E93" w:rsidRPr="00ED5E2C" w:rsidRDefault="00623E9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30 м.</w:t>
            </w:r>
          </w:p>
        </w:tc>
      </w:tr>
      <w:tr w:rsidR="0039011E" w:rsidRPr="00ED5E2C" w14:paraId="19333556" w14:textId="77777777" w:rsidTr="00B96F74">
        <w:trPr>
          <w:trHeight w:val="276"/>
        </w:trPr>
        <w:tc>
          <w:tcPr>
            <w:tcW w:w="653" w:type="dxa"/>
            <w:vMerge w:val="restart"/>
          </w:tcPr>
          <w:p w14:paraId="19EA892A" w14:textId="77777777" w:rsidR="00623E93" w:rsidRPr="00ED5E2C" w:rsidRDefault="00623E93" w:rsidP="00ED5E2C">
            <w:pPr>
              <w:pStyle w:val="af7"/>
              <w:numPr>
                <w:ilvl w:val="0"/>
                <w:numId w:val="55"/>
              </w:numPr>
              <w:jc w:val="center"/>
              <w:rPr>
                <w:rFonts w:ascii="Times New Roman" w:hAnsi="Times New Roman" w:cs="Times New Roman"/>
                <w:color w:val="000000" w:themeColor="text1"/>
                <w:sz w:val="24"/>
                <w:szCs w:val="24"/>
              </w:rPr>
            </w:pPr>
          </w:p>
        </w:tc>
        <w:tc>
          <w:tcPr>
            <w:tcW w:w="1944" w:type="dxa"/>
            <w:vMerge w:val="restart"/>
          </w:tcPr>
          <w:p w14:paraId="559CC9A7" w14:textId="77777777" w:rsidR="00623E93" w:rsidRPr="00ED5E2C" w:rsidRDefault="00623E9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Площадки для занятий спортом</w:t>
            </w:r>
          </w:p>
        </w:tc>
        <w:tc>
          <w:tcPr>
            <w:tcW w:w="1731" w:type="dxa"/>
            <w:vMerge w:val="restart"/>
          </w:tcPr>
          <w:p w14:paraId="7AF0EAC0" w14:textId="77777777" w:rsidR="00623E93" w:rsidRPr="00ED5E2C" w:rsidRDefault="00623E9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5.1.3</w:t>
            </w:r>
          </w:p>
        </w:tc>
        <w:tc>
          <w:tcPr>
            <w:tcW w:w="4172" w:type="dxa"/>
            <w:vMerge w:val="restart"/>
            <w:tcBorders>
              <w:right w:val="single" w:sz="4" w:space="0" w:color="auto"/>
            </w:tcBorders>
          </w:tcPr>
          <w:p w14:paraId="076AB4D9" w14:textId="77777777" w:rsidR="00623E93" w:rsidRPr="00ED5E2C" w:rsidRDefault="00623E9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площадок для занятия спортом и физкультурой на открытом воздухе (физкультурные площадки, </w:t>
            </w:r>
            <w:r w:rsidRPr="00ED5E2C">
              <w:rPr>
                <w:rFonts w:ascii="Times New Roman" w:eastAsia="Tahoma" w:hAnsi="Times New Roman" w:cs="Times New Roman"/>
                <w:color w:val="000000" w:themeColor="text1"/>
                <w:sz w:val="24"/>
                <w:szCs w:val="24"/>
              </w:rPr>
              <w:lastRenderedPageBreak/>
              <w:t>беговые дорожки, поля для спортивной игры)</w:t>
            </w:r>
          </w:p>
        </w:tc>
        <w:tc>
          <w:tcPr>
            <w:tcW w:w="6804" w:type="dxa"/>
            <w:tcBorders>
              <w:top w:val="single" w:sz="4" w:space="0" w:color="auto"/>
              <w:left w:val="single" w:sz="4" w:space="0" w:color="auto"/>
              <w:bottom w:val="single" w:sz="4" w:space="0" w:color="auto"/>
              <w:right w:val="single" w:sz="4" w:space="0" w:color="auto"/>
            </w:tcBorders>
          </w:tcPr>
          <w:p w14:paraId="23A8AE4B" w14:textId="1F2A153E" w:rsidR="00623E93" w:rsidRPr="00ED5E2C" w:rsidRDefault="00623E9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 – 100 кв.м</w:t>
            </w:r>
          </w:p>
        </w:tc>
      </w:tr>
      <w:tr w:rsidR="0039011E" w:rsidRPr="00ED5E2C" w14:paraId="7C337E6E" w14:textId="77777777" w:rsidTr="00B96F74">
        <w:trPr>
          <w:trHeight w:val="135"/>
        </w:trPr>
        <w:tc>
          <w:tcPr>
            <w:tcW w:w="653" w:type="dxa"/>
            <w:vMerge/>
          </w:tcPr>
          <w:p w14:paraId="5C91DFA9" w14:textId="77777777" w:rsidR="00623E93" w:rsidRPr="00ED5E2C" w:rsidRDefault="00623E93" w:rsidP="00ED5E2C">
            <w:pPr>
              <w:pStyle w:val="af7"/>
              <w:numPr>
                <w:ilvl w:val="0"/>
                <w:numId w:val="55"/>
              </w:numPr>
              <w:jc w:val="center"/>
              <w:rPr>
                <w:rFonts w:ascii="Times New Roman" w:hAnsi="Times New Roman" w:cs="Times New Roman"/>
                <w:color w:val="000000" w:themeColor="text1"/>
                <w:sz w:val="24"/>
                <w:szCs w:val="24"/>
              </w:rPr>
            </w:pPr>
          </w:p>
        </w:tc>
        <w:tc>
          <w:tcPr>
            <w:tcW w:w="1944" w:type="dxa"/>
            <w:vMerge/>
          </w:tcPr>
          <w:p w14:paraId="633E31CE" w14:textId="77777777" w:rsidR="00623E93" w:rsidRPr="00ED5E2C" w:rsidRDefault="00623E93" w:rsidP="00ED5E2C">
            <w:pPr>
              <w:rPr>
                <w:rFonts w:ascii="Times New Roman" w:hAnsi="Times New Roman" w:cs="Times New Roman"/>
                <w:color w:val="000000" w:themeColor="text1"/>
                <w:sz w:val="24"/>
                <w:szCs w:val="24"/>
              </w:rPr>
            </w:pPr>
          </w:p>
        </w:tc>
        <w:tc>
          <w:tcPr>
            <w:tcW w:w="1731" w:type="dxa"/>
            <w:vMerge/>
          </w:tcPr>
          <w:p w14:paraId="64099CC0" w14:textId="77777777" w:rsidR="00623E93" w:rsidRPr="00ED5E2C" w:rsidRDefault="00623E93" w:rsidP="00ED5E2C">
            <w:pPr>
              <w:rPr>
                <w:rFonts w:ascii="Times New Roman" w:hAnsi="Times New Roman" w:cs="Times New Roman"/>
                <w:color w:val="000000" w:themeColor="text1"/>
                <w:sz w:val="24"/>
                <w:szCs w:val="24"/>
              </w:rPr>
            </w:pPr>
          </w:p>
        </w:tc>
        <w:tc>
          <w:tcPr>
            <w:tcW w:w="4172" w:type="dxa"/>
            <w:vMerge/>
            <w:tcBorders>
              <w:right w:val="single" w:sz="4" w:space="0" w:color="auto"/>
            </w:tcBorders>
          </w:tcPr>
          <w:p w14:paraId="5FCF67AF" w14:textId="77777777" w:rsidR="00623E93" w:rsidRPr="00ED5E2C" w:rsidRDefault="00623E93" w:rsidP="00ED5E2C">
            <w:pPr>
              <w:rPr>
                <w:rFonts w:ascii="Times New Roman" w:hAnsi="Times New Roman" w:cs="Times New Roman"/>
                <w:color w:val="000000" w:themeColor="text1"/>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2C9A108" w14:textId="34412E98" w:rsidR="00623E93" w:rsidRPr="00ED5E2C" w:rsidRDefault="00623E9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 кв.м</w:t>
            </w:r>
          </w:p>
        </w:tc>
      </w:tr>
      <w:tr w:rsidR="0039011E" w:rsidRPr="00ED5E2C" w14:paraId="576CB6B3" w14:textId="77777777" w:rsidTr="005C1225">
        <w:trPr>
          <w:trHeight w:val="56"/>
        </w:trPr>
        <w:tc>
          <w:tcPr>
            <w:tcW w:w="653" w:type="dxa"/>
            <w:vMerge w:val="restart"/>
          </w:tcPr>
          <w:p w14:paraId="0BA1E457" w14:textId="77777777" w:rsidR="006750C0" w:rsidRPr="00ED5E2C" w:rsidRDefault="006750C0" w:rsidP="00ED5E2C">
            <w:pPr>
              <w:pStyle w:val="af7"/>
              <w:numPr>
                <w:ilvl w:val="0"/>
                <w:numId w:val="55"/>
              </w:numPr>
              <w:jc w:val="center"/>
              <w:rPr>
                <w:rFonts w:ascii="Times New Roman" w:hAnsi="Times New Roman" w:cs="Times New Roman"/>
                <w:color w:val="000000" w:themeColor="text1"/>
                <w:sz w:val="24"/>
                <w:szCs w:val="24"/>
              </w:rPr>
            </w:pPr>
          </w:p>
        </w:tc>
        <w:tc>
          <w:tcPr>
            <w:tcW w:w="1944" w:type="dxa"/>
            <w:vMerge w:val="restart"/>
          </w:tcPr>
          <w:p w14:paraId="5CC1A0E4" w14:textId="41523A66" w:rsidR="006750C0" w:rsidRPr="00ED5E2C" w:rsidRDefault="006750C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Природно – познавательный туризм</w:t>
            </w:r>
          </w:p>
        </w:tc>
        <w:tc>
          <w:tcPr>
            <w:tcW w:w="1731" w:type="dxa"/>
            <w:vMerge w:val="restart"/>
          </w:tcPr>
          <w:p w14:paraId="0B462904" w14:textId="0A9741A3" w:rsidR="006750C0" w:rsidRPr="00ED5E2C" w:rsidRDefault="006750C0"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5.2</w:t>
            </w:r>
          </w:p>
        </w:tc>
        <w:tc>
          <w:tcPr>
            <w:tcW w:w="4172" w:type="dxa"/>
            <w:vMerge w:val="restart"/>
          </w:tcPr>
          <w:p w14:paraId="67BDB0E0" w14:textId="77777777" w:rsidR="006750C0" w:rsidRPr="00ED5E2C" w:rsidRDefault="006750C0" w:rsidP="00ED5E2C">
            <w:pPr>
              <w:pStyle w:val="afe"/>
              <w:jc w:val="left"/>
              <w:rPr>
                <w:rFonts w:ascii="Times New Roman" w:hAnsi="Times New Roman" w:cs="Times New Roman"/>
                <w:color w:val="000000" w:themeColor="text1"/>
              </w:rPr>
            </w:pPr>
            <w:r w:rsidRPr="00ED5E2C">
              <w:rPr>
                <w:rFonts w:ascii="Times New Roman" w:hAnsi="Times New Roman" w:cs="Times New Roman"/>
                <w:color w:val="000000" w:themeColor="text1"/>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1DA03E4B" w14:textId="73377716" w:rsidR="006750C0" w:rsidRPr="00ED5E2C" w:rsidRDefault="006750C0"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осуществление необходимых природоохранных и природовосстановительных мероприятий</w:t>
            </w:r>
          </w:p>
        </w:tc>
        <w:tc>
          <w:tcPr>
            <w:tcW w:w="6804" w:type="dxa"/>
          </w:tcPr>
          <w:p w14:paraId="278293CC" w14:textId="31E06E8B" w:rsidR="006750C0" w:rsidRPr="00ED5E2C" w:rsidRDefault="006750C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w:t>
            </w:r>
          </w:p>
        </w:tc>
      </w:tr>
      <w:tr w:rsidR="0039011E" w:rsidRPr="00ED5E2C" w14:paraId="791BD09E" w14:textId="77777777" w:rsidTr="005C1225">
        <w:trPr>
          <w:trHeight w:val="56"/>
        </w:trPr>
        <w:tc>
          <w:tcPr>
            <w:tcW w:w="653" w:type="dxa"/>
            <w:vMerge/>
          </w:tcPr>
          <w:p w14:paraId="306D42F5" w14:textId="77777777" w:rsidR="006750C0" w:rsidRPr="00ED5E2C" w:rsidRDefault="006750C0" w:rsidP="00ED5E2C">
            <w:pPr>
              <w:pStyle w:val="af7"/>
              <w:numPr>
                <w:ilvl w:val="0"/>
                <w:numId w:val="55"/>
              </w:numPr>
              <w:jc w:val="center"/>
              <w:rPr>
                <w:rFonts w:ascii="Times New Roman" w:hAnsi="Times New Roman" w:cs="Times New Roman"/>
                <w:color w:val="000000" w:themeColor="text1"/>
                <w:sz w:val="24"/>
                <w:szCs w:val="24"/>
              </w:rPr>
            </w:pPr>
          </w:p>
        </w:tc>
        <w:tc>
          <w:tcPr>
            <w:tcW w:w="1944" w:type="dxa"/>
            <w:vMerge/>
          </w:tcPr>
          <w:p w14:paraId="6AAE6F58" w14:textId="77777777" w:rsidR="006750C0" w:rsidRPr="00ED5E2C" w:rsidRDefault="006750C0" w:rsidP="00ED5E2C">
            <w:pPr>
              <w:rPr>
                <w:rFonts w:ascii="Times New Roman" w:eastAsia="Tahoma" w:hAnsi="Times New Roman" w:cs="Times New Roman"/>
                <w:color w:val="000000" w:themeColor="text1"/>
                <w:sz w:val="24"/>
                <w:szCs w:val="24"/>
              </w:rPr>
            </w:pPr>
          </w:p>
        </w:tc>
        <w:tc>
          <w:tcPr>
            <w:tcW w:w="1731" w:type="dxa"/>
            <w:vMerge/>
          </w:tcPr>
          <w:p w14:paraId="40F2619A" w14:textId="77777777" w:rsidR="006750C0" w:rsidRPr="00ED5E2C" w:rsidRDefault="006750C0" w:rsidP="00ED5E2C">
            <w:pPr>
              <w:jc w:val="center"/>
              <w:rPr>
                <w:rFonts w:ascii="Times New Roman" w:eastAsia="Tahoma" w:hAnsi="Times New Roman" w:cs="Times New Roman"/>
                <w:color w:val="000000" w:themeColor="text1"/>
                <w:sz w:val="24"/>
                <w:szCs w:val="24"/>
              </w:rPr>
            </w:pPr>
          </w:p>
        </w:tc>
        <w:tc>
          <w:tcPr>
            <w:tcW w:w="4172" w:type="dxa"/>
            <w:vMerge/>
          </w:tcPr>
          <w:p w14:paraId="2D973A98" w14:textId="77777777" w:rsidR="006750C0" w:rsidRPr="00ED5E2C" w:rsidRDefault="006750C0" w:rsidP="00ED5E2C">
            <w:pPr>
              <w:rPr>
                <w:rFonts w:ascii="Times New Roman" w:eastAsia="Tahoma" w:hAnsi="Times New Roman" w:cs="Times New Roman"/>
                <w:color w:val="000000" w:themeColor="text1"/>
                <w:sz w:val="24"/>
                <w:szCs w:val="24"/>
              </w:rPr>
            </w:pPr>
          </w:p>
        </w:tc>
        <w:tc>
          <w:tcPr>
            <w:tcW w:w="6804" w:type="dxa"/>
          </w:tcPr>
          <w:p w14:paraId="1DAFB768" w14:textId="09FDA58A" w:rsidR="006750C0" w:rsidRPr="00ED5E2C" w:rsidRDefault="006750C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7849838B" w14:textId="77777777" w:rsidTr="005C1225">
        <w:trPr>
          <w:trHeight w:val="56"/>
        </w:trPr>
        <w:tc>
          <w:tcPr>
            <w:tcW w:w="653" w:type="dxa"/>
            <w:vMerge/>
          </w:tcPr>
          <w:p w14:paraId="3B1F344F" w14:textId="77777777" w:rsidR="006750C0" w:rsidRPr="00ED5E2C" w:rsidRDefault="006750C0" w:rsidP="00ED5E2C">
            <w:pPr>
              <w:pStyle w:val="af7"/>
              <w:numPr>
                <w:ilvl w:val="0"/>
                <w:numId w:val="55"/>
              </w:numPr>
              <w:jc w:val="center"/>
              <w:rPr>
                <w:rFonts w:ascii="Times New Roman" w:hAnsi="Times New Roman" w:cs="Times New Roman"/>
                <w:color w:val="000000" w:themeColor="text1"/>
                <w:sz w:val="24"/>
                <w:szCs w:val="24"/>
              </w:rPr>
            </w:pPr>
          </w:p>
        </w:tc>
        <w:tc>
          <w:tcPr>
            <w:tcW w:w="1944" w:type="dxa"/>
            <w:vMerge/>
          </w:tcPr>
          <w:p w14:paraId="37269EBB" w14:textId="77777777" w:rsidR="006750C0" w:rsidRPr="00ED5E2C" w:rsidRDefault="006750C0" w:rsidP="00ED5E2C">
            <w:pPr>
              <w:rPr>
                <w:rFonts w:ascii="Times New Roman" w:eastAsia="Tahoma" w:hAnsi="Times New Roman" w:cs="Times New Roman"/>
                <w:color w:val="000000" w:themeColor="text1"/>
                <w:sz w:val="24"/>
                <w:szCs w:val="24"/>
              </w:rPr>
            </w:pPr>
          </w:p>
        </w:tc>
        <w:tc>
          <w:tcPr>
            <w:tcW w:w="1731" w:type="dxa"/>
            <w:vMerge/>
          </w:tcPr>
          <w:p w14:paraId="5FA43237" w14:textId="77777777" w:rsidR="006750C0" w:rsidRPr="00ED5E2C" w:rsidRDefault="006750C0" w:rsidP="00ED5E2C">
            <w:pPr>
              <w:jc w:val="center"/>
              <w:rPr>
                <w:rFonts w:ascii="Times New Roman" w:eastAsia="Tahoma" w:hAnsi="Times New Roman" w:cs="Times New Roman"/>
                <w:color w:val="000000" w:themeColor="text1"/>
                <w:sz w:val="24"/>
                <w:szCs w:val="24"/>
              </w:rPr>
            </w:pPr>
          </w:p>
        </w:tc>
        <w:tc>
          <w:tcPr>
            <w:tcW w:w="4172" w:type="dxa"/>
            <w:vMerge/>
          </w:tcPr>
          <w:p w14:paraId="3927505B" w14:textId="77777777" w:rsidR="006750C0" w:rsidRPr="00ED5E2C" w:rsidRDefault="006750C0" w:rsidP="00ED5E2C">
            <w:pPr>
              <w:rPr>
                <w:rFonts w:ascii="Times New Roman" w:eastAsia="Tahoma" w:hAnsi="Times New Roman" w:cs="Times New Roman"/>
                <w:color w:val="000000" w:themeColor="text1"/>
                <w:sz w:val="24"/>
                <w:szCs w:val="24"/>
              </w:rPr>
            </w:pPr>
          </w:p>
        </w:tc>
        <w:tc>
          <w:tcPr>
            <w:tcW w:w="6804" w:type="dxa"/>
          </w:tcPr>
          <w:p w14:paraId="34428DDF" w14:textId="62C446D8" w:rsidR="006750C0" w:rsidRPr="00ED5E2C" w:rsidRDefault="006750C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0%</w:t>
            </w:r>
          </w:p>
        </w:tc>
      </w:tr>
      <w:tr w:rsidR="0039011E" w:rsidRPr="00ED5E2C" w14:paraId="2F7B00CB" w14:textId="77777777" w:rsidTr="005C1225">
        <w:trPr>
          <w:trHeight w:val="56"/>
        </w:trPr>
        <w:tc>
          <w:tcPr>
            <w:tcW w:w="653" w:type="dxa"/>
            <w:vMerge/>
          </w:tcPr>
          <w:p w14:paraId="37485C0A" w14:textId="77777777" w:rsidR="006750C0" w:rsidRPr="00ED5E2C" w:rsidRDefault="006750C0" w:rsidP="00ED5E2C">
            <w:pPr>
              <w:pStyle w:val="af7"/>
              <w:numPr>
                <w:ilvl w:val="0"/>
                <w:numId w:val="55"/>
              </w:numPr>
              <w:jc w:val="center"/>
              <w:rPr>
                <w:rFonts w:ascii="Times New Roman" w:hAnsi="Times New Roman" w:cs="Times New Roman"/>
                <w:color w:val="000000" w:themeColor="text1"/>
                <w:sz w:val="24"/>
                <w:szCs w:val="24"/>
              </w:rPr>
            </w:pPr>
          </w:p>
        </w:tc>
        <w:tc>
          <w:tcPr>
            <w:tcW w:w="1944" w:type="dxa"/>
            <w:vMerge/>
          </w:tcPr>
          <w:p w14:paraId="6DFFBEE0" w14:textId="77777777" w:rsidR="006750C0" w:rsidRPr="00ED5E2C" w:rsidRDefault="006750C0" w:rsidP="00ED5E2C">
            <w:pPr>
              <w:rPr>
                <w:rFonts w:ascii="Times New Roman" w:eastAsia="Tahoma" w:hAnsi="Times New Roman" w:cs="Times New Roman"/>
                <w:color w:val="000000" w:themeColor="text1"/>
                <w:sz w:val="24"/>
                <w:szCs w:val="24"/>
              </w:rPr>
            </w:pPr>
          </w:p>
        </w:tc>
        <w:tc>
          <w:tcPr>
            <w:tcW w:w="1731" w:type="dxa"/>
            <w:vMerge/>
          </w:tcPr>
          <w:p w14:paraId="074A9003" w14:textId="77777777" w:rsidR="006750C0" w:rsidRPr="00ED5E2C" w:rsidRDefault="006750C0" w:rsidP="00ED5E2C">
            <w:pPr>
              <w:jc w:val="center"/>
              <w:rPr>
                <w:rFonts w:ascii="Times New Roman" w:eastAsia="Tahoma" w:hAnsi="Times New Roman" w:cs="Times New Roman"/>
                <w:color w:val="000000" w:themeColor="text1"/>
                <w:sz w:val="24"/>
                <w:szCs w:val="24"/>
              </w:rPr>
            </w:pPr>
          </w:p>
        </w:tc>
        <w:tc>
          <w:tcPr>
            <w:tcW w:w="4172" w:type="dxa"/>
            <w:vMerge/>
          </w:tcPr>
          <w:p w14:paraId="528387A6" w14:textId="77777777" w:rsidR="006750C0" w:rsidRPr="00ED5E2C" w:rsidRDefault="006750C0" w:rsidP="00ED5E2C">
            <w:pPr>
              <w:rPr>
                <w:rFonts w:ascii="Times New Roman" w:eastAsia="Tahoma" w:hAnsi="Times New Roman" w:cs="Times New Roman"/>
                <w:color w:val="000000" w:themeColor="text1"/>
                <w:sz w:val="24"/>
                <w:szCs w:val="24"/>
              </w:rPr>
            </w:pPr>
          </w:p>
        </w:tc>
        <w:tc>
          <w:tcPr>
            <w:tcW w:w="6804" w:type="dxa"/>
          </w:tcPr>
          <w:p w14:paraId="1AF7CCDD" w14:textId="1EDEB0A6" w:rsidR="006750C0" w:rsidRPr="00ED5E2C" w:rsidRDefault="006750C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39011E" w:rsidRPr="00ED5E2C" w14:paraId="15752B4E" w14:textId="77777777" w:rsidTr="005C1225">
        <w:trPr>
          <w:trHeight w:val="56"/>
        </w:trPr>
        <w:tc>
          <w:tcPr>
            <w:tcW w:w="653" w:type="dxa"/>
            <w:vMerge/>
          </w:tcPr>
          <w:p w14:paraId="1CDA42AA" w14:textId="77777777" w:rsidR="006750C0" w:rsidRPr="00ED5E2C" w:rsidRDefault="006750C0" w:rsidP="00ED5E2C">
            <w:pPr>
              <w:pStyle w:val="af7"/>
              <w:numPr>
                <w:ilvl w:val="0"/>
                <w:numId w:val="55"/>
              </w:numPr>
              <w:jc w:val="center"/>
              <w:rPr>
                <w:rFonts w:ascii="Times New Roman" w:hAnsi="Times New Roman" w:cs="Times New Roman"/>
                <w:color w:val="000000" w:themeColor="text1"/>
                <w:sz w:val="24"/>
                <w:szCs w:val="24"/>
              </w:rPr>
            </w:pPr>
          </w:p>
        </w:tc>
        <w:tc>
          <w:tcPr>
            <w:tcW w:w="1944" w:type="dxa"/>
            <w:vMerge/>
          </w:tcPr>
          <w:p w14:paraId="7C3C4234" w14:textId="77777777" w:rsidR="006750C0" w:rsidRPr="00ED5E2C" w:rsidRDefault="006750C0" w:rsidP="00ED5E2C">
            <w:pPr>
              <w:rPr>
                <w:rFonts w:ascii="Times New Roman" w:eastAsia="Tahoma" w:hAnsi="Times New Roman" w:cs="Times New Roman"/>
                <w:color w:val="000000" w:themeColor="text1"/>
                <w:sz w:val="24"/>
                <w:szCs w:val="24"/>
              </w:rPr>
            </w:pPr>
          </w:p>
        </w:tc>
        <w:tc>
          <w:tcPr>
            <w:tcW w:w="1731" w:type="dxa"/>
            <w:vMerge/>
          </w:tcPr>
          <w:p w14:paraId="2EC4CBEA" w14:textId="77777777" w:rsidR="006750C0" w:rsidRPr="00ED5E2C" w:rsidRDefault="006750C0" w:rsidP="00ED5E2C">
            <w:pPr>
              <w:jc w:val="center"/>
              <w:rPr>
                <w:rFonts w:ascii="Times New Roman" w:eastAsia="Tahoma" w:hAnsi="Times New Roman" w:cs="Times New Roman"/>
                <w:color w:val="000000" w:themeColor="text1"/>
                <w:sz w:val="24"/>
                <w:szCs w:val="24"/>
              </w:rPr>
            </w:pPr>
          </w:p>
        </w:tc>
        <w:tc>
          <w:tcPr>
            <w:tcW w:w="4172" w:type="dxa"/>
            <w:vMerge/>
          </w:tcPr>
          <w:p w14:paraId="4ECF8FC5" w14:textId="77777777" w:rsidR="006750C0" w:rsidRPr="00ED5E2C" w:rsidRDefault="006750C0" w:rsidP="00ED5E2C">
            <w:pPr>
              <w:rPr>
                <w:rFonts w:ascii="Times New Roman" w:eastAsia="Tahoma" w:hAnsi="Times New Roman" w:cs="Times New Roman"/>
                <w:color w:val="000000" w:themeColor="text1"/>
                <w:sz w:val="24"/>
                <w:szCs w:val="24"/>
              </w:rPr>
            </w:pPr>
          </w:p>
        </w:tc>
        <w:tc>
          <w:tcPr>
            <w:tcW w:w="6804" w:type="dxa"/>
          </w:tcPr>
          <w:p w14:paraId="0BCB6883" w14:textId="602BA486" w:rsidR="006750C0" w:rsidRPr="00ED5E2C" w:rsidRDefault="006750C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0 м</w:t>
            </w:r>
          </w:p>
        </w:tc>
      </w:tr>
      <w:tr w:rsidR="0039011E" w:rsidRPr="00ED5E2C" w14:paraId="269809EF" w14:textId="77777777" w:rsidTr="00B96F74">
        <w:trPr>
          <w:trHeight w:val="45"/>
        </w:trPr>
        <w:tc>
          <w:tcPr>
            <w:tcW w:w="653" w:type="dxa"/>
          </w:tcPr>
          <w:p w14:paraId="3CFAC514" w14:textId="77777777" w:rsidR="006750C0" w:rsidRPr="00ED5E2C" w:rsidRDefault="006750C0" w:rsidP="00ED5E2C">
            <w:pPr>
              <w:pStyle w:val="af7"/>
              <w:numPr>
                <w:ilvl w:val="0"/>
                <w:numId w:val="55"/>
              </w:numPr>
              <w:jc w:val="center"/>
              <w:rPr>
                <w:rFonts w:ascii="Times New Roman" w:hAnsi="Times New Roman" w:cs="Times New Roman"/>
                <w:color w:val="000000" w:themeColor="text1"/>
                <w:sz w:val="24"/>
                <w:szCs w:val="24"/>
              </w:rPr>
            </w:pPr>
          </w:p>
        </w:tc>
        <w:tc>
          <w:tcPr>
            <w:tcW w:w="1944" w:type="dxa"/>
          </w:tcPr>
          <w:p w14:paraId="7B6766F4" w14:textId="77777777" w:rsidR="006750C0" w:rsidRPr="00ED5E2C" w:rsidRDefault="006750C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Охрана природных территорий</w:t>
            </w:r>
          </w:p>
        </w:tc>
        <w:tc>
          <w:tcPr>
            <w:tcW w:w="1731" w:type="dxa"/>
          </w:tcPr>
          <w:p w14:paraId="48E5A4E9" w14:textId="77777777" w:rsidR="006750C0" w:rsidRPr="00ED5E2C" w:rsidRDefault="006750C0"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9.1</w:t>
            </w:r>
          </w:p>
        </w:tc>
        <w:tc>
          <w:tcPr>
            <w:tcW w:w="4172" w:type="dxa"/>
          </w:tcPr>
          <w:p w14:paraId="2CF46BAB" w14:textId="77777777" w:rsidR="006750C0" w:rsidRPr="00ED5E2C" w:rsidRDefault="006750C0" w:rsidP="00ED5E2C">
            <w:pPr>
              <w:pStyle w:val="ConsPlusNormal"/>
              <w:ind w:firstLine="0"/>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14:paraId="37D33D9D" w14:textId="77777777" w:rsidR="006750C0" w:rsidRPr="00ED5E2C" w:rsidRDefault="006750C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6804" w:type="dxa"/>
            <w:tcBorders>
              <w:top w:val="single" w:sz="4" w:space="0" w:color="auto"/>
              <w:bottom w:val="single" w:sz="4" w:space="0" w:color="000000" w:themeColor="text1"/>
            </w:tcBorders>
          </w:tcPr>
          <w:p w14:paraId="3DEF763E" w14:textId="77777777" w:rsidR="006750C0" w:rsidRPr="00ED5E2C" w:rsidRDefault="006750C0"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9011E" w:rsidRPr="00ED5E2C" w14:paraId="318BA112" w14:textId="77777777" w:rsidTr="00B96F74">
        <w:trPr>
          <w:trHeight w:val="45"/>
        </w:trPr>
        <w:tc>
          <w:tcPr>
            <w:tcW w:w="653" w:type="dxa"/>
          </w:tcPr>
          <w:p w14:paraId="31C1CE65" w14:textId="77777777" w:rsidR="006750C0" w:rsidRPr="00ED5E2C" w:rsidRDefault="006750C0" w:rsidP="00ED5E2C">
            <w:pPr>
              <w:pStyle w:val="af7"/>
              <w:numPr>
                <w:ilvl w:val="0"/>
                <w:numId w:val="55"/>
              </w:numPr>
              <w:jc w:val="center"/>
              <w:rPr>
                <w:rFonts w:ascii="Times New Roman" w:hAnsi="Times New Roman" w:cs="Times New Roman"/>
                <w:color w:val="000000" w:themeColor="text1"/>
                <w:sz w:val="24"/>
                <w:szCs w:val="24"/>
              </w:rPr>
            </w:pPr>
          </w:p>
        </w:tc>
        <w:tc>
          <w:tcPr>
            <w:tcW w:w="1944" w:type="dxa"/>
          </w:tcPr>
          <w:p w14:paraId="7317D7D9" w14:textId="77777777" w:rsidR="006750C0" w:rsidRPr="00ED5E2C" w:rsidRDefault="006750C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Историко-культурная деятельность</w:t>
            </w:r>
          </w:p>
        </w:tc>
        <w:tc>
          <w:tcPr>
            <w:tcW w:w="1731" w:type="dxa"/>
          </w:tcPr>
          <w:p w14:paraId="74C093E5" w14:textId="77777777" w:rsidR="006750C0" w:rsidRPr="00ED5E2C" w:rsidRDefault="006750C0"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9.3</w:t>
            </w:r>
          </w:p>
        </w:tc>
        <w:tc>
          <w:tcPr>
            <w:tcW w:w="4172" w:type="dxa"/>
          </w:tcPr>
          <w:p w14:paraId="1AF69FF8" w14:textId="77777777" w:rsidR="006750C0" w:rsidRPr="00ED5E2C" w:rsidRDefault="006750C0" w:rsidP="00ED5E2C">
            <w:pPr>
              <w:pStyle w:val="ConsPlusNormal"/>
              <w:ind w:firstLine="0"/>
              <w:rPr>
                <w:rFonts w:ascii="Times New Roman" w:eastAsiaTheme="minorHAnsi" w:hAnsi="Times New Roman" w:cs="Times New Roman"/>
                <w:color w:val="000000" w:themeColor="text1"/>
                <w:sz w:val="24"/>
                <w:szCs w:val="24"/>
                <w:lang w:eastAsia="en-US"/>
              </w:rPr>
            </w:pPr>
            <w:r w:rsidRPr="00ED5E2C">
              <w:rPr>
                <w:rFonts w:ascii="Times New Roman" w:eastAsiaTheme="minorHAnsi" w:hAnsi="Times New Roman" w:cs="Times New Roman"/>
                <w:color w:val="000000" w:themeColor="text1"/>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14:paraId="4660ECB0" w14:textId="63715E16" w:rsidR="006750C0" w:rsidRPr="00ED5E2C" w:rsidRDefault="006750C0" w:rsidP="00ED5E2C">
            <w:pPr>
              <w:pStyle w:val="ConsPlusNormal"/>
              <w:ind w:firstLine="0"/>
              <w:rPr>
                <w:rFonts w:ascii="Times New Roman" w:eastAsiaTheme="minorHAnsi" w:hAnsi="Times New Roman" w:cs="Times New Roman"/>
                <w:color w:val="000000" w:themeColor="text1"/>
                <w:sz w:val="24"/>
                <w:szCs w:val="24"/>
                <w:lang w:eastAsia="en-US"/>
              </w:rPr>
            </w:pPr>
            <w:r w:rsidRPr="00ED5E2C">
              <w:rPr>
                <w:rFonts w:ascii="Times New Roman" w:eastAsiaTheme="minorHAnsi" w:hAnsi="Times New Roman" w:cs="Times New Roman"/>
                <w:color w:val="000000" w:themeColor="text1"/>
                <w:sz w:val="24"/>
                <w:szCs w:val="24"/>
                <w:lang w:eastAsia="en-US"/>
              </w:rPr>
              <w:t xml:space="preserve">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w:t>
            </w:r>
            <w:r w:rsidRPr="00ED5E2C">
              <w:rPr>
                <w:rFonts w:ascii="Times New Roman" w:eastAsiaTheme="minorHAnsi" w:hAnsi="Times New Roman" w:cs="Times New Roman"/>
                <w:color w:val="000000" w:themeColor="text1"/>
                <w:sz w:val="24"/>
                <w:szCs w:val="24"/>
                <w:lang w:eastAsia="en-US"/>
              </w:rPr>
              <w:lastRenderedPageBreak/>
              <w:t xml:space="preserve">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w:t>
            </w:r>
            <w:r w:rsidRPr="00ED5E2C">
              <w:rPr>
                <w:rFonts w:ascii="Times New Roman" w:hAnsi="Times New Roman" w:cs="Times New Roman"/>
                <w:color w:val="000000" w:themeColor="text1"/>
                <w:sz w:val="24"/>
                <w:szCs w:val="24"/>
              </w:rPr>
              <w:t>туризм</w:t>
            </w:r>
          </w:p>
        </w:tc>
        <w:tc>
          <w:tcPr>
            <w:tcW w:w="6804" w:type="dxa"/>
            <w:tcBorders>
              <w:bottom w:val="single" w:sz="4" w:space="0" w:color="000000" w:themeColor="text1"/>
            </w:tcBorders>
          </w:tcPr>
          <w:p w14:paraId="0F65055E" w14:textId="77777777" w:rsidR="006750C0" w:rsidRPr="00ED5E2C" w:rsidRDefault="006750C0"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9011E" w:rsidRPr="00ED5E2C" w14:paraId="1E328F07" w14:textId="77777777" w:rsidTr="00B96F74">
        <w:trPr>
          <w:trHeight w:val="185"/>
        </w:trPr>
        <w:tc>
          <w:tcPr>
            <w:tcW w:w="653" w:type="dxa"/>
          </w:tcPr>
          <w:p w14:paraId="54AEF2AD" w14:textId="77777777" w:rsidR="006750C0" w:rsidRPr="00ED5E2C" w:rsidRDefault="006750C0" w:rsidP="00ED5E2C">
            <w:pPr>
              <w:pStyle w:val="af7"/>
              <w:numPr>
                <w:ilvl w:val="0"/>
                <w:numId w:val="55"/>
              </w:numPr>
              <w:jc w:val="center"/>
              <w:rPr>
                <w:rFonts w:ascii="Times New Roman" w:hAnsi="Times New Roman" w:cs="Times New Roman"/>
                <w:color w:val="000000" w:themeColor="text1"/>
                <w:sz w:val="24"/>
                <w:szCs w:val="24"/>
              </w:rPr>
            </w:pPr>
          </w:p>
        </w:tc>
        <w:tc>
          <w:tcPr>
            <w:tcW w:w="1944" w:type="dxa"/>
          </w:tcPr>
          <w:p w14:paraId="56A0A718" w14:textId="77777777" w:rsidR="006750C0" w:rsidRPr="00ED5E2C" w:rsidRDefault="006750C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Водные объекты</w:t>
            </w:r>
          </w:p>
        </w:tc>
        <w:tc>
          <w:tcPr>
            <w:tcW w:w="1731" w:type="dxa"/>
          </w:tcPr>
          <w:p w14:paraId="6C373229" w14:textId="77777777" w:rsidR="006750C0" w:rsidRPr="00ED5E2C" w:rsidRDefault="006750C0"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11.0</w:t>
            </w:r>
          </w:p>
        </w:tc>
        <w:tc>
          <w:tcPr>
            <w:tcW w:w="4172" w:type="dxa"/>
          </w:tcPr>
          <w:p w14:paraId="1C8C450F" w14:textId="77777777" w:rsidR="006750C0" w:rsidRPr="00ED5E2C" w:rsidRDefault="006750C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Ледники, снежники, ручьи, реки, озера, болота, территориальные моря и другие поверхностные водные объекты</w:t>
            </w:r>
          </w:p>
        </w:tc>
        <w:tc>
          <w:tcPr>
            <w:tcW w:w="6804" w:type="dxa"/>
          </w:tcPr>
          <w:p w14:paraId="4C421528" w14:textId="77777777" w:rsidR="006750C0" w:rsidRPr="00ED5E2C" w:rsidRDefault="006750C0"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9011E" w:rsidRPr="00ED5E2C" w14:paraId="5625FF29" w14:textId="77777777" w:rsidTr="00B96F74">
        <w:trPr>
          <w:trHeight w:val="600"/>
        </w:trPr>
        <w:tc>
          <w:tcPr>
            <w:tcW w:w="653" w:type="dxa"/>
          </w:tcPr>
          <w:p w14:paraId="14A5BDD0" w14:textId="77777777" w:rsidR="006750C0" w:rsidRPr="00ED5E2C" w:rsidRDefault="006750C0" w:rsidP="00ED5E2C">
            <w:pPr>
              <w:pStyle w:val="af7"/>
              <w:numPr>
                <w:ilvl w:val="0"/>
                <w:numId w:val="55"/>
              </w:numPr>
              <w:jc w:val="center"/>
              <w:rPr>
                <w:rFonts w:ascii="Times New Roman" w:hAnsi="Times New Roman" w:cs="Times New Roman"/>
                <w:color w:val="000000" w:themeColor="text1"/>
                <w:sz w:val="24"/>
                <w:szCs w:val="24"/>
              </w:rPr>
            </w:pPr>
          </w:p>
        </w:tc>
        <w:tc>
          <w:tcPr>
            <w:tcW w:w="1944" w:type="dxa"/>
          </w:tcPr>
          <w:p w14:paraId="356F85DE" w14:textId="77777777" w:rsidR="006750C0" w:rsidRPr="00ED5E2C" w:rsidRDefault="006750C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Благоустройство территории</w:t>
            </w:r>
          </w:p>
        </w:tc>
        <w:tc>
          <w:tcPr>
            <w:tcW w:w="1731" w:type="dxa"/>
          </w:tcPr>
          <w:p w14:paraId="126F5D0F" w14:textId="77777777" w:rsidR="006750C0" w:rsidRPr="00ED5E2C" w:rsidRDefault="006750C0"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12.0.2</w:t>
            </w:r>
          </w:p>
        </w:tc>
        <w:tc>
          <w:tcPr>
            <w:tcW w:w="4172" w:type="dxa"/>
          </w:tcPr>
          <w:p w14:paraId="5551BFE5" w14:textId="77777777" w:rsidR="006750C0" w:rsidRPr="00ED5E2C" w:rsidRDefault="006750C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4" w:type="dxa"/>
          </w:tcPr>
          <w:p w14:paraId="3C3B9DEA" w14:textId="77777777" w:rsidR="006750C0" w:rsidRPr="00ED5E2C" w:rsidRDefault="006750C0"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30C24F91" w14:textId="77777777" w:rsidR="00870998" w:rsidRDefault="00870998" w:rsidP="00ED5E2C">
      <w:pPr>
        <w:keepNext/>
        <w:keepLines/>
        <w:outlineLvl w:val="1"/>
        <w:rPr>
          <w:rFonts w:ascii="Times New Roman" w:eastAsia="Tahoma" w:hAnsi="Times New Roman" w:cs="Times New Roman"/>
          <w:b/>
          <w:bCs/>
          <w:color w:val="000000" w:themeColor="text1"/>
          <w:sz w:val="24"/>
          <w:szCs w:val="24"/>
        </w:rPr>
      </w:pPr>
    </w:p>
    <w:p w14:paraId="0ABAA9FB" w14:textId="62C8145E" w:rsidR="00623E93" w:rsidRDefault="00623E93" w:rsidP="00ED5E2C">
      <w:pPr>
        <w:keepNext/>
        <w:keepLines/>
        <w:outlineLvl w:val="1"/>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421ED794" w14:textId="77777777" w:rsidR="00870998" w:rsidRPr="00ED5E2C" w:rsidRDefault="00870998" w:rsidP="00ED5E2C">
      <w:pPr>
        <w:keepNext/>
        <w:keepLines/>
        <w:outlineLvl w:val="1"/>
        <w:rPr>
          <w:rFonts w:ascii="Times New Roman" w:eastAsiaTheme="majorEastAsia" w:hAnsi="Times New Roman" w:cs="Times New Roman"/>
          <w:b/>
          <w:bCs/>
          <w:color w:val="000000" w:themeColor="text1"/>
          <w:sz w:val="24"/>
          <w:szCs w:val="24"/>
        </w:rPr>
      </w:pPr>
    </w:p>
    <w:p w14:paraId="3617ACBE" w14:textId="77777777" w:rsidR="00623E93" w:rsidRPr="00ED5E2C" w:rsidRDefault="00623E93"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230"/>
        <w:gridCol w:w="1731"/>
        <w:gridCol w:w="4141"/>
        <w:gridCol w:w="6662"/>
      </w:tblGrid>
      <w:tr w:rsidR="0039011E" w:rsidRPr="00ED5E2C" w14:paraId="0DE4C35F" w14:textId="77777777" w:rsidTr="00B96F74">
        <w:tc>
          <w:tcPr>
            <w:tcW w:w="540" w:type="dxa"/>
          </w:tcPr>
          <w:p w14:paraId="454AD575" w14:textId="77777777" w:rsidR="00623E93" w:rsidRPr="00ED5E2C" w:rsidRDefault="00623E9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230" w:type="dxa"/>
          </w:tcPr>
          <w:p w14:paraId="62EBBA93" w14:textId="77777777" w:rsidR="00623E93" w:rsidRPr="00ED5E2C" w:rsidRDefault="00623E9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086187C7" w14:textId="77777777" w:rsidR="00623E93" w:rsidRPr="00ED5E2C" w:rsidRDefault="00623E9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141" w:type="dxa"/>
          </w:tcPr>
          <w:p w14:paraId="20A27FC3" w14:textId="77777777" w:rsidR="00623E93" w:rsidRPr="00ED5E2C" w:rsidRDefault="00623E9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662" w:type="dxa"/>
            <w:tcBorders>
              <w:bottom w:val="single" w:sz="4" w:space="0" w:color="auto"/>
            </w:tcBorders>
          </w:tcPr>
          <w:p w14:paraId="150C2499" w14:textId="77777777" w:rsidR="00623E93" w:rsidRPr="00ED5E2C" w:rsidRDefault="00623E9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71067B63" w14:textId="77777777" w:rsidTr="00B96F74">
        <w:tc>
          <w:tcPr>
            <w:tcW w:w="540" w:type="dxa"/>
          </w:tcPr>
          <w:p w14:paraId="5D7A544A" w14:textId="77E5011B" w:rsidR="006478DA" w:rsidRPr="00ED5E2C" w:rsidRDefault="006478DA"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w:t>
            </w:r>
          </w:p>
        </w:tc>
        <w:tc>
          <w:tcPr>
            <w:tcW w:w="2230" w:type="dxa"/>
          </w:tcPr>
          <w:p w14:paraId="39008582" w14:textId="297229E1" w:rsidR="006478DA" w:rsidRPr="00ED5E2C" w:rsidRDefault="006478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 внутреннего правопорядка</w:t>
            </w:r>
          </w:p>
        </w:tc>
        <w:tc>
          <w:tcPr>
            <w:tcW w:w="1731" w:type="dxa"/>
          </w:tcPr>
          <w:p w14:paraId="640E91E8" w14:textId="1BBD695B" w:rsidR="006478DA" w:rsidRPr="00ED5E2C" w:rsidRDefault="006478DA"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8.3</w:t>
            </w:r>
          </w:p>
        </w:tc>
        <w:tc>
          <w:tcPr>
            <w:tcW w:w="4141" w:type="dxa"/>
          </w:tcPr>
          <w:p w14:paraId="1E006EA4" w14:textId="4C7F8443" w:rsidR="006478DA" w:rsidRPr="00ED5E2C" w:rsidRDefault="006478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w:t>
            </w:r>
            <w:r w:rsidRPr="00ED5E2C">
              <w:rPr>
                <w:rFonts w:ascii="Times New Roman" w:eastAsia="Tahoma" w:hAnsi="Times New Roman" w:cs="Times New Roman"/>
                <w:color w:val="000000" w:themeColor="text1"/>
                <w:sz w:val="24"/>
                <w:szCs w:val="24"/>
              </w:rPr>
              <w:lastRenderedPageBreak/>
              <w:t>обороны, являющихся частями производственных зданий</w:t>
            </w:r>
          </w:p>
        </w:tc>
        <w:tc>
          <w:tcPr>
            <w:tcW w:w="6662" w:type="dxa"/>
            <w:tcBorders>
              <w:bottom w:val="single" w:sz="4" w:space="0" w:color="auto"/>
            </w:tcBorders>
          </w:tcPr>
          <w:p w14:paraId="5301E960" w14:textId="50CF0469" w:rsidR="006478DA" w:rsidRPr="00ED5E2C" w:rsidRDefault="006478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(площадь)–100 кв.м</w:t>
            </w:r>
          </w:p>
          <w:p w14:paraId="0B62E0BE" w14:textId="277BCCC5" w:rsidR="006478DA" w:rsidRPr="00ED5E2C" w:rsidRDefault="006478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 кв.м</w:t>
            </w:r>
          </w:p>
          <w:p w14:paraId="6B549CD5" w14:textId="77777777" w:rsidR="006478DA" w:rsidRPr="00ED5E2C" w:rsidRDefault="006478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p w14:paraId="28117FFB" w14:textId="77777777" w:rsidR="006478DA" w:rsidRPr="00ED5E2C" w:rsidRDefault="006478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4267898A" w14:textId="77777777" w:rsidR="006478DA" w:rsidRPr="00ED5E2C" w:rsidRDefault="006478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p w14:paraId="11A138A3" w14:textId="1914464E" w:rsidR="006478DA" w:rsidRPr="00ED5E2C" w:rsidRDefault="006478D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процент озеленения в границах земельного участка – 15%</w:t>
            </w:r>
          </w:p>
        </w:tc>
      </w:tr>
      <w:tr w:rsidR="0039011E" w:rsidRPr="00ED5E2C" w14:paraId="338B4437" w14:textId="77777777" w:rsidTr="00B96F74">
        <w:trPr>
          <w:trHeight w:val="286"/>
        </w:trPr>
        <w:tc>
          <w:tcPr>
            <w:tcW w:w="540" w:type="dxa"/>
          </w:tcPr>
          <w:p w14:paraId="1C27D96C" w14:textId="2AC578B5" w:rsidR="00623E93" w:rsidRPr="00ED5E2C" w:rsidRDefault="006478DA"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2.</w:t>
            </w:r>
          </w:p>
        </w:tc>
        <w:tc>
          <w:tcPr>
            <w:tcW w:w="2230" w:type="dxa"/>
          </w:tcPr>
          <w:p w14:paraId="3FCCC9C5" w14:textId="77777777" w:rsidR="00623E93" w:rsidRPr="00ED5E2C" w:rsidRDefault="00623E9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Общее пользование водными объектами</w:t>
            </w:r>
          </w:p>
        </w:tc>
        <w:tc>
          <w:tcPr>
            <w:tcW w:w="1731" w:type="dxa"/>
          </w:tcPr>
          <w:p w14:paraId="2E65539F" w14:textId="77777777" w:rsidR="00623E93" w:rsidRPr="00ED5E2C" w:rsidRDefault="00623E93"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11.1</w:t>
            </w:r>
          </w:p>
        </w:tc>
        <w:tc>
          <w:tcPr>
            <w:tcW w:w="4141" w:type="dxa"/>
          </w:tcPr>
          <w:p w14:paraId="0045D86D" w14:textId="77777777" w:rsidR="00623E93" w:rsidRPr="00ED5E2C" w:rsidRDefault="00623E93"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6662" w:type="dxa"/>
          </w:tcPr>
          <w:p w14:paraId="128C8306" w14:textId="77777777" w:rsidR="00623E93" w:rsidRPr="00ED5E2C" w:rsidRDefault="00623E93"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02827B7D" w14:textId="77777777" w:rsidR="00870998" w:rsidRDefault="00870998" w:rsidP="00ED5E2C">
      <w:pPr>
        <w:keepNext/>
        <w:keepLines/>
        <w:outlineLvl w:val="1"/>
        <w:rPr>
          <w:rFonts w:ascii="Times New Roman" w:eastAsia="Tahoma" w:hAnsi="Times New Roman" w:cs="Times New Roman"/>
          <w:b/>
          <w:bCs/>
          <w:color w:val="000000" w:themeColor="text1"/>
          <w:sz w:val="24"/>
          <w:szCs w:val="24"/>
        </w:rPr>
      </w:pPr>
    </w:p>
    <w:p w14:paraId="00C4BB52" w14:textId="2831331C" w:rsidR="00623E93" w:rsidRPr="00ED5E2C" w:rsidRDefault="00623E93"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 применения градостроительного регламента не установлены</w:t>
      </w:r>
    </w:p>
    <w:p w14:paraId="1652ED77" w14:textId="77777777" w:rsidR="00623E93" w:rsidRPr="00ED5E2C" w:rsidRDefault="00623E93"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066CBC50" w14:textId="5BB71ABF" w:rsidR="00623E93" w:rsidRDefault="00623E93"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 В границах территориальной зоны ОП1</w:t>
      </w:r>
      <w:r w:rsidR="002A3F49"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374D05EC" w14:textId="77777777" w:rsidR="00870998" w:rsidRPr="00ED5E2C" w:rsidRDefault="00870998" w:rsidP="00ED5E2C">
      <w:pPr>
        <w:ind w:firstLine="567"/>
        <w:jc w:val="both"/>
        <w:rPr>
          <w:rFonts w:ascii="Times New Roman" w:hAnsi="Times New Roman" w:cs="Times New Roman"/>
          <w:color w:val="000000" w:themeColor="text1"/>
          <w:sz w:val="24"/>
          <w:szCs w:val="24"/>
        </w:rPr>
      </w:pPr>
    </w:p>
    <w:p w14:paraId="1480EC05" w14:textId="77777777" w:rsidR="00623E93" w:rsidRPr="00ED5E2C" w:rsidRDefault="00623E93"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Требования к архитектурно-градостроительному облику объектов капитального строительства</w:t>
      </w:r>
    </w:p>
    <w:p w14:paraId="645E5200" w14:textId="74B486E0" w:rsidR="00623E93" w:rsidRDefault="00623E93" w:rsidP="00ED5E2C">
      <w:pPr>
        <w:ind w:firstLine="709"/>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50F2DC81" w14:textId="77777777" w:rsidR="00870998" w:rsidRPr="00ED5E2C" w:rsidRDefault="00870998" w:rsidP="00ED5E2C">
      <w:pPr>
        <w:ind w:firstLine="709"/>
        <w:rPr>
          <w:rFonts w:ascii="Times New Roman" w:hAnsi="Times New Roman" w:cs="Times New Roman"/>
          <w:color w:val="000000" w:themeColor="text1"/>
          <w:sz w:val="24"/>
          <w:szCs w:val="24"/>
        </w:rPr>
      </w:pPr>
    </w:p>
    <w:p w14:paraId="3CA51A85" w14:textId="570C5C64" w:rsidR="00D62480" w:rsidRPr="00ED5E2C" w:rsidRDefault="00D62480" w:rsidP="00ED5E2C">
      <w:pPr>
        <w:jc w:val="both"/>
        <w:outlineLvl w:val="0"/>
        <w:rPr>
          <w:rFonts w:ascii="Times New Roman" w:eastAsiaTheme="majorEastAsia" w:hAnsi="Times New Roman" w:cs="Times New Roman"/>
          <w:b/>
          <w:bCs/>
          <w:color w:val="000000" w:themeColor="text1"/>
          <w:sz w:val="24"/>
          <w:szCs w:val="24"/>
        </w:rPr>
      </w:pPr>
      <w:bookmarkStart w:id="21" w:name="_Toc180101511"/>
      <w:r w:rsidRPr="00ED5E2C">
        <w:rPr>
          <w:rFonts w:ascii="Times New Roman" w:eastAsia="Tahoma" w:hAnsi="Times New Roman" w:cs="Times New Roman"/>
          <w:b/>
          <w:bCs/>
          <w:color w:val="000000" w:themeColor="text1"/>
          <w:sz w:val="24"/>
          <w:szCs w:val="24"/>
        </w:rPr>
        <w:t>Статья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3</w:t>
      </w:r>
      <w:r w:rsidR="00531833" w:rsidRPr="00ED5E2C">
        <w:rPr>
          <w:rFonts w:ascii="Times New Roman" w:eastAsia="Tahoma" w:hAnsi="Times New Roman" w:cs="Times New Roman"/>
          <w:b/>
          <w:bCs/>
          <w:color w:val="000000" w:themeColor="text1"/>
          <w:sz w:val="24"/>
          <w:szCs w:val="24"/>
        </w:rPr>
        <w:t>8</w:t>
      </w:r>
      <w:r w:rsidRPr="00ED5E2C">
        <w:rPr>
          <w:rFonts w:ascii="Times New Roman" w:eastAsia="Tahoma" w:hAnsi="Times New Roman" w:cs="Times New Roman"/>
          <w:b/>
          <w:bCs/>
          <w:color w:val="000000" w:themeColor="text1"/>
          <w:sz w:val="24"/>
          <w:szCs w:val="24"/>
        </w:rPr>
        <w:t>.</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ЗО1.</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Зона</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отдыха</w:t>
      </w:r>
    </w:p>
    <w:p w14:paraId="24F72CAC" w14:textId="5F96B6D7" w:rsidR="00D62480" w:rsidRPr="00ED5E2C" w:rsidRDefault="00D62480"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Территориальная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ЗО1</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отдыха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(рекреации)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туризма,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гостиничного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гостиниц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аналогичных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средств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курортной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деятельности,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санаторной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деятельности,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детских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оздоровительных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лагерей,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lastRenderedPageBreak/>
        <w:t>развлекательных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мероприятий,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туристического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природно-познавательного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туризма,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охоты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рыбалки,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пляжей,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инфраструктуры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пляжей,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причалов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маломерных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судов,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общественного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питания,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торговли,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коммунального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водными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объектами.</w:t>
      </w:r>
    </w:p>
    <w:p w14:paraId="3979797C" w14:textId="685DBE6C" w:rsidR="00D62480" w:rsidRDefault="00D62480"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Перечень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параметры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реконструкции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ЗО1:</w:t>
      </w:r>
    </w:p>
    <w:p w14:paraId="3A6E4C95" w14:textId="77777777" w:rsidR="00870998" w:rsidRPr="00ED5E2C" w:rsidRDefault="00870998" w:rsidP="00ED5E2C">
      <w:pPr>
        <w:ind w:firstLine="709"/>
        <w:jc w:val="both"/>
        <w:rPr>
          <w:rFonts w:ascii="Times New Roman" w:hAnsi="Times New Roman" w:cs="Times New Roman"/>
          <w:color w:val="000000" w:themeColor="text1"/>
          <w:sz w:val="24"/>
          <w:szCs w:val="24"/>
        </w:rPr>
      </w:pPr>
    </w:p>
    <w:p w14:paraId="043649F7" w14:textId="6977F767" w:rsidR="00D62480" w:rsidRPr="00ED5E2C" w:rsidRDefault="00D62480"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использования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p>
    <w:tbl>
      <w:tblPr>
        <w:tblStyle w:val="af"/>
        <w:tblW w:w="15304" w:type="dxa"/>
        <w:tblLook w:val="04A0" w:firstRow="1" w:lastRow="0" w:firstColumn="1" w:lastColumn="0" w:noHBand="0" w:noVBand="1"/>
      </w:tblPr>
      <w:tblGrid>
        <w:gridCol w:w="704"/>
        <w:gridCol w:w="2372"/>
        <w:gridCol w:w="1731"/>
        <w:gridCol w:w="4294"/>
        <w:gridCol w:w="6203"/>
      </w:tblGrid>
      <w:tr w:rsidR="0039011E" w:rsidRPr="00ED5E2C" w14:paraId="0CD73F85" w14:textId="77777777" w:rsidTr="00AC1FCF">
        <w:tc>
          <w:tcPr>
            <w:tcW w:w="704" w:type="dxa"/>
          </w:tcPr>
          <w:p w14:paraId="0036E83B" w14:textId="3BD3B1F3" w:rsidR="00D62B57" w:rsidRPr="00ED5E2C" w:rsidRDefault="00D62B57" w:rsidP="00ED5E2C">
            <w:pPr>
              <w:pStyle w:val="af7"/>
              <w:ind w:left="0"/>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372" w:type="dxa"/>
          </w:tcPr>
          <w:p w14:paraId="5577D036" w14:textId="435E7B3D" w:rsidR="00D62B57" w:rsidRPr="00ED5E2C" w:rsidRDefault="00D62B57"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707B8AF9" w14:textId="1AAAA356" w:rsidR="00D62B57" w:rsidRPr="00ED5E2C" w:rsidRDefault="00D62B57"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294" w:type="dxa"/>
          </w:tcPr>
          <w:p w14:paraId="4E8F5523" w14:textId="1F48DB5B" w:rsidR="00D62B57" w:rsidRPr="00ED5E2C" w:rsidRDefault="00D62B57"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203" w:type="dxa"/>
            <w:tcBorders>
              <w:bottom w:val="single" w:sz="4" w:space="0" w:color="auto"/>
            </w:tcBorders>
          </w:tcPr>
          <w:p w14:paraId="6BC20218" w14:textId="491405FA" w:rsidR="00D62B57" w:rsidRPr="00ED5E2C" w:rsidRDefault="00D62B57"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3BCF4712" w14:textId="77777777" w:rsidTr="00AC1FCF">
        <w:tc>
          <w:tcPr>
            <w:tcW w:w="704" w:type="dxa"/>
            <w:vMerge w:val="restart"/>
          </w:tcPr>
          <w:p w14:paraId="2E7AB45D" w14:textId="77777777" w:rsidR="00D62480" w:rsidRPr="00ED5E2C" w:rsidRDefault="00D62480" w:rsidP="00ED5E2C">
            <w:pPr>
              <w:pStyle w:val="af7"/>
              <w:numPr>
                <w:ilvl w:val="0"/>
                <w:numId w:val="14"/>
              </w:numPr>
              <w:jc w:val="center"/>
              <w:rPr>
                <w:rFonts w:ascii="Times New Roman" w:hAnsi="Times New Roman" w:cs="Times New Roman"/>
                <w:color w:val="000000" w:themeColor="text1"/>
                <w:sz w:val="24"/>
                <w:szCs w:val="24"/>
              </w:rPr>
            </w:pPr>
          </w:p>
        </w:tc>
        <w:tc>
          <w:tcPr>
            <w:tcW w:w="2372" w:type="dxa"/>
            <w:vMerge w:val="restart"/>
          </w:tcPr>
          <w:p w14:paraId="34662130" w14:textId="7F2A329A"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коммунальных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услуг</w:t>
            </w:r>
          </w:p>
        </w:tc>
        <w:tc>
          <w:tcPr>
            <w:tcW w:w="1731" w:type="dxa"/>
            <w:vMerge w:val="restart"/>
          </w:tcPr>
          <w:p w14:paraId="4D13FA44" w14:textId="77777777" w:rsidR="00D62480" w:rsidRPr="00ED5E2C" w:rsidRDefault="00D62480"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4294" w:type="dxa"/>
            <w:vMerge w:val="restart"/>
            <w:tcBorders>
              <w:right w:val="single" w:sz="4" w:space="0" w:color="auto"/>
            </w:tcBorders>
          </w:tcPr>
          <w:p w14:paraId="1274D5A7" w14:textId="1E2C2BB4"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обеспечивающих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поставку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тепла,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электричества,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отвод</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канализационных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очистку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уборку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недвижимости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водозаборов,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очистных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насосных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водопроводов,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электропередач,</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трансформаторных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газопроводов,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связи,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телефонных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станций,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канализаций,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стоянок,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гаражей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мастерских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уборочной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аварийной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техники,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необходимых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сбора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плавки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снега)</w:t>
            </w:r>
          </w:p>
        </w:tc>
        <w:tc>
          <w:tcPr>
            <w:tcW w:w="6203" w:type="dxa"/>
            <w:tcBorders>
              <w:top w:val="single" w:sz="4" w:space="0" w:color="auto"/>
              <w:left w:val="single" w:sz="4" w:space="0" w:color="auto"/>
              <w:bottom w:val="single" w:sz="4" w:space="0" w:color="auto"/>
              <w:right w:val="single" w:sz="4" w:space="0" w:color="auto"/>
            </w:tcBorders>
          </w:tcPr>
          <w:p w14:paraId="27351E11" w14:textId="20E910AB"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63920A50" w14:textId="77777777" w:rsidTr="00AC1FCF">
        <w:tc>
          <w:tcPr>
            <w:tcW w:w="704" w:type="dxa"/>
            <w:vMerge/>
          </w:tcPr>
          <w:p w14:paraId="19E64FAA" w14:textId="77777777" w:rsidR="00D62480" w:rsidRPr="00ED5E2C" w:rsidRDefault="00D62480"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338AE33B" w14:textId="77777777" w:rsidR="00D62480" w:rsidRPr="00ED5E2C" w:rsidRDefault="00D62480" w:rsidP="00ED5E2C">
            <w:pPr>
              <w:rPr>
                <w:rFonts w:ascii="Times New Roman" w:hAnsi="Times New Roman" w:cs="Times New Roman"/>
                <w:color w:val="000000" w:themeColor="text1"/>
                <w:sz w:val="24"/>
                <w:szCs w:val="24"/>
              </w:rPr>
            </w:pPr>
          </w:p>
        </w:tc>
        <w:tc>
          <w:tcPr>
            <w:tcW w:w="1731" w:type="dxa"/>
            <w:vMerge/>
          </w:tcPr>
          <w:p w14:paraId="723C2A4B" w14:textId="77777777" w:rsidR="00D62480" w:rsidRPr="00ED5E2C" w:rsidRDefault="00D62480" w:rsidP="00ED5E2C">
            <w:pPr>
              <w:rPr>
                <w:rFonts w:ascii="Times New Roman" w:hAnsi="Times New Roman" w:cs="Times New Roman"/>
                <w:color w:val="000000" w:themeColor="text1"/>
                <w:sz w:val="24"/>
                <w:szCs w:val="24"/>
              </w:rPr>
            </w:pPr>
          </w:p>
        </w:tc>
        <w:tc>
          <w:tcPr>
            <w:tcW w:w="4294" w:type="dxa"/>
            <w:vMerge/>
            <w:tcBorders>
              <w:right w:val="single" w:sz="4" w:space="0" w:color="auto"/>
            </w:tcBorders>
          </w:tcPr>
          <w:p w14:paraId="092F739D" w14:textId="77777777" w:rsidR="00D62480" w:rsidRPr="00ED5E2C" w:rsidRDefault="00D62480" w:rsidP="00ED5E2C">
            <w:pPr>
              <w:rPr>
                <w:rFonts w:ascii="Times New Roman"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7C7304F4" w14:textId="6BB793B7"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4CC06D05" w14:textId="77777777" w:rsidTr="00AC1FCF">
        <w:tc>
          <w:tcPr>
            <w:tcW w:w="704" w:type="dxa"/>
            <w:vMerge/>
          </w:tcPr>
          <w:p w14:paraId="74A27AB2" w14:textId="77777777" w:rsidR="00D62480" w:rsidRPr="00ED5E2C" w:rsidRDefault="00D62480"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184A047D" w14:textId="77777777" w:rsidR="00D62480" w:rsidRPr="00ED5E2C" w:rsidRDefault="00D62480" w:rsidP="00ED5E2C">
            <w:pPr>
              <w:rPr>
                <w:rFonts w:ascii="Times New Roman" w:hAnsi="Times New Roman" w:cs="Times New Roman"/>
                <w:color w:val="000000" w:themeColor="text1"/>
                <w:sz w:val="24"/>
                <w:szCs w:val="24"/>
              </w:rPr>
            </w:pPr>
          </w:p>
        </w:tc>
        <w:tc>
          <w:tcPr>
            <w:tcW w:w="1731" w:type="dxa"/>
            <w:vMerge/>
          </w:tcPr>
          <w:p w14:paraId="6A9AF2C5" w14:textId="77777777" w:rsidR="00D62480" w:rsidRPr="00ED5E2C" w:rsidRDefault="00D62480" w:rsidP="00ED5E2C">
            <w:pPr>
              <w:rPr>
                <w:rFonts w:ascii="Times New Roman" w:hAnsi="Times New Roman" w:cs="Times New Roman"/>
                <w:color w:val="000000" w:themeColor="text1"/>
                <w:sz w:val="24"/>
                <w:szCs w:val="24"/>
              </w:rPr>
            </w:pPr>
          </w:p>
        </w:tc>
        <w:tc>
          <w:tcPr>
            <w:tcW w:w="4294" w:type="dxa"/>
            <w:vMerge/>
            <w:tcBorders>
              <w:right w:val="single" w:sz="4" w:space="0" w:color="auto"/>
            </w:tcBorders>
          </w:tcPr>
          <w:p w14:paraId="556054B8" w14:textId="77777777" w:rsidR="00D62480" w:rsidRPr="00ED5E2C" w:rsidRDefault="00D62480" w:rsidP="00ED5E2C">
            <w:pPr>
              <w:rPr>
                <w:rFonts w:ascii="Times New Roman"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6B9EF8EC" w14:textId="7CB46CB9"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597C3A4D" w14:textId="77777777" w:rsidTr="00AC1FCF">
        <w:tc>
          <w:tcPr>
            <w:tcW w:w="704" w:type="dxa"/>
            <w:vMerge/>
          </w:tcPr>
          <w:p w14:paraId="0D233941" w14:textId="77777777" w:rsidR="00D62480" w:rsidRPr="00ED5E2C" w:rsidRDefault="00D62480"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1B581D53" w14:textId="77777777" w:rsidR="00D62480" w:rsidRPr="00ED5E2C" w:rsidRDefault="00D62480" w:rsidP="00ED5E2C">
            <w:pPr>
              <w:rPr>
                <w:rFonts w:ascii="Times New Roman" w:hAnsi="Times New Roman" w:cs="Times New Roman"/>
                <w:color w:val="000000" w:themeColor="text1"/>
                <w:sz w:val="24"/>
                <w:szCs w:val="24"/>
              </w:rPr>
            </w:pPr>
          </w:p>
        </w:tc>
        <w:tc>
          <w:tcPr>
            <w:tcW w:w="1731" w:type="dxa"/>
            <w:vMerge/>
          </w:tcPr>
          <w:p w14:paraId="1E69C129" w14:textId="77777777" w:rsidR="00D62480" w:rsidRPr="00ED5E2C" w:rsidRDefault="00D62480" w:rsidP="00ED5E2C">
            <w:pPr>
              <w:rPr>
                <w:rFonts w:ascii="Times New Roman" w:hAnsi="Times New Roman" w:cs="Times New Roman"/>
                <w:color w:val="000000" w:themeColor="text1"/>
                <w:sz w:val="24"/>
                <w:szCs w:val="24"/>
              </w:rPr>
            </w:pPr>
          </w:p>
        </w:tc>
        <w:tc>
          <w:tcPr>
            <w:tcW w:w="4294" w:type="dxa"/>
            <w:vMerge/>
            <w:tcBorders>
              <w:right w:val="single" w:sz="4" w:space="0" w:color="auto"/>
            </w:tcBorders>
          </w:tcPr>
          <w:p w14:paraId="5A240AB9" w14:textId="77777777" w:rsidR="00D62480" w:rsidRPr="00ED5E2C" w:rsidRDefault="00D62480" w:rsidP="00ED5E2C">
            <w:pPr>
              <w:rPr>
                <w:rFonts w:ascii="Times New Roman"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33BC4A54" w14:textId="7E7E82F1"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линейных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005632B5" w:rsidRPr="00ED5E2C">
              <w:rPr>
                <w:rFonts w:ascii="Times New Roman" w:eastAsia="Tahoma" w:hAnsi="Times New Roman" w:cs="Times New Roman"/>
                <w:color w:val="000000" w:themeColor="text1"/>
                <w:sz w:val="24"/>
                <w:szCs w:val="24"/>
              </w:rPr>
              <w:t>м</w:t>
            </w:r>
          </w:p>
        </w:tc>
      </w:tr>
      <w:tr w:rsidR="0039011E" w:rsidRPr="00ED5E2C" w14:paraId="6423118D" w14:textId="77777777" w:rsidTr="00AC1FCF">
        <w:tc>
          <w:tcPr>
            <w:tcW w:w="704" w:type="dxa"/>
            <w:vMerge/>
          </w:tcPr>
          <w:p w14:paraId="0DD5883F" w14:textId="77777777" w:rsidR="00D62480" w:rsidRPr="00ED5E2C" w:rsidRDefault="00D62480"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53D89E6B" w14:textId="77777777" w:rsidR="00D62480" w:rsidRPr="00ED5E2C" w:rsidRDefault="00D62480" w:rsidP="00ED5E2C">
            <w:pPr>
              <w:rPr>
                <w:rFonts w:ascii="Times New Roman" w:hAnsi="Times New Roman" w:cs="Times New Roman"/>
                <w:color w:val="000000" w:themeColor="text1"/>
                <w:sz w:val="24"/>
                <w:szCs w:val="24"/>
              </w:rPr>
            </w:pPr>
          </w:p>
        </w:tc>
        <w:tc>
          <w:tcPr>
            <w:tcW w:w="1731" w:type="dxa"/>
            <w:vMerge/>
          </w:tcPr>
          <w:p w14:paraId="38425E4A" w14:textId="77777777" w:rsidR="00D62480" w:rsidRPr="00ED5E2C" w:rsidRDefault="00D62480" w:rsidP="00ED5E2C">
            <w:pPr>
              <w:rPr>
                <w:rFonts w:ascii="Times New Roman" w:hAnsi="Times New Roman" w:cs="Times New Roman"/>
                <w:color w:val="000000" w:themeColor="text1"/>
                <w:sz w:val="24"/>
                <w:szCs w:val="24"/>
              </w:rPr>
            </w:pPr>
          </w:p>
        </w:tc>
        <w:tc>
          <w:tcPr>
            <w:tcW w:w="4294" w:type="dxa"/>
            <w:vMerge/>
            <w:tcBorders>
              <w:right w:val="single" w:sz="4" w:space="0" w:color="auto"/>
            </w:tcBorders>
          </w:tcPr>
          <w:p w14:paraId="65281A8B" w14:textId="77777777" w:rsidR="00D62480" w:rsidRPr="00ED5E2C" w:rsidRDefault="00D62480" w:rsidP="00ED5E2C">
            <w:pPr>
              <w:rPr>
                <w:rFonts w:ascii="Times New Roman"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4E8F2248" w14:textId="230804E8"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p>
        </w:tc>
      </w:tr>
      <w:tr w:rsidR="0039011E" w:rsidRPr="00ED5E2C" w14:paraId="073FEE77" w14:textId="77777777" w:rsidTr="00AC1FCF">
        <w:tc>
          <w:tcPr>
            <w:tcW w:w="704" w:type="dxa"/>
            <w:vMerge/>
          </w:tcPr>
          <w:p w14:paraId="30652F8E" w14:textId="77777777" w:rsidR="00D62480" w:rsidRPr="00ED5E2C" w:rsidRDefault="00D62480"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34DE328E" w14:textId="77777777" w:rsidR="00D62480" w:rsidRPr="00ED5E2C" w:rsidRDefault="00D62480" w:rsidP="00ED5E2C">
            <w:pPr>
              <w:rPr>
                <w:rFonts w:ascii="Times New Roman" w:hAnsi="Times New Roman" w:cs="Times New Roman"/>
                <w:color w:val="000000" w:themeColor="text1"/>
                <w:sz w:val="24"/>
                <w:szCs w:val="24"/>
              </w:rPr>
            </w:pPr>
          </w:p>
        </w:tc>
        <w:tc>
          <w:tcPr>
            <w:tcW w:w="1731" w:type="dxa"/>
            <w:vMerge/>
          </w:tcPr>
          <w:p w14:paraId="4B462E81" w14:textId="77777777" w:rsidR="00D62480" w:rsidRPr="00ED5E2C" w:rsidRDefault="00D62480" w:rsidP="00ED5E2C">
            <w:pPr>
              <w:rPr>
                <w:rFonts w:ascii="Times New Roman" w:hAnsi="Times New Roman" w:cs="Times New Roman"/>
                <w:color w:val="000000" w:themeColor="text1"/>
                <w:sz w:val="24"/>
                <w:szCs w:val="24"/>
              </w:rPr>
            </w:pPr>
          </w:p>
        </w:tc>
        <w:tc>
          <w:tcPr>
            <w:tcW w:w="4294" w:type="dxa"/>
            <w:vMerge/>
            <w:tcBorders>
              <w:right w:val="single" w:sz="4" w:space="0" w:color="auto"/>
            </w:tcBorders>
          </w:tcPr>
          <w:p w14:paraId="5E72D830" w14:textId="77777777" w:rsidR="00D62480" w:rsidRPr="00ED5E2C" w:rsidRDefault="00D62480" w:rsidP="00ED5E2C">
            <w:pPr>
              <w:rPr>
                <w:rFonts w:ascii="Times New Roman"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76DC94A8" w14:textId="7C9D2D46"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подлежит</w:t>
            </w:r>
            <w:r w:rsidR="00062815" w:rsidRPr="00ED5E2C">
              <w:rPr>
                <w:rFonts w:ascii="Times New Roman" w:eastAsia="Tahoma" w:hAnsi="Times New Roman" w:cs="Times New Roman"/>
                <w:color w:val="000000" w:themeColor="text1"/>
                <w:sz w:val="24"/>
                <w:szCs w:val="24"/>
              </w:rPr>
              <w:t xml:space="preserve"> </w:t>
            </w:r>
            <w:r w:rsidR="005632B5" w:rsidRPr="00ED5E2C">
              <w:rPr>
                <w:rFonts w:ascii="Times New Roman" w:eastAsia="Tahoma" w:hAnsi="Times New Roman" w:cs="Times New Roman"/>
                <w:color w:val="000000" w:themeColor="text1"/>
                <w:sz w:val="24"/>
                <w:szCs w:val="24"/>
              </w:rPr>
              <w:t>установлению</w:t>
            </w:r>
          </w:p>
        </w:tc>
      </w:tr>
      <w:tr w:rsidR="0039011E" w:rsidRPr="00ED5E2C" w14:paraId="1348FAD5" w14:textId="77777777" w:rsidTr="00AC1FCF">
        <w:trPr>
          <w:trHeight w:val="231"/>
        </w:trPr>
        <w:tc>
          <w:tcPr>
            <w:tcW w:w="704" w:type="dxa"/>
            <w:vMerge w:val="restart"/>
          </w:tcPr>
          <w:p w14:paraId="527E91AD"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val="restart"/>
          </w:tcPr>
          <w:p w14:paraId="5CA76FB7" w14:textId="77777777"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Магазины</w:t>
            </w:r>
          </w:p>
        </w:tc>
        <w:tc>
          <w:tcPr>
            <w:tcW w:w="1731" w:type="dxa"/>
            <w:vMerge w:val="restart"/>
          </w:tcPr>
          <w:p w14:paraId="1E759F77" w14:textId="77777777" w:rsidR="00D62480" w:rsidRPr="00ED5E2C" w:rsidRDefault="00D62480"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4.4</w:t>
            </w:r>
          </w:p>
        </w:tc>
        <w:tc>
          <w:tcPr>
            <w:tcW w:w="4294" w:type="dxa"/>
            <w:vMerge w:val="restart"/>
            <w:tcBorders>
              <w:right w:val="single" w:sz="4" w:space="0" w:color="auto"/>
            </w:tcBorders>
          </w:tcPr>
          <w:p w14:paraId="217365DC" w14:textId="6ADC53DA"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продажи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товаров,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торговая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составляет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p>
        </w:tc>
        <w:tc>
          <w:tcPr>
            <w:tcW w:w="6203" w:type="dxa"/>
            <w:tcBorders>
              <w:top w:val="single" w:sz="4" w:space="0" w:color="auto"/>
              <w:left w:val="single" w:sz="4" w:space="0" w:color="auto"/>
              <w:bottom w:val="single" w:sz="4" w:space="0" w:color="auto"/>
              <w:right w:val="single" w:sz="4" w:space="0" w:color="auto"/>
            </w:tcBorders>
          </w:tcPr>
          <w:p w14:paraId="6317634A" w14:textId="536B6CB8"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525758"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330060C6" w14:textId="77777777" w:rsidTr="00AC1FCF">
        <w:trPr>
          <w:trHeight w:val="229"/>
        </w:trPr>
        <w:tc>
          <w:tcPr>
            <w:tcW w:w="704" w:type="dxa"/>
            <w:vMerge/>
          </w:tcPr>
          <w:p w14:paraId="71CB74E6"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25508C40"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1E212DEC"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79EB72D3"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58A0FC6A" w14:textId="5B36AFCD"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204C1B4B" w14:textId="77777777" w:rsidTr="00AC1FCF">
        <w:trPr>
          <w:trHeight w:val="229"/>
        </w:trPr>
        <w:tc>
          <w:tcPr>
            <w:tcW w:w="704" w:type="dxa"/>
            <w:vMerge/>
          </w:tcPr>
          <w:p w14:paraId="308D65D8"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3B88E81C"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0E3D4F72"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611D70A6"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41777EE6" w14:textId="329DB31B"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49F36924" w14:textId="77777777" w:rsidTr="00AC1FCF">
        <w:trPr>
          <w:trHeight w:val="229"/>
        </w:trPr>
        <w:tc>
          <w:tcPr>
            <w:tcW w:w="704" w:type="dxa"/>
            <w:vMerge/>
          </w:tcPr>
          <w:p w14:paraId="22BFC8A4"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3280FE7E"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19AFE31F"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0BA8CA59"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656760A4" w14:textId="4CC6D1BA"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741420B6" w14:textId="77777777" w:rsidTr="00AC1FCF">
        <w:trPr>
          <w:trHeight w:val="229"/>
        </w:trPr>
        <w:tc>
          <w:tcPr>
            <w:tcW w:w="704" w:type="dxa"/>
            <w:vMerge/>
          </w:tcPr>
          <w:p w14:paraId="1A1563B2"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419E606E"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73E641B6"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6373D694"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6DFBE885" w14:textId="1DBD986A"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5B3BD5A8" w14:textId="77777777" w:rsidTr="00AC1FCF">
        <w:trPr>
          <w:trHeight w:val="229"/>
        </w:trPr>
        <w:tc>
          <w:tcPr>
            <w:tcW w:w="704" w:type="dxa"/>
            <w:vMerge/>
          </w:tcPr>
          <w:p w14:paraId="4337E39F"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52242E31"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510CE910"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7755EDCA"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36905C90" w14:textId="0BF10523"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525758" w:rsidRPr="00ED5E2C">
              <w:rPr>
                <w:rFonts w:ascii="Times New Roman" w:eastAsia="Tahoma" w:hAnsi="Times New Roman" w:cs="Times New Roman"/>
                <w:color w:val="000000" w:themeColor="text1"/>
                <w:sz w:val="24"/>
                <w:szCs w:val="24"/>
              </w:rPr>
              <w:t>0</w:t>
            </w:r>
            <w:r w:rsidR="005632B5" w:rsidRPr="00ED5E2C">
              <w:rPr>
                <w:rFonts w:ascii="Times New Roman" w:eastAsia="Tahoma" w:hAnsi="Times New Roman" w:cs="Times New Roman"/>
                <w:color w:val="000000" w:themeColor="text1"/>
                <w:sz w:val="24"/>
                <w:szCs w:val="24"/>
              </w:rPr>
              <w:t>%</w:t>
            </w:r>
          </w:p>
        </w:tc>
      </w:tr>
      <w:tr w:rsidR="0039011E" w:rsidRPr="00ED5E2C" w14:paraId="4750FCC9" w14:textId="77777777" w:rsidTr="00AC1FCF">
        <w:trPr>
          <w:trHeight w:val="231"/>
        </w:trPr>
        <w:tc>
          <w:tcPr>
            <w:tcW w:w="704" w:type="dxa"/>
            <w:vMerge w:val="restart"/>
          </w:tcPr>
          <w:p w14:paraId="2180639A"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val="restart"/>
          </w:tcPr>
          <w:p w14:paraId="5579CF0E" w14:textId="762E59E8"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Общественное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питание</w:t>
            </w:r>
          </w:p>
        </w:tc>
        <w:tc>
          <w:tcPr>
            <w:tcW w:w="1731" w:type="dxa"/>
            <w:vMerge w:val="restart"/>
          </w:tcPr>
          <w:p w14:paraId="3D092A32" w14:textId="77777777" w:rsidR="00D62480" w:rsidRPr="00ED5E2C" w:rsidRDefault="00D62480" w:rsidP="00ED5E2C">
            <w:pPr>
              <w:jc w:val="cente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4.6</w:t>
            </w:r>
          </w:p>
        </w:tc>
        <w:tc>
          <w:tcPr>
            <w:tcW w:w="4294" w:type="dxa"/>
            <w:vMerge w:val="restart"/>
            <w:tcBorders>
              <w:right w:val="single" w:sz="4" w:space="0" w:color="auto"/>
            </w:tcBorders>
          </w:tcPr>
          <w:p w14:paraId="23A49F66" w14:textId="3BC0B672"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объектов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капитального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строительства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целях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устройства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мест</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общественного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питания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(рестораны,</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кафе,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столовые,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закусочные,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бары)</w:t>
            </w:r>
          </w:p>
        </w:tc>
        <w:tc>
          <w:tcPr>
            <w:tcW w:w="6203" w:type="dxa"/>
            <w:tcBorders>
              <w:top w:val="single" w:sz="4" w:space="0" w:color="auto"/>
              <w:left w:val="single" w:sz="4" w:space="0" w:color="auto"/>
              <w:bottom w:val="single" w:sz="4" w:space="0" w:color="auto"/>
              <w:right w:val="single" w:sz="4" w:space="0" w:color="auto"/>
            </w:tcBorders>
          </w:tcPr>
          <w:p w14:paraId="7D83E0B8" w14:textId="5C0326F5"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F14515"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06661B26" w14:textId="77777777" w:rsidTr="00AC1FCF">
        <w:trPr>
          <w:trHeight w:val="229"/>
        </w:trPr>
        <w:tc>
          <w:tcPr>
            <w:tcW w:w="704" w:type="dxa"/>
            <w:vMerge/>
          </w:tcPr>
          <w:p w14:paraId="08FE944C"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298BE2F4"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768E7F15"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53AE3DAB"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5E809878" w14:textId="7FFA7CE3"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2134E46E" w14:textId="77777777" w:rsidTr="00AC1FCF">
        <w:trPr>
          <w:trHeight w:val="229"/>
        </w:trPr>
        <w:tc>
          <w:tcPr>
            <w:tcW w:w="704" w:type="dxa"/>
            <w:vMerge/>
          </w:tcPr>
          <w:p w14:paraId="162C3555"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3906BE05"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52B48BE0"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7366E3D8"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4D3FBCA5" w14:textId="25ECBFC5"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51BDEC5A" w14:textId="77777777" w:rsidTr="00AC1FCF">
        <w:trPr>
          <w:trHeight w:val="229"/>
        </w:trPr>
        <w:tc>
          <w:tcPr>
            <w:tcW w:w="704" w:type="dxa"/>
            <w:vMerge/>
          </w:tcPr>
          <w:p w14:paraId="052C0550"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04D48E21"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695D4713"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3A7CA1DC"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5A5A355C" w14:textId="072BD4A2"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5BB123AC" w14:textId="77777777" w:rsidTr="00AC1FCF">
        <w:trPr>
          <w:trHeight w:val="229"/>
        </w:trPr>
        <w:tc>
          <w:tcPr>
            <w:tcW w:w="704" w:type="dxa"/>
            <w:vMerge/>
          </w:tcPr>
          <w:p w14:paraId="7E21220B"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5823E8AB"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74A1DEE1"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00F05A20"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1FBE1ED2" w14:textId="6D1A95FA"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3E67B2DE" w14:textId="77777777" w:rsidTr="00AC1FCF">
        <w:trPr>
          <w:trHeight w:val="229"/>
        </w:trPr>
        <w:tc>
          <w:tcPr>
            <w:tcW w:w="704" w:type="dxa"/>
            <w:vMerge/>
          </w:tcPr>
          <w:p w14:paraId="35B26A78"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18AB4BD2"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7E88830A"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561808F9"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731D197D" w14:textId="47F8ACBD"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F14515" w:rsidRPr="00ED5E2C">
              <w:rPr>
                <w:rFonts w:ascii="Times New Roman" w:eastAsia="Tahoma" w:hAnsi="Times New Roman" w:cs="Times New Roman"/>
                <w:color w:val="000000" w:themeColor="text1"/>
                <w:sz w:val="24"/>
                <w:szCs w:val="24"/>
              </w:rPr>
              <w:t>0</w:t>
            </w:r>
            <w:r w:rsidR="005632B5" w:rsidRPr="00ED5E2C">
              <w:rPr>
                <w:rFonts w:ascii="Times New Roman" w:eastAsia="Tahoma" w:hAnsi="Times New Roman" w:cs="Times New Roman"/>
                <w:color w:val="000000" w:themeColor="text1"/>
                <w:sz w:val="24"/>
                <w:szCs w:val="24"/>
              </w:rPr>
              <w:t>%</w:t>
            </w:r>
          </w:p>
        </w:tc>
      </w:tr>
      <w:tr w:rsidR="0039011E" w:rsidRPr="00ED5E2C" w14:paraId="4CA58012" w14:textId="77777777" w:rsidTr="00AC1FCF">
        <w:trPr>
          <w:trHeight w:val="118"/>
        </w:trPr>
        <w:tc>
          <w:tcPr>
            <w:tcW w:w="704" w:type="dxa"/>
            <w:vMerge w:val="restart"/>
          </w:tcPr>
          <w:p w14:paraId="2B45BC33"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val="restart"/>
          </w:tcPr>
          <w:p w14:paraId="2D51CA4B" w14:textId="0535FF92" w:rsidR="00D62480" w:rsidRPr="00ED5E2C" w:rsidRDefault="00D62480" w:rsidP="00ED5E2C">
            <w:pPr>
              <w:rPr>
                <w:rFonts w:ascii="Times New Roman" w:eastAsia="Tahoma" w:hAnsi="Times New Roman" w:cs="Times New Roman"/>
                <w:color w:val="000000" w:themeColor="text1"/>
                <w:sz w:val="24"/>
                <w:szCs w:val="24"/>
                <w:highlight w:val="cyan"/>
              </w:rPr>
            </w:pPr>
            <w:r w:rsidRPr="00ED5E2C">
              <w:rPr>
                <w:rFonts w:ascii="Times New Roman" w:hAnsi="Times New Roman" w:cs="Times New Roman"/>
                <w:color w:val="000000" w:themeColor="text1"/>
                <w:sz w:val="24"/>
                <w:szCs w:val="24"/>
              </w:rPr>
              <w:t>Гостиничное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обслуживание</w:t>
            </w:r>
          </w:p>
        </w:tc>
        <w:tc>
          <w:tcPr>
            <w:tcW w:w="1731" w:type="dxa"/>
            <w:vMerge w:val="restart"/>
          </w:tcPr>
          <w:p w14:paraId="35CA69F3" w14:textId="1E0E9913" w:rsidR="00D62480" w:rsidRPr="00ED5E2C" w:rsidRDefault="00D62480" w:rsidP="00ED5E2C">
            <w:pPr>
              <w:jc w:val="center"/>
              <w:rPr>
                <w:rFonts w:ascii="Times New Roman" w:eastAsia="Tahoma" w:hAnsi="Times New Roman" w:cs="Times New Roman"/>
                <w:b/>
                <w:bCs/>
                <w:color w:val="000000" w:themeColor="text1"/>
                <w:sz w:val="24"/>
                <w:szCs w:val="24"/>
              </w:rPr>
            </w:pPr>
            <w:r w:rsidRPr="00ED5E2C">
              <w:rPr>
                <w:rFonts w:ascii="Times New Roman" w:hAnsi="Times New Roman" w:cs="Times New Roman"/>
                <w:color w:val="000000" w:themeColor="text1"/>
                <w:sz w:val="24"/>
                <w:szCs w:val="24"/>
              </w:rPr>
              <w:t>4.</w:t>
            </w:r>
            <w:r w:rsidR="00EF6F07" w:rsidRPr="00ED5E2C">
              <w:rPr>
                <w:rFonts w:ascii="Times New Roman" w:hAnsi="Times New Roman" w:cs="Times New Roman"/>
                <w:color w:val="000000" w:themeColor="text1"/>
                <w:sz w:val="24"/>
                <w:szCs w:val="24"/>
              </w:rPr>
              <w:t>7</w:t>
            </w:r>
          </w:p>
        </w:tc>
        <w:tc>
          <w:tcPr>
            <w:tcW w:w="4294" w:type="dxa"/>
            <w:vMerge w:val="restart"/>
            <w:tcBorders>
              <w:right w:val="single" w:sz="4" w:space="0" w:color="auto"/>
            </w:tcBorders>
          </w:tcPr>
          <w:p w14:paraId="314F6CCA" w14:textId="4E02F81E"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гостиниц</w:t>
            </w:r>
          </w:p>
        </w:tc>
        <w:tc>
          <w:tcPr>
            <w:tcW w:w="6203" w:type="dxa"/>
            <w:tcBorders>
              <w:top w:val="single" w:sz="4" w:space="0" w:color="auto"/>
              <w:left w:val="single" w:sz="4" w:space="0" w:color="auto"/>
              <w:bottom w:val="single" w:sz="4" w:space="0" w:color="auto"/>
              <w:right w:val="single" w:sz="4" w:space="0" w:color="auto"/>
            </w:tcBorders>
          </w:tcPr>
          <w:p w14:paraId="4F0D4F3C" w14:textId="47960248"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400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48E32C63" w14:textId="77777777" w:rsidTr="00AC1FCF">
        <w:trPr>
          <w:trHeight w:val="114"/>
        </w:trPr>
        <w:tc>
          <w:tcPr>
            <w:tcW w:w="704" w:type="dxa"/>
            <w:vMerge/>
          </w:tcPr>
          <w:p w14:paraId="042F1320"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1CFD6B46"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41091C32"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158B73BF"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21E4281A" w14:textId="60E25AB2"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0EC3D6ED" w14:textId="77777777" w:rsidTr="00AC1FCF">
        <w:trPr>
          <w:trHeight w:val="114"/>
        </w:trPr>
        <w:tc>
          <w:tcPr>
            <w:tcW w:w="704" w:type="dxa"/>
            <w:vMerge/>
          </w:tcPr>
          <w:p w14:paraId="4E2A9B9E"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53A0EB71"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5F752F3B"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2DA1DAD4"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3554BC2D" w14:textId="50BCECC7"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6838DF7C" w14:textId="77777777" w:rsidTr="00AC1FCF">
        <w:trPr>
          <w:trHeight w:val="114"/>
        </w:trPr>
        <w:tc>
          <w:tcPr>
            <w:tcW w:w="704" w:type="dxa"/>
            <w:vMerge/>
          </w:tcPr>
          <w:p w14:paraId="0A190E01"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7E3AEFE9"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3612BCA6"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07DC01A7"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1E3812E0" w14:textId="20188816"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6CB0FDD2" w14:textId="77777777" w:rsidTr="00AC1FCF">
        <w:trPr>
          <w:trHeight w:val="114"/>
        </w:trPr>
        <w:tc>
          <w:tcPr>
            <w:tcW w:w="704" w:type="dxa"/>
            <w:vMerge/>
          </w:tcPr>
          <w:p w14:paraId="68E27628"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52DBBBC4"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52BF22DF"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09A9A898"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4CB5920E" w14:textId="6BAB556E"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2BFADBDB" w14:textId="77777777" w:rsidTr="000709CE">
        <w:trPr>
          <w:trHeight w:val="294"/>
        </w:trPr>
        <w:tc>
          <w:tcPr>
            <w:tcW w:w="704" w:type="dxa"/>
            <w:vMerge/>
          </w:tcPr>
          <w:p w14:paraId="5D066037"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58A612CB"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762BD667"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0ACD1366"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786DEBC5" w14:textId="3CFFFBF9"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5632B5" w:rsidRPr="00ED5E2C">
              <w:rPr>
                <w:rFonts w:ascii="Times New Roman" w:eastAsia="Tahoma" w:hAnsi="Times New Roman" w:cs="Times New Roman"/>
                <w:color w:val="000000" w:themeColor="text1"/>
                <w:sz w:val="24"/>
                <w:szCs w:val="24"/>
              </w:rPr>
              <w:t>15%</w:t>
            </w:r>
          </w:p>
        </w:tc>
      </w:tr>
      <w:tr w:rsidR="0039011E" w:rsidRPr="00ED5E2C" w14:paraId="70E71D1A" w14:textId="77777777" w:rsidTr="000709CE">
        <w:trPr>
          <w:trHeight w:val="204"/>
        </w:trPr>
        <w:tc>
          <w:tcPr>
            <w:tcW w:w="704" w:type="dxa"/>
            <w:vMerge w:val="restart"/>
          </w:tcPr>
          <w:p w14:paraId="51D11AA1" w14:textId="77777777" w:rsidR="00D62480" w:rsidRPr="00ED5E2C" w:rsidRDefault="00D62480" w:rsidP="00ED5E2C">
            <w:pPr>
              <w:pStyle w:val="af7"/>
              <w:numPr>
                <w:ilvl w:val="0"/>
                <w:numId w:val="14"/>
              </w:numPr>
              <w:jc w:val="center"/>
              <w:rPr>
                <w:rFonts w:ascii="Times New Roman" w:hAnsi="Times New Roman" w:cs="Times New Roman"/>
                <w:color w:val="000000" w:themeColor="text1"/>
                <w:sz w:val="24"/>
                <w:szCs w:val="24"/>
              </w:rPr>
            </w:pPr>
          </w:p>
        </w:tc>
        <w:tc>
          <w:tcPr>
            <w:tcW w:w="2372" w:type="dxa"/>
            <w:vMerge w:val="restart"/>
          </w:tcPr>
          <w:p w14:paraId="5DF7638F" w14:textId="031F553A"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Развлекательные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мероприятия</w:t>
            </w:r>
          </w:p>
        </w:tc>
        <w:tc>
          <w:tcPr>
            <w:tcW w:w="1731" w:type="dxa"/>
            <w:vMerge w:val="restart"/>
          </w:tcPr>
          <w:p w14:paraId="76B35351" w14:textId="77777777" w:rsidR="00D62480" w:rsidRPr="00ED5E2C" w:rsidRDefault="00D62480"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4.8.1</w:t>
            </w:r>
          </w:p>
        </w:tc>
        <w:tc>
          <w:tcPr>
            <w:tcW w:w="4294" w:type="dxa"/>
            <w:vMerge w:val="restart"/>
            <w:tcBorders>
              <w:right w:val="single" w:sz="4" w:space="0" w:color="auto"/>
            </w:tcBorders>
          </w:tcPr>
          <w:p w14:paraId="5890399E" w14:textId="1BA451C4"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предназначенных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организации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развлекательных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мероприятий,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путешествий,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дискотек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танцевальных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ночных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клубов,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аквапарков,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боулинга,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аттракционов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т.п.,</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игровых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автоматов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(кроме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игрового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оборудования,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используемого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проведения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азартных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игр),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игровых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площадок</w:t>
            </w:r>
          </w:p>
        </w:tc>
        <w:tc>
          <w:tcPr>
            <w:tcW w:w="6203" w:type="dxa"/>
            <w:tcBorders>
              <w:top w:val="single" w:sz="4" w:space="0" w:color="auto"/>
              <w:left w:val="single" w:sz="4" w:space="0" w:color="auto"/>
              <w:bottom w:val="single" w:sz="4" w:space="0" w:color="auto"/>
              <w:right w:val="single" w:sz="4" w:space="0" w:color="auto"/>
            </w:tcBorders>
          </w:tcPr>
          <w:p w14:paraId="2FFF5185" w14:textId="66BE56FF"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4047EF38" w14:textId="77777777" w:rsidTr="000709CE">
        <w:trPr>
          <w:trHeight w:val="170"/>
        </w:trPr>
        <w:tc>
          <w:tcPr>
            <w:tcW w:w="704" w:type="dxa"/>
            <w:vMerge/>
          </w:tcPr>
          <w:p w14:paraId="6D545AB7"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58290A73"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3982D43D"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6B1508AA"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20FA602A" w14:textId="2F1C69E7"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25548A75" w14:textId="77777777" w:rsidTr="00AC1FCF">
        <w:trPr>
          <w:trHeight w:val="549"/>
        </w:trPr>
        <w:tc>
          <w:tcPr>
            <w:tcW w:w="704" w:type="dxa"/>
            <w:vMerge/>
          </w:tcPr>
          <w:p w14:paraId="22B10785"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7C7A3A6D"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782061E1"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0D57DF5D"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7F20B88A" w14:textId="418653B4"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5329D4F4" w14:textId="77777777" w:rsidTr="00AC1FCF">
        <w:trPr>
          <w:trHeight w:val="924"/>
        </w:trPr>
        <w:tc>
          <w:tcPr>
            <w:tcW w:w="704" w:type="dxa"/>
            <w:vMerge/>
          </w:tcPr>
          <w:p w14:paraId="37507BF4"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25B00421"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6C9B1A36"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15497A9D"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3EF18937" w14:textId="18816C1D"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63EB6889" w14:textId="77777777" w:rsidTr="00AC1FCF">
        <w:trPr>
          <w:trHeight w:val="85"/>
        </w:trPr>
        <w:tc>
          <w:tcPr>
            <w:tcW w:w="704" w:type="dxa"/>
            <w:vMerge/>
          </w:tcPr>
          <w:p w14:paraId="06DB638B"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2986893D"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294BB66A"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58A1BE66"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50122A3E" w14:textId="439272CE"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6CA65BCE" w14:textId="77777777" w:rsidTr="00AC1FCF">
        <w:trPr>
          <w:trHeight w:val="555"/>
        </w:trPr>
        <w:tc>
          <w:tcPr>
            <w:tcW w:w="704" w:type="dxa"/>
            <w:vMerge/>
            <w:tcBorders>
              <w:bottom w:val="single" w:sz="4" w:space="0" w:color="000000" w:themeColor="text1"/>
            </w:tcBorders>
          </w:tcPr>
          <w:p w14:paraId="59162BB5"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429793B9"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4C0AF94C"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5C0AB153"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21419964" w14:textId="2AFC35DB"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5632B5" w:rsidRPr="00ED5E2C">
              <w:rPr>
                <w:rFonts w:ascii="Times New Roman" w:eastAsia="Tahoma" w:hAnsi="Times New Roman" w:cs="Times New Roman"/>
                <w:color w:val="000000" w:themeColor="text1"/>
                <w:sz w:val="24"/>
                <w:szCs w:val="24"/>
              </w:rPr>
              <w:t>15%</w:t>
            </w:r>
          </w:p>
        </w:tc>
      </w:tr>
      <w:tr w:rsidR="0039011E" w:rsidRPr="00ED5E2C" w14:paraId="518A109F" w14:textId="77777777" w:rsidTr="00AC1FCF">
        <w:trPr>
          <w:trHeight w:val="127"/>
        </w:trPr>
        <w:tc>
          <w:tcPr>
            <w:tcW w:w="704" w:type="dxa"/>
            <w:vMerge w:val="restart"/>
          </w:tcPr>
          <w:p w14:paraId="1FFB6539"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val="restart"/>
          </w:tcPr>
          <w:p w14:paraId="0A670777" w14:textId="60398CA0"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Выставочно-ярмарочная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деятельность</w:t>
            </w:r>
          </w:p>
        </w:tc>
        <w:tc>
          <w:tcPr>
            <w:tcW w:w="1731" w:type="dxa"/>
            <w:vMerge w:val="restart"/>
          </w:tcPr>
          <w:p w14:paraId="2D9605D9" w14:textId="77777777" w:rsidR="00D62480" w:rsidRPr="00ED5E2C" w:rsidRDefault="00D62480" w:rsidP="00ED5E2C">
            <w:pPr>
              <w:jc w:val="cente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4.10</w:t>
            </w:r>
          </w:p>
        </w:tc>
        <w:tc>
          <w:tcPr>
            <w:tcW w:w="4294" w:type="dxa"/>
            <w:vMerge w:val="restart"/>
            <w:tcBorders>
              <w:right w:val="single" w:sz="4" w:space="0" w:color="auto"/>
            </w:tcBorders>
          </w:tcPr>
          <w:p w14:paraId="6F6B1059" w14:textId="2C30BCA1"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объектов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капитального</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строительства,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сооружений,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предназначенных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для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осуществления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выставочно-ярмарочной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конгрессной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деятельности,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включая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деятельность,</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необходимую</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для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обслуживания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указанных</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мероприятий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(застройка</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экспозиционной</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площади,</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организация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питания</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участников</w:t>
            </w:r>
            <w:r w:rsidR="00062815"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мероприятий)</w:t>
            </w:r>
          </w:p>
        </w:tc>
        <w:tc>
          <w:tcPr>
            <w:tcW w:w="6203" w:type="dxa"/>
            <w:tcBorders>
              <w:top w:val="single" w:sz="4" w:space="0" w:color="auto"/>
              <w:left w:val="single" w:sz="4" w:space="0" w:color="auto"/>
              <w:bottom w:val="single" w:sz="4" w:space="0" w:color="auto"/>
              <w:right w:val="single" w:sz="4" w:space="0" w:color="auto"/>
            </w:tcBorders>
          </w:tcPr>
          <w:p w14:paraId="795F2136" w14:textId="701780A8"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D62B57"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582FEB02" w14:textId="77777777" w:rsidTr="00AC1FCF">
        <w:trPr>
          <w:trHeight w:val="125"/>
        </w:trPr>
        <w:tc>
          <w:tcPr>
            <w:tcW w:w="704" w:type="dxa"/>
            <w:vMerge/>
          </w:tcPr>
          <w:p w14:paraId="38AC9547"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4FE7A5C0"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04CE923E"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03CCFFB0"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6A79A806" w14:textId="50AFA0A5"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087AE8AF" w14:textId="77777777" w:rsidTr="00AC1FCF">
        <w:trPr>
          <w:trHeight w:val="125"/>
        </w:trPr>
        <w:tc>
          <w:tcPr>
            <w:tcW w:w="704" w:type="dxa"/>
            <w:vMerge/>
          </w:tcPr>
          <w:p w14:paraId="41579D18"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593274BD"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7FB55A63"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6B597F19"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636DDB17" w14:textId="6ED6A17F"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18C87C23" w14:textId="77777777" w:rsidTr="00AC1FCF">
        <w:trPr>
          <w:trHeight w:val="125"/>
        </w:trPr>
        <w:tc>
          <w:tcPr>
            <w:tcW w:w="704" w:type="dxa"/>
            <w:vMerge/>
          </w:tcPr>
          <w:p w14:paraId="6E3D478E"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3FEF0574"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4FB0F826"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532CAECF"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743B0F57" w14:textId="55BF7401"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056C2CE3" w14:textId="77777777" w:rsidTr="00AC1FCF">
        <w:trPr>
          <w:trHeight w:val="125"/>
        </w:trPr>
        <w:tc>
          <w:tcPr>
            <w:tcW w:w="704" w:type="dxa"/>
            <w:vMerge/>
          </w:tcPr>
          <w:p w14:paraId="5E4F042F"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18606521"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45146599"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3A8A8AC7"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6FFAD938" w14:textId="33022710"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67FC12A0" w14:textId="77777777" w:rsidTr="00AC1FCF">
        <w:trPr>
          <w:trHeight w:val="125"/>
        </w:trPr>
        <w:tc>
          <w:tcPr>
            <w:tcW w:w="704" w:type="dxa"/>
            <w:vMerge/>
          </w:tcPr>
          <w:p w14:paraId="2202B78A"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5D47F003"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2BCF9CDA"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56C1110A"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47B78F2A" w14:textId="297C7262"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5632B5" w:rsidRPr="00ED5E2C">
              <w:rPr>
                <w:rFonts w:ascii="Times New Roman" w:eastAsia="Tahoma" w:hAnsi="Times New Roman" w:cs="Times New Roman"/>
                <w:color w:val="000000" w:themeColor="text1"/>
                <w:sz w:val="24"/>
                <w:szCs w:val="24"/>
              </w:rPr>
              <w:t>15%</w:t>
            </w:r>
          </w:p>
        </w:tc>
      </w:tr>
      <w:tr w:rsidR="0039011E" w:rsidRPr="00ED5E2C" w14:paraId="4F15E610" w14:textId="77777777" w:rsidTr="00AC1FCF">
        <w:trPr>
          <w:trHeight w:val="125"/>
        </w:trPr>
        <w:tc>
          <w:tcPr>
            <w:tcW w:w="704" w:type="dxa"/>
            <w:vMerge w:val="restart"/>
          </w:tcPr>
          <w:p w14:paraId="6CC0F3AF" w14:textId="77777777" w:rsidR="00D62B57" w:rsidRPr="00ED5E2C" w:rsidRDefault="00D62B57"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val="restart"/>
          </w:tcPr>
          <w:p w14:paraId="415174F0" w14:textId="3FEC7794" w:rsidR="00D62B57" w:rsidRPr="00ED5E2C" w:rsidRDefault="00D62B57" w:rsidP="00ED5E2C">
            <w:pPr>
              <w:rPr>
                <w:rFonts w:ascii="Times New Roman" w:eastAsia="Tahoma" w:hAnsi="Times New Roman" w:cs="Times New Roman"/>
                <w:color w:val="000000" w:themeColor="text1"/>
                <w:sz w:val="24"/>
                <w:szCs w:val="24"/>
              </w:rPr>
            </w:pPr>
            <w:bookmarkStart w:id="22" w:name="sub_1050"/>
            <w:r w:rsidRPr="00ED5E2C">
              <w:rPr>
                <w:rFonts w:ascii="Times New Roman" w:hAnsi="Times New Roman" w:cs="Times New Roman"/>
                <w:color w:val="000000" w:themeColor="text1"/>
                <w:sz w:val="24"/>
                <w:szCs w:val="24"/>
              </w:rPr>
              <w:t>Отдых (рекреация)</w:t>
            </w:r>
            <w:bookmarkEnd w:id="22"/>
          </w:p>
        </w:tc>
        <w:tc>
          <w:tcPr>
            <w:tcW w:w="1731" w:type="dxa"/>
            <w:vMerge w:val="restart"/>
          </w:tcPr>
          <w:p w14:paraId="6CFFF879" w14:textId="6DB43D5B" w:rsidR="00D62B57" w:rsidRPr="00ED5E2C" w:rsidRDefault="00D62B57"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5.0</w:t>
            </w:r>
          </w:p>
        </w:tc>
        <w:tc>
          <w:tcPr>
            <w:tcW w:w="4294" w:type="dxa"/>
            <w:vMerge w:val="restart"/>
            <w:tcBorders>
              <w:right w:val="single" w:sz="4" w:space="0" w:color="auto"/>
            </w:tcBorders>
          </w:tcPr>
          <w:p w14:paraId="36A2CF09" w14:textId="77777777" w:rsidR="00D62B57" w:rsidRPr="00ED5E2C" w:rsidRDefault="00D62B57" w:rsidP="00ED5E2C">
            <w:pPr>
              <w:pStyle w:val="afe"/>
              <w:rPr>
                <w:rFonts w:ascii="Times New Roman" w:hAnsi="Times New Roman" w:cs="Times New Roman"/>
                <w:color w:val="000000" w:themeColor="text1"/>
              </w:rPr>
            </w:pPr>
            <w:r w:rsidRPr="00ED5E2C">
              <w:rPr>
                <w:rFonts w:ascii="Times New Roman" w:hAnsi="Times New Roman" w:cs="Times New Roman"/>
                <w:color w:val="000000" w:themeColor="text1"/>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32EC1944" w14:textId="3FAEB5E2" w:rsidR="00D62B57" w:rsidRPr="00ED5E2C" w:rsidRDefault="00D62B57"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sub_1051" w:history="1">
              <w:r w:rsidRPr="00ED5E2C">
                <w:rPr>
                  <w:rStyle w:val="aff"/>
                  <w:rFonts w:ascii="Times New Roman" w:hAnsi="Times New Roman" w:cs="Times New Roman"/>
                  <w:color w:val="000000" w:themeColor="text1"/>
                  <w:sz w:val="24"/>
                  <w:szCs w:val="24"/>
                </w:rPr>
                <w:t>кодами 5.1</w:t>
              </w:r>
              <w:r w:rsidR="003A30C5" w:rsidRPr="00ED5E2C">
                <w:rPr>
                  <w:rStyle w:val="aff"/>
                  <w:rFonts w:ascii="Times New Roman" w:hAnsi="Times New Roman" w:cs="Times New Roman"/>
                  <w:color w:val="000000" w:themeColor="text1"/>
                  <w:sz w:val="24"/>
                  <w:szCs w:val="24"/>
                </w:rPr>
                <w:t xml:space="preserve"> – </w:t>
              </w:r>
              <w:r w:rsidRPr="00ED5E2C">
                <w:rPr>
                  <w:rStyle w:val="aff"/>
                  <w:rFonts w:ascii="Times New Roman" w:hAnsi="Times New Roman" w:cs="Times New Roman"/>
                  <w:color w:val="000000" w:themeColor="text1"/>
                  <w:sz w:val="24"/>
                  <w:szCs w:val="24"/>
                </w:rPr>
                <w:t>5.5</w:t>
              </w:r>
            </w:hyperlink>
          </w:p>
        </w:tc>
        <w:tc>
          <w:tcPr>
            <w:tcW w:w="6203" w:type="dxa"/>
            <w:tcBorders>
              <w:top w:val="single" w:sz="4" w:space="0" w:color="auto"/>
              <w:left w:val="single" w:sz="4" w:space="0" w:color="auto"/>
              <w:bottom w:val="single" w:sz="4" w:space="0" w:color="auto"/>
              <w:right w:val="single" w:sz="4" w:space="0" w:color="auto"/>
            </w:tcBorders>
          </w:tcPr>
          <w:p w14:paraId="26922158" w14:textId="7CB2BE44" w:rsidR="00D62B57" w:rsidRPr="00ED5E2C" w:rsidRDefault="00D62B5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500 </w:t>
            </w:r>
            <w:r w:rsidR="00115DA7" w:rsidRPr="00ED5E2C">
              <w:rPr>
                <w:rFonts w:ascii="Times New Roman" w:eastAsia="Tahoma" w:hAnsi="Times New Roman" w:cs="Times New Roman"/>
                <w:color w:val="000000" w:themeColor="text1"/>
                <w:sz w:val="24"/>
                <w:szCs w:val="24"/>
              </w:rPr>
              <w:t>кв.м</w:t>
            </w:r>
          </w:p>
        </w:tc>
      </w:tr>
      <w:tr w:rsidR="0039011E" w:rsidRPr="00ED5E2C" w14:paraId="5F732C9F" w14:textId="77777777" w:rsidTr="00AC1FCF">
        <w:trPr>
          <w:trHeight w:val="125"/>
        </w:trPr>
        <w:tc>
          <w:tcPr>
            <w:tcW w:w="704" w:type="dxa"/>
            <w:vMerge/>
          </w:tcPr>
          <w:p w14:paraId="2DA0DEF7" w14:textId="77777777" w:rsidR="00D62B57" w:rsidRPr="00ED5E2C" w:rsidRDefault="00D62B57"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0F966DFE" w14:textId="77777777" w:rsidR="00D62B57" w:rsidRPr="00ED5E2C" w:rsidRDefault="00D62B57" w:rsidP="00ED5E2C">
            <w:pPr>
              <w:rPr>
                <w:rFonts w:ascii="Times New Roman" w:eastAsia="Tahoma" w:hAnsi="Times New Roman" w:cs="Times New Roman"/>
                <w:color w:val="000000" w:themeColor="text1"/>
                <w:sz w:val="24"/>
                <w:szCs w:val="24"/>
              </w:rPr>
            </w:pPr>
          </w:p>
        </w:tc>
        <w:tc>
          <w:tcPr>
            <w:tcW w:w="1731" w:type="dxa"/>
            <w:vMerge/>
          </w:tcPr>
          <w:p w14:paraId="19066EF6" w14:textId="77777777" w:rsidR="00D62B57" w:rsidRPr="00ED5E2C" w:rsidRDefault="00D62B57"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26DB83FF" w14:textId="77777777" w:rsidR="00D62B57" w:rsidRPr="00ED5E2C" w:rsidRDefault="00D62B57"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4E63A30E" w14:textId="703A3F38" w:rsidR="00D62B57" w:rsidRPr="00ED5E2C" w:rsidRDefault="00D62B5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07011577" w14:textId="77777777" w:rsidTr="00AC1FCF">
        <w:trPr>
          <w:trHeight w:val="125"/>
        </w:trPr>
        <w:tc>
          <w:tcPr>
            <w:tcW w:w="704" w:type="dxa"/>
            <w:vMerge/>
          </w:tcPr>
          <w:p w14:paraId="032EB5F4" w14:textId="77777777" w:rsidR="00D62B57" w:rsidRPr="00ED5E2C" w:rsidRDefault="00D62B57"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32071215" w14:textId="77777777" w:rsidR="00D62B57" w:rsidRPr="00ED5E2C" w:rsidRDefault="00D62B57" w:rsidP="00ED5E2C">
            <w:pPr>
              <w:rPr>
                <w:rFonts w:ascii="Times New Roman" w:eastAsia="Tahoma" w:hAnsi="Times New Roman" w:cs="Times New Roman"/>
                <w:color w:val="000000" w:themeColor="text1"/>
                <w:sz w:val="24"/>
                <w:szCs w:val="24"/>
              </w:rPr>
            </w:pPr>
          </w:p>
        </w:tc>
        <w:tc>
          <w:tcPr>
            <w:tcW w:w="1731" w:type="dxa"/>
            <w:vMerge/>
          </w:tcPr>
          <w:p w14:paraId="544D6B33" w14:textId="77777777" w:rsidR="00D62B57" w:rsidRPr="00ED5E2C" w:rsidRDefault="00D62B57"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39165D84" w14:textId="77777777" w:rsidR="00D62B57" w:rsidRPr="00ED5E2C" w:rsidRDefault="00D62B57"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2A0E7090" w14:textId="4FB03EF9" w:rsidR="00D62B57" w:rsidRPr="00ED5E2C" w:rsidRDefault="00D62B5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72BC8AEC" w14:textId="77777777" w:rsidTr="00AC1FCF">
        <w:trPr>
          <w:trHeight w:val="125"/>
        </w:trPr>
        <w:tc>
          <w:tcPr>
            <w:tcW w:w="704" w:type="dxa"/>
            <w:vMerge/>
          </w:tcPr>
          <w:p w14:paraId="3C4A9823" w14:textId="77777777" w:rsidR="00D62B57" w:rsidRPr="00ED5E2C" w:rsidRDefault="00D62B57"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14BB5487" w14:textId="77777777" w:rsidR="00D62B57" w:rsidRPr="00ED5E2C" w:rsidRDefault="00D62B57" w:rsidP="00ED5E2C">
            <w:pPr>
              <w:rPr>
                <w:rFonts w:ascii="Times New Roman" w:eastAsia="Tahoma" w:hAnsi="Times New Roman" w:cs="Times New Roman"/>
                <w:color w:val="000000" w:themeColor="text1"/>
                <w:sz w:val="24"/>
                <w:szCs w:val="24"/>
              </w:rPr>
            </w:pPr>
          </w:p>
        </w:tc>
        <w:tc>
          <w:tcPr>
            <w:tcW w:w="1731" w:type="dxa"/>
            <w:vMerge/>
          </w:tcPr>
          <w:p w14:paraId="71A68267" w14:textId="77777777" w:rsidR="00D62B57" w:rsidRPr="00ED5E2C" w:rsidRDefault="00D62B57"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1BE58E93" w14:textId="77777777" w:rsidR="00D62B57" w:rsidRPr="00ED5E2C" w:rsidRDefault="00D62B57"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509B5945" w14:textId="14C9704F" w:rsidR="00D62B57" w:rsidRPr="00ED5E2C" w:rsidRDefault="00D62B5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42897AC5" w14:textId="77777777" w:rsidTr="00AC1FCF">
        <w:trPr>
          <w:trHeight w:val="125"/>
        </w:trPr>
        <w:tc>
          <w:tcPr>
            <w:tcW w:w="704" w:type="dxa"/>
            <w:vMerge/>
          </w:tcPr>
          <w:p w14:paraId="3BA29D7E" w14:textId="77777777" w:rsidR="00D62B57" w:rsidRPr="00ED5E2C" w:rsidRDefault="00D62B57"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6880B014" w14:textId="77777777" w:rsidR="00D62B57" w:rsidRPr="00ED5E2C" w:rsidRDefault="00D62B57" w:rsidP="00ED5E2C">
            <w:pPr>
              <w:rPr>
                <w:rFonts w:ascii="Times New Roman" w:eastAsia="Tahoma" w:hAnsi="Times New Roman" w:cs="Times New Roman"/>
                <w:color w:val="000000" w:themeColor="text1"/>
                <w:sz w:val="24"/>
                <w:szCs w:val="24"/>
              </w:rPr>
            </w:pPr>
          </w:p>
        </w:tc>
        <w:tc>
          <w:tcPr>
            <w:tcW w:w="1731" w:type="dxa"/>
            <w:vMerge/>
          </w:tcPr>
          <w:p w14:paraId="2BEFF025" w14:textId="77777777" w:rsidR="00D62B57" w:rsidRPr="00ED5E2C" w:rsidRDefault="00D62B57"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2EDC7F1A" w14:textId="77777777" w:rsidR="00D62B57" w:rsidRPr="00ED5E2C" w:rsidRDefault="00D62B57"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5C04E31B" w14:textId="6C915C5A" w:rsidR="00D62B57" w:rsidRPr="00ED5E2C" w:rsidRDefault="00D62B5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11A46555" w14:textId="77777777" w:rsidTr="00AC1FCF">
        <w:trPr>
          <w:trHeight w:val="125"/>
        </w:trPr>
        <w:tc>
          <w:tcPr>
            <w:tcW w:w="704" w:type="dxa"/>
            <w:vMerge/>
          </w:tcPr>
          <w:p w14:paraId="7757B28C" w14:textId="77777777" w:rsidR="00D62B57" w:rsidRPr="00ED5E2C" w:rsidRDefault="00D62B57"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7A698C1B" w14:textId="77777777" w:rsidR="00D62B57" w:rsidRPr="00ED5E2C" w:rsidRDefault="00D62B57" w:rsidP="00ED5E2C">
            <w:pPr>
              <w:rPr>
                <w:rFonts w:ascii="Times New Roman" w:eastAsia="Tahoma" w:hAnsi="Times New Roman" w:cs="Times New Roman"/>
                <w:color w:val="000000" w:themeColor="text1"/>
                <w:sz w:val="24"/>
                <w:szCs w:val="24"/>
              </w:rPr>
            </w:pPr>
          </w:p>
        </w:tc>
        <w:tc>
          <w:tcPr>
            <w:tcW w:w="1731" w:type="dxa"/>
            <w:vMerge/>
          </w:tcPr>
          <w:p w14:paraId="3E30F3B3" w14:textId="77777777" w:rsidR="00D62B57" w:rsidRPr="00ED5E2C" w:rsidRDefault="00D62B57"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7701F8A9" w14:textId="77777777" w:rsidR="00D62B57" w:rsidRPr="00ED5E2C" w:rsidRDefault="00D62B57"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21AD550C" w14:textId="6024E9F7" w:rsidR="00D62B57" w:rsidRPr="00ED5E2C" w:rsidRDefault="00D62B5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w:t>
            </w:r>
            <w:r w:rsidR="005632B5" w:rsidRPr="00ED5E2C">
              <w:rPr>
                <w:rFonts w:ascii="Times New Roman" w:eastAsia="Tahoma" w:hAnsi="Times New Roman" w:cs="Times New Roman"/>
                <w:color w:val="000000" w:themeColor="text1"/>
                <w:sz w:val="24"/>
                <w:szCs w:val="24"/>
              </w:rPr>
              <w:t>аницах земельного участка – 15%</w:t>
            </w:r>
          </w:p>
        </w:tc>
      </w:tr>
      <w:tr w:rsidR="0039011E" w:rsidRPr="00ED5E2C" w14:paraId="7F17E77C" w14:textId="77777777" w:rsidTr="00AC1FCF">
        <w:trPr>
          <w:trHeight w:val="521"/>
        </w:trPr>
        <w:tc>
          <w:tcPr>
            <w:tcW w:w="704" w:type="dxa"/>
            <w:vMerge w:val="restart"/>
          </w:tcPr>
          <w:p w14:paraId="4C637232"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val="restart"/>
          </w:tcPr>
          <w:p w14:paraId="1E20BB7D" w14:textId="2DBA40D3"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Площадки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занятий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спортом</w:t>
            </w:r>
          </w:p>
        </w:tc>
        <w:tc>
          <w:tcPr>
            <w:tcW w:w="1731" w:type="dxa"/>
            <w:vMerge w:val="restart"/>
          </w:tcPr>
          <w:p w14:paraId="68C55D49" w14:textId="77777777" w:rsidR="00D62480" w:rsidRPr="00ED5E2C" w:rsidRDefault="00D62480"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5.1.3</w:t>
            </w:r>
          </w:p>
        </w:tc>
        <w:tc>
          <w:tcPr>
            <w:tcW w:w="4294" w:type="dxa"/>
            <w:vMerge w:val="restart"/>
            <w:tcBorders>
              <w:right w:val="single" w:sz="4" w:space="0" w:color="auto"/>
            </w:tcBorders>
          </w:tcPr>
          <w:p w14:paraId="7698A02B" w14:textId="47DE6B55"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занятия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физкультурой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открытом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воздухе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(физкультурные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беговые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дорожки,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спортивной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игры)</w:t>
            </w:r>
          </w:p>
        </w:tc>
        <w:tc>
          <w:tcPr>
            <w:tcW w:w="6203" w:type="dxa"/>
            <w:tcBorders>
              <w:top w:val="single" w:sz="4" w:space="0" w:color="auto"/>
              <w:left w:val="single" w:sz="4" w:space="0" w:color="auto"/>
              <w:bottom w:val="single" w:sz="4" w:space="0" w:color="auto"/>
              <w:right w:val="single" w:sz="4" w:space="0" w:color="auto"/>
            </w:tcBorders>
          </w:tcPr>
          <w:p w14:paraId="58458BFA" w14:textId="059845C0"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D62B57" w:rsidRPr="00ED5E2C">
              <w:rPr>
                <w:rFonts w:ascii="Times New Roman" w:eastAsia="Tahoma" w:hAnsi="Times New Roman" w:cs="Times New Roman"/>
                <w:color w:val="000000" w:themeColor="text1"/>
                <w:sz w:val="24"/>
                <w:szCs w:val="24"/>
              </w:rPr>
              <w:t>10</w:t>
            </w:r>
            <w:r w:rsidRPr="00ED5E2C">
              <w:rPr>
                <w:rFonts w:ascii="Times New Roman" w:eastAsia="Tahoma" w:hAnsi="Times New Roman" w:cs="Times New Roman"/>
                <w:color w:val="000000" w:themeColor="text1"/>
                <w:sz w:val="24"/>
                <w:szCs w:val="24"/>
              </w:rPr>
              <w:t>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3D0024A6" w14:textId="77777777" w:rsidTr="00AC1FCF">
        <w:trPr>
          <w:trHeight w:val="519"/>
        </w:trPr>
        <w:tc>
          <w:tcPr>
            <w:tcW w:w="704" w:type="dxa"/>
            <w:vMerge/>
          </w:tcPr>
          <w:p w14:paraId="53186EF1"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6B64E6CB"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18F6F262"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54BD5E29"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7FD22C73" w14:textId="3DB89AB6"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71CACC48" w14:textId="77777777" w:rsidTr="00AC1FCF">
        <w:trPr>
          <w:trHeight w:val="90"/>
        </w:trPr>
        <w:tc>
          <w:tcPr>
            <w:tcW w:w="704" w:type="dxa"/>
            <w:vMerge w:val="restart"/>
          </w:tcPr>
          <w:p w14:paraId="0A2C2AB6"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val="restart"/>
          </w:tcPr>
          <w:p w14:paraId="5B6F3705" w14:textId="5B51CCE9"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Оборудованные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занятий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спортом</w:t>
            </w:r>
          </w:p>
        </w:tc>
        <w:tc>
          <w:tcPr>
            <w:tcW w:w="1731" w:type="dxa"/>
            <w:vMerge w:val="restart"/>
          </w:tcPr>
          <w:p w14:paraId="549EAFC7" w14:textId="77777777" w:rsidR="00D62480" w:rsidRPr="00ED5E2C" w:rsidRDefault="00D62480"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5.1.4</w:t>
            </w:r>
          </w:p>
        </w:tc>
        <w:tc>
          <w:tcPr>
            <w:tcW w:w="4294" w:type="dxa"/>
            <w:vMerge w:val="restart"/>
            <w:tcBorders>
              <w:right w:val="single" w:sz="4" w:space="0" w:color="auto"/>
            </w:tcBorders>
          </w:tcPr>
          <w:p w14:paraId="66CA53E3" w14:textId="23B3F4D2"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занятия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физкультурой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открытом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lastRenderedPageBreak/>
              <w:t>воздухе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(теннисные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корты,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автодромы,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мотодромы,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трамплины,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спортивные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стрельбища)</w:t>
            </w:r>
          </w:p>
        </w:tc>
        <w:tc>
          <w:tcPr>
            <w:tcW w:w="6203" w:type="dxa"/>
            <w:tcBorders>
              <w:top w:val="single" w:sz="4" w:space="0" w:color="auto"/>
              <w:left w:val="single" w:sz="4" w:space="0" w:color="auto"/>
              <w:bottom w:val="single" w:sz="4" w:space="0" w:color="auto"/>
              <w:right w:val="single" w:sz="4" w:space="0" w:color="auto"/>
            </w:tcBorders>
          </w:tcPr>
          <w:p w14:paraId="7B010932" w14:textId="3F096399"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3D452BFD" w14:textId="77777777" w:rsidTr="00AC1FCF">
        <w:trPr>
          <w:trHeight w:val="87"/>
        </w:trPr>
        <w:tc>
          <w:tcPr>
            <w:tcW w:w="704" w:type="dxa"/>
            <w:vMerge/>
          </w:tcPr>
          <w:p w14:paraId="0C0BCF95"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3C27507C"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4B477838" w14:textId="77777777" w:rsidR="00D62480" w:rsidRPr="00ED5E2C" w:rsidRDefault="00D62480" w:rsidP="00ED5E2C">
            <w:pPr>
              <w:jc w:val="cente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0FDBC7A6"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7D86F3D5" w14:textId="0E0B1EB5"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7ADBF996" w14:textId="77777777" w:rsidTr="00AC1FCF">
        <w:tc>
          <w:tcPr>
            <w:tcW w:w="704" w:type="dxa"/>
            <w:vMerge w:val="restart"/>
          </w:tcPr>
          <w:p w14:paraId="28855E48" w14:textId="77777777" w:rsidR="00D62480" w:rsidRPr="00ED5E2C" w:rsidRDefault="00D62480" w:rsidP="00ED5E2C">
            <w:pPr>
              <w:pStyle w:val="af7"/>
              <w:numPr>
                <w:ilvl w:val="0"/>
                <w:numId w:val="14"/>
              </w:numPr>
              <w:jc w:val="center"/>
              <w:rPr>
                <w:rFonts w:ascii="Times New Roman" w:hAnsi="Times New Roman" w:cs="Times New Roman"/>
                <w:color w:val="000000" w:themeColor="text1"/>
                <w:sz w:val="24"/>
                <w:szCs w:val="24"/>
              </w:rPr>
            </w:pPr>
          </w:p>
        </w:tc>
        <w:tc>
          <w:tcPr>
            <w:tcW w:w="2372" w:type="dxa"/>
            <w:vMerge w:val="restart"/>
          </w:tcPr>
          <w:p w14:paraId="1F7EC9EC" w14:textId="25DB7A7F"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Спортивные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базы</w:t>
            </w:r>
          </w:p>
        </w:tc>
        <w:tc>
          <w:tcPr>
            <w:tcW w:w="1731" w:type="dxa"/>
            <w:vMerge w:val="restart"/>
          </w:tcPr>
          <w:p w14:paraId="5E152D70" w14:textId="77777777" w:rsidR="00D62480" w:rsidRPr="00ED5E2C" w:rsidRDefault="00D62480"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5.1.7</w:t>
            </w:r>
          </w:p>
        </w:tc>
        <w:tc>
          <w:tcPr>
            <w:tcW w:w="4294" w:type="dxa"/>
            <w:vMerge w:val="restart"/>
            <w:tcBorders>
              <w:right w:val="single" w:sz="4" w:space="0" w:color="auto"/>
            </w:tcBorders>
          </w:tcPr>
          <w:p w14:paraId="6D7CFF32" w14:textId="6BB390C3"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спортивных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баз</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лагерей,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осуществляется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спортивная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подготовка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длительно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проживающих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лиц</w:t>
            </w:r>
          </w:p>
        </w:tc>
        <w:tc>
          <w:tcPr>
            <w:tcW w:w="6203" w:type="dxa"/>
            <w:tcBorders>
              <w:top w:val="single" w:sz="4" w:space="0" w:color="auto"/>
              <w:left w:val="single" w:sz="4" w:space="0" w:color="auto"/>
              <w:bottom w:val="single" w:sz="4" w:space="0" w:color="auto"/>
              <w:right w:val="single" w:sz="4" w:space="0" w:color="auto"/>
            </w:tcBorders>
          </w:tcPr>
          <w:p w14:paraId="6F571560" w14:textId="6E14084A"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7CB1B2D9" w14:textId="77777777" w:rsidTr="00AC1FCF">
        <w:tc>
          <w:tcPr>
            <w:tcW w:w="704" w:type="dxa"/>
            <w:vMerge/>
          </w:tcPr>
          <w:p w14:paraId="6402D71E" w14:textId="77777777" w:rsidR="00D62480" w:rsidRPr="00ED5E2C" w:rsidRDefault="00D62480"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5C037BD4" w14:textId="77777777" w:rsidR="00D62480" w:rsidRPr="00ED5E2C" w:rsidRDefault="00D62480" w:rsidP="00ED5E2C">
            <w:pPr>
              <w:rPr>
                <w:rFonts w:ascii="Times New Roman" w:hAnsi="Times New Roman" w:cs="Times New Roman"/>
                <w:color w:val="000000" w:themeColor="text1"/>
                <w:sz w:val="24"/>
                <w:szCs w:val="24"/>
              </w:rPr>
            </w:pPr>
          </w:p>
        </w:tc>
        <w:tc>
          <w:tcPr>
            <w:tcW w:w="1731" w:type="dxa"/>
            <w:vMerge/>
          </w:tcPr>
          <w:p w14:paraId="0CB25D5E" w14:textId="77777777" w:rsidR="00D62480" w:rsidRPr="00ED5E2C" w:rsidRDefault="00D62480" w:rsidP="00ED5E2C">
            <w:pPr>
              <w:rPr>
                <w:rFonts w:ascii="Times New Roman" w:hAnsi="Times New Roman" w:cs="Times New Roman"/>
                <w:color w:val="000000" w:themeColor="text1"/>
                <w:sz w:val="24"/>
                <w:szCs w:val="24"/>
              </w:rPr>
            </w:pPr>
          </w:p>
        </w:tc>
        <w:tc>
          <w:tcPr>
            <w:tcW w:w="4294" w:type="dxa"/>
            <w:vMerge/>
            <w:tcBorders>
              <w:right w:val="single" w:sz="4" w:space="0" w:color="auto"/>
            </w:tcBorders>
          </w:tcPr>
          <w:p w14:paraId="31B4A176" w14:textId="77777777" w:rsidR="00D62480" w:rsidRPr="00ED5E2C" w:rsidRDefault="00D62480" w:rsidP="00ED5E2C">
            <w:pPr>
              <w:rPr>
                <w:rFonts w:ascii="Times New Roman"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79A2FC30" w14:textId="118EE65D"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5000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0CD2D14C" w14:textId="77777777" w:rsidTr="00AC1FCF">
        <w:tc>
          <w:tcPr>
            <w:tcW w:w="704" w:type="dxa"/>
            <w:vMerge/>
          </w:tcPr>
          <w:p w14:paraId="482720F3" w14:textId="77777777" w:rsidR="00D62480" w:rsidRPr="00ED5E2C" w:rsidRDefault="00D62480"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2027D655" w14:textId="77777777" w:rsidR="00D62480" w:rsidRPr="00ED5E2C" w:rsidRDefault="00D62480" w:rsidP="00ED5E2C">
            <w:pPr>
              <w:rPr>
                <w:rFonts w:ascii="Times New Roman" w:hAnsi="Times New Roman" w:cs="Times New Roman"/>
                <w:color w:val="000000" w:themeColor="text1"/>
                <w:sz w:val="24"/>
                <w:szCs w:val="24"/>
              </w:rPr>
            </w:pPr>
          </w:p>
        </w:tc>
        <w:tc>
          <w:tcPr>
            <w:tcW w:w="1731" w:type="dxa"/>
            <w:vMerge/>
          </w:tcPr>
          <w:p w14:paraId="33563C5E" w14:textId="77777777" w:rsidR="00D62480" w:rsidRPr="00ED5E2C" w:rsidRDefault="00D62480" w:rsidP="00ED5E2C">
            <w:pPr>
              <w:rPr>
                <w:rFonts w:ascii="Times New Roman" w:hAnsi="Times New Roman" w:cs="Times New Roman"/>
                <w:color w:val="000000" w:themeColor="text1"/>
                <w:sz w:val="24"/>
                <w:szCs w:val="24"/>
              </w:rPr>
            </w:pPr>
          </w:p>
        </w:tc>
        <w:tc>
          <w:tcPr>
            <w:tcW w:w="4294" w:type="dxa"/>
            <w:vMerge/>
            <w:tcBorders>
              <w:right w:val="single" w:sz="4" w:space="0" w:color="auto"/>
            </w:tcBorders>
          </w:tcPr>
          <w:p w14:paraId="0E56B28D" w14:textId="77777777" w:rsidR="00D62480" w:rsidRPr="00ED5E2C" w:rsidRDefault="00D62480" w:rsidP="00ED5E2C">
            <w:pPr>
              <w:rPr>
                <w:rFonts w:ascii="Times New Roman"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2F0C7AE1" w14:textId="63601AFD"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21705C03" w14:textId="77777777" w:rsidTr="00AC1FCF">
        <w:tc>
          <w:tcPr>
            <w:tcW w:w="704" w:type="dxa"/>
            <w:vMerge/>
          </w:tcPr>
          <w:p w14:paraId="0EB415FF" w14:textId="77777777" w:rsidR="00D62480" w:rsidRPr="00ED5E2C" w:rsidRDefault="00D62480"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2DBC92C2" w14:textId="77777777" w:rsidR="00D62480" w:rsidRPr="00ED5E2C" w:rsidRDefault="00D62480" w:rsidP="00ED5E2C">
            <w:pPr>
              <w:rPr>
                <w:rFonts w:ascii="Times New Roman" w:hAnsi="Times New Roman" w:cs="Times New Roman"/>
                <w:color w:val="000000" w:themeColor="text1"/>
                <w:sz w:val="24"/>
                <w:szCs w:val="24"/>
              </w:rPr>
            </w:pPr>
          </w:p>
        </w:tc>
        <w:tc>
          <w:tcPr>
            <w:tcW w:w="1731" w:type="dxa"/>
            <w:vMerge/>
          </w:tcPr>
          <w:p w14:paraId="3656DC04" w14:textId="77777777" w:rsidR="00D62480" w:rsidRPr="00ED5E2C" w:rsidRDefault="00D62480" w:rsidP="00ED5E2C">
            <w:pPr>
              <w:rPr>
                <w:rFonts w:ascii="Times New Roman" w:hAnsi="Times New Roman" w:cs="Times New Roman"/>
                <w:color w:val="000000" w:themeColor="text1"/>
                <w:sz w:val="24"/>
                <w:szCs w:val="24"/>
              </w:rPr>
            </w:pPr>
          </w:p>
        </w:tc>
        <w:tc>
          <w:tcPr>
            <w:tcW w:w="4294" w:type="dxa"/>
            <w:vMerge/>
            <w:tcBorders>
              <w:right w:val="single" w:sz="4" w:space="0" w:color="auto"/>
            </w:tcBorders>
          </w:tcPr>
          <w:p w14:paraId="3D43607E" w14:textId="77777777" w:rsidR="00D62480" w:rsidRPr="00ED5E2C" w:rsidRDefault="00D62480" w:rsidP="00ED5E2C">
            <w:pPr>
              <w:rPr>
                <w:rFonts w:ascii="Times New Roman"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5CD98FD9" w14:textId="1377D2AF"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18607A" w:rsidRPr="00ED5E2C">
              <w:rPr>
                <w:rFonts w:ascii="Times New Roman" w:eastAsia="Tahoma" w:hAnsi="Times New Roman" w:cs="Times New Roman"/>
                <w:color w:val="000000" w:themeColor="text1"/>
                <w:sz w:val="24"/>
                <w:szCs w:val="24"/>
              </w:rPr>
              <w:t xml:space="preserve">3 </w:t>
            </w:r>
            <w:r w:rsidR="005632B5" w:rsidRPr="00ED5E2C">
              <w:rPr>
                <w:rFonts w:ascii="Times New Roman" w:eastAsia="Tahoma" w:hAnsi="Times New Roman" w:cs="Times New Roman"/>
                <w:color w:val="000000" w:themeColor="text1"/>
                <w:sz w:val="24"/>
                <w:szCs w:val="24"/>
              </w:rPr>
              <w:t>м</w:t>
            </w:r>
            <w:r w:rsidR="0018607A" w:rsidRPr="00ED5E2C">
              <w:rPr>
                <w:rFonts w:ascii="Times New Roman" w:eastAsia="Tahoma" w:hAnsi="Times New Roman" w:cs="Times New Roman"/>
                <w:color w:val="000000" w:themeColor="text1"/>
                <w:sz w:val="24"/>
                <w:szCs w:val="24"/>
              </w:rPr>
              <w:t xml:space="preserve"> </w:t>
            </w:r>
          </w:p>
        </w:tc>
      </w:tr>
      <w:tr w:rsidR="0039011E" w:rsidRPr="00ED5E2C" w14:paraId="0CFEA790" w14:textId="77777777" w:rsidTr="00AC1FCF">
        <w:tc>
          <w:tcPr>
            <w:tcW w:w="704" w:type="dxa"/>
            <w:vMerge/>
          </w:tcPr>
          <w:p w14:paraId="6E86B34F" w14:textId="77777777" w:rsidR="00D62480" w:rsidRPr="00ED5E2C" w:rsidRDefault="00D62480"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4099BDD5" w14:textId="77777777" w:rsidR="00D62480" w:rsidRPr="00ED5E2C" w:rsidRDefault="00D62480" w:rsidP="00ED5E2C">
            <w:pPr>
              <w:rPr>
                <w:rFonts w:ascii="Times New Roman" w:hAnsi="Times New Roman" w:cs="Times New Roman"/>
                <w:color w:val="000000" w:themeColor="text1"/>
                <w:sz w:val="24"/>
                <w:szCs w:val="24"/>
              </w:rPr>
            </w:pPr>
          </w:p>
        </w:tc>
        <w:tc>
          <w:tcPr>
            <w:tcW w:w="1731" w:type="dxa"/>
            <w:vMerge/>
          </w:tcPr>
          <w:p w14:paraId="65147004" w14:textId="77777777" w:rsidR="00D62480" w:rsidRPr="00ED5E2C" w:rsidRDefault="00D62480" w:rsidP="00ED5E2C">
            <w:pPr>
              <w:rPr>
                <w:rFonts w:ascii="Times New Roman" w:hAnsi="Times New Roman" w:cs="Times New Roman"/>
                <w:color w:val="000000" w:themeColor="text1"/>
                <w:sz w:val="24"/>
                <w:szCs w:val="24"/>
              </w:rPr>
            </w:pPr>
          </w:p>
        </w:tc>
        <w:tc>
          <w:tcPr>
            <w:tcW w:w="4294" w:type="dxa"/>
            <w:vMerge/>
            <w:tcBorders>
              <w:right w:val="single" w:sz="4" w:space="0" w:color="auto"/>
            </w:tcBorders>
          </w:tcPr>
          <w:p w14:paraId="5C1A28E9" w14:textId="77777777" w:rsidR="00D62480" w:rsidRPr="00ED5E2C" w:rsidRDefault="00D62480" w:rsidP="00ED5E2C">
            <w:pPr>
              <w:rPr>
                <w:rFonts w:ascii="Times New Roman"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72A05C37" w14:textId="10E8437C"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658C916D" w14:textId="77777777" w:rsidTr="00AC1FCF">
        <w:tc>
          <w:tcPr>
            <w:tcW w:w="704" w:type="dxa"/>
            <w:vMerge/>
          </w:tcPr>
          <w:p w14:paraId="206F0346" w14:textId="77777777" w:rsidR="00D62480" w:rsidRPr="00ED5E2C" w:rsidRDefault="00D62480"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5DDD649A" w14:textId="77777777" w:rsidR="00D62480" w:rsidRPr="00ED5E2C" w:rsidRDefault="00D62480" w:rsidP="00ED5E2C">
            <w:pPr>
              <w:rPr>
                <w:rFonts w:ascii="Times New Roman" w:hAnsi="Times New Roman" w:cs="Times New Roman"/>
                <w:color w:val="000000" w:themeColor="text1"/>
                <w:sz w:val="24"/>
                <w:szCs w:val="24"/>
              </w:rPr>
            </w:pPr>
          </w:p>
        </w:tc>
        <w:tc>
          <w:tcPr>
            <w:tcW w:w="1731" w:type="dxa"/>
            <w:vMerge/>
          </w:tcPr>
          <w:p w14:paraId="11694F6D" w14:textId="77777777" w:rsidR="00D62480" w:rsidRPr="00ED5E2C" w:rsidRDefault="00D62480" w:rsidP="00ED5E2C">
            <w:pPr>
              <w:rPr>
                <w:rFonts w:ascii="Times New Roman" w:hAnsi="Times New Roman" w:cs="Times New Roman"/>
                <w:color w:val="000000" w:themeColor="text1"/>
                <w:sz w:val="24"/>
                <w:szCs w:val="24"/>
              </w:rPr>
            </w:pPr>
          </w:p>
        </w:tc>
        <w:tc>
          <w:tcPr>
            <w:tcW w:w="4294" w:type="dxa"/>
            <w:vMerge/>
            <w:tcBorders>
              <w:right w:val="single" w:sz="4" w:space="0" w:color="auto"/>
            </w:tcBorders>
          </w:tcPr>
          <w:p w14:paraId="1018B628" w14:textId="77777777" w:rsidR="00D62480" w:rsidRPr="00ED5E2C" w:rsidRDefault="00D62480" w:rsidP="00ED5E2C">
            <w:pPr>
              <w:rPr>
                <w:rFonts w:ascii="Times New Roman"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1F10E0CB" w14:textId="7D3915C0"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18607A"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p>
        </w:tc>
      </w:tr>
      <w:tr w:rsidR="0039011E" w:rsidRPr="00ED5E2C" w14:paraId="18F0F690" w14:textId="77777777" w:rsidTr="00AC1FCF">
        <w:trPr>
          <w:trHeight w:val="48"/>
        </w:trPr>
        <w:tc>
          <w:tcPr>
            <w:tcW w:w="704" w:type="dxa"/>
            <w:vMerge w:val="restart"/>
          </w:tcPr>
          <w:p w14:paraId="5CB3FFF4"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val="restart"/>
          </w:tcPr>
          <w:p w14:paraId="006F0910" w14:textId="44A5FD1B"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Природно-познавательный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туризм</w:t>
            </w:r>
          </w:p>
        </w:tc>
        <w:tc>
          <w:tcPr>
            <w:tcW w:w="1731" w:type="dxa"/>
            <w:vMerge w:val="restart"/>
          </w:tcPr>
          <w:p w14:paraId="3EBB60FC" w14:textId="77777777" w:rsidR="00D62480" w:rsidRPr="00ED5E2C" w:rsidRDefault="00D62480"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5.2</w:t>
            </w:r>
          </w:p>
        </w:tc>
        <w:tc>
          <w:tcPr>
            <w:tcW w:w="4294" w:type="dxa"/>
            <w:vMerge w:val="restart"/>
            <w:tcBorders>
              <w:right w:val="single" w:sz="4" w:space="0" w:color="auto"/>
            </w:tcBorders>
          </w:tcPr>
          <w:p w14:paraId="358489E7" w14:textId="1F866DE5"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баз</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палаточных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лагерей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проведения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походов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экскурсий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ознакомлению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природой,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пеших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прогулок,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устройство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троп</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дорожек,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щитов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познавательными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сведениями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окружающей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природной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среде;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осуществление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необходимых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природоохранных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природовосстановительных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мероприятий</w:t>
            </w:r>
          </w:p>
        </w:tc>
        <w:tc>
          <w:tcPr>
            <w:tcW w:w="6203" w:type="dxa"/>
            <w:tcBorders>
              <w:top w:val="single" w:sz="4" w:space="0" w:color="auto"/>
              <w:left w:val="single" w:sz="4" w:space="0" w:color="auto"/>
              <w:bottom w:val="single" w:sz="4" w:space="0" w:color="auto"/>
              <w:right w:val="single" w:sz="4" w:space="0" w:color="auto"/>
            </w:tcBorders>
          </w:tcPr>
          <w:p w14:paraId="38AB2681" w14:textId="32282B6B"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95426F" w:rsidRPr="00ED5E2C">
              <w:rPr>
                <w:rFonts w:ascii="Times New Roman" w:eastAsia="Tahoma" w:hAnsi="Times New Roman" w:cs="Times New Roman"/>
                <w:color w:val="000000" w:themeColor="text1"/>
                <w:sz w:val="24"/>
                <w:szCs w:val="24"/>
              </w:rPr>
              <w:t>5</w:t>
            </w:r>
            <w:r w:rsidRPr="00ED5E2C">
              <w:rPr>
                <w:rFonts w:ascii="Times New Roman" w:eastAsia="Tahoma" w:hAnsi="Times New Roman" w:cs="Times New Roman"/>
                <w:color w:val="000000" w:themeColor="text1"/>
                <w:sz w:val="24"/>
                <w:szCs w:val="24"/>
              </w:rPr>
              <w:t>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38D8B95D" w14:textId="77777777" w:rsidTr="00AC1FCF">
        <w:trPr>
          <w:trHeight w:val="44"/>
        </w:trPr>
        <w:tc>
          <w:tcPr>
            <w:tcW w:w="704" w:type="dxa"/>
            <w:vMerge/>
          </w:tcPr>
          <w:p w14:paraId="6F2FA1AA"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1159EF2C"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42391A90"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23BCED44"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21E71336" w14:textId="7E55AE66"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199D5BFB" w14:textId="77777777" w:rsidTr="00AC1FCF">
        <w:trPr>
          <w:trHeight w:val="44"/>
        </w:trPr>
        <w:tc>
          <w:tcPr>
            <w:tcW w:w="704" w:type="dxa"/>
            <w:vMerge/>
          </w:tcPr>
          <w:p w14:paraId="6D4BE7D8"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140A391D"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673DD9E3"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4ADCB6D3"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105EA2EF" w14:textId="091F1DFF"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5632B5" w:rsidRPr="00ED5E2C">
              <w:rPr>
                <w:rFonts w:ascii="Times New Roman" w:eastAsia="Tahoma" w:hAnsi="Times New Roman" w:cs="Times New Roman"/>
                <w:color w:val="000000" w:themeColor="text1"/>
                <w:sz w:val="24"/>
                <w:szCs w:val="24"/>
              </w:rPr>
              <w:t>0%</w:t>
            </w:r>
          </w:p>
        </w:tc>
      </w:tr>
      <w:tr w:rsidR="0039011E" w:rsidRPr="00ED5E2C" w14:paraId="7B4D88F9" w14:textId="77777777" w:rsidTr="00AC1FCF">
        <w:trPr>
          <w:trHeight w:val="44"/>
        </w:trPr>
        <w:tc>
          <w:tcPr>
            <w:tcW w:w="704" w:type="dxa"/>
            <w:vMerge/>
          </w:tcPr>
          <w:p w14:paraId="44DE65A7"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22EE9DB9"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372584D2"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35653220"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0640B432" w14:textId="504E0F44"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подлежит</w:t>
            </w:r>
            <w:r w:rsidR="00062815" w:rsidRPr="00ED5E2C">
              <w:rPr>
                <w:rFonts w:ascii="Times New Roman" w:eastAsia="Tahoma" w:hAnsi="Times New Roman" w:cs="Times New Roman"/>
                <w:color w:val="000000" w:themeColor="text1"/>
                <w:sz w:val="24"/>
                <w:szCs w:val="24"/>
              </w:rPr>
              <w:t xml:space="preserve"> </w:t>
            </w:r>
            <w:r w:rsidR="005632B5" w:rsidRPr="00ED5E2C">
              <w:rPr>
                <w:rFonts w:ascii="Times New Roman" w:eastAsia="Tahoma" w:hAnsi="Times New Roman" w:cs="Times New Roman"/>
                <w:color w:val="000000" w:themeColor="text1"/>
                <w:sz w:val="24"/>
                <w:szCs w:val="24"/>
              </w:rPr>
              <w:t>установлению</w:t>
            </w:r>
          </w:p>
        </w:tc>
      </w:tr>
      <w:tr w:rsidR="0039011E" w:rsidRPr="00ED5E2C" w14:paraId="741DE2AD" w14:textId="77777777" w:rsidTr="00AC1FCF">
        <w:trPr>
          <w:trHeight w:val="44"/>
        </w:trPr>
        <w:tc>
          <w:tcPr>
            <w:tcW w:w="704" w:type="dxa"/>
            <w:vMerge/>
          </w:tcPr>
          <w:p w14:paraId="688CBC1B" w14:textId="77777777" w:rsidR="00D62480" w:rsidRPr="00ED5E2C" w:rsidRDefault="00D62480"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vMerge/>
          </w:tcPr>
          <w:p w14:paraId="7A193730" w14:textId="77777777" w:rsidR="00D62480" w:rsidRPr="00ED5E2C" w:rsidRDefault="00D62480" w:rsidP="00ED5E2C">
            <w:pPr>
              <w:rPr>
                <w:rFonts w:ascii="Times New Roman" w:eastAsia="Tahoma" w:hAnsi="Times New Roman" w:cs="Times New Roman"/>
                <w:color w:val="000000" w:themeColor="text1"/>
                <w:sz w:val="24"/>
                <w:szCs w:val="24"/>
              </w:rPr>
            </w:pPr>
          </w:p>
        </w:tc>
        <w:tc>
          <w:tcPr>
            <w:tcW w:w="1731" w:type="dxa"/>
            <w:vMerge/>
          </w:tcPr>
          <w:p w14:paraId="34673568" w14:textId="77777777" w:rsidR="00D62480" w:rsidRPr="00ED5E2C" w:rsidRDefault="00D62480" w:rsidP="00ED5E2C">
            <w:pP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7678B21E" w14:textId="77777777" w:rsidR="00D62480" w:rsidRPr="00ED5E2C" w:rsidRDefault="00D62480"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0F5612DA" w14:textId="3F83D635" w:rsidR="00D62480" w:rsidRPr="00ED5E2C" w:rsidRDefault="00D62480"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подлежит</w:t>
            </w:r>
            <w:r w:rsidR="00062815" w:rsidRPr="00ED5E2C">
              <w:rPr>
                <w:rFonts w:ascii="Times New Roman" w:eastAsia="Tahoma" w:hAnsi="Times New Roman" w:cs="Times New Roman"/>
                <w:color w:val="000000" w:themeColor="text1"/>
                <w:sz w:val="24"/>
                <w:szCs w:val="24"/>
              </w:rPr>
              <w:t xml:space="preserve"> </w:t>
            </w:r>
            <w:r w:rsidR="005632B5" w:rsidRPr="00ED5E2C">
              <w:rPr>
                <w:rFonts w:ascii="Times New Roman" w:eastAsia="Tahoma" w:hAnsi="Times New Roman" w:cs="Times New Roman"/>
                <w:color w:val="000000" w:themeColor="text1"/>
                <w:sz w:val="24"/>
                <w:szCs w:val="24"/>
              </w:rPr>
              <w:t>установлению</w:t>
            </w:r>
          </w:p>
        </w:tc>
      </w:tr>
      <w:tr w:rsidR="0039011E" w:rsidRPr="00ED5E2C" w14:paraId="28C66B84" w14:textId="77777777" w:rsidTr="00AC1FCF">
        <w:tc>
          <w:tcPr>
            <w:tcW w:w="704" w:type="dxa"/>
            <w:vMerge w:val="restart"/>
          </w:tcPr>
          <w:p w14:paraId="1917D37C" w14:textId="77777777" w:rsidR="00D62480" w:rsidRPr="00ED5E2C" w:rsidRDefault="00D62480" w:rsidP="00ED5E2C">
            <w:pPr>
              <w:pStyle w:val="af7"/>
              <w:numPr>
                <w:ilvl w:val="0"/>
                <w:numId w:val="14"/>
              </w:numPr>
              <w:jc w:val="center"/>
              <w:rPr>
                <w:rFonts w:ascii="Times New Roman" w:hAnsi="Times New Roman" w:cs="Times New Roman"/>
                <w:color w:val="000000" w:themeColor="text1"/>
                <w:sz w:val="24"/>
                <w:szCs w:val="24"/>
              </w:rPr>
            </w:pPr>
          </w:p>
        </w:tc>
        <w:tc>
          <w:tcPr>
            <w:tcW w:w="2372" w:type="dxa"/>
            <w:vMerge w:val="restart"/>
          </w:tcPr>
          <w:p w14:paraId="4218E914" w14:textId="3DF2E4EC"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Туристическое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обслуживание</w:t>
            </w:r>
          </w:p>
        </w:tc>
        <w:tc>
          <w:tcPr>
            <w:tcW w:w="1731" w:type="dxa"/>
            <w:vMerge w:val="restart"/>
          </w:tcPr>
          <w:p w14:paraId="50B28479" w14:textId="77777777" w:rsidR="00D62480" w:rsidRPr="00ED5E2C" w:rsidRDefault="00D62480"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5.2.1</w:t>
            </w:r>
          </w:p>
        </w:tc>
        <w:tc>
          <w:tcPr>
            <w:tcW w:w="4294" w:type="dxa"/>
            <w:vMerge w:val="restart"/>
            <w:tcBorders>
              <w:right w:val="single" w:sz="4" w:space="0" w:color="auto"/>
            </w:tcBorders>
          </w:tcPr>
          <w:p w14:paraId="6B90F87C" w14:textId="38C9FA79"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пансионатов,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гостиниц,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кемпингов,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домов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отдыха,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оказывающих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услуги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лечению;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детских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лагерей</w:t>
            </w:r>
            <w:r w:rsidR="00062815" w:rsidRPr="00ED5E2C">
              <w:rPr>
                <w:rFonts w:ascii="Times New Roman" w:eastAsia="Tahoma" w:hAnsi="Times New Roman" w:cs="Times New Roman"/>
                <w:color w:val="000000" w:themeColor="text1"/>
                <w:sz w:val="24"/>
                <w:szCs w:val="24"/>
              </w:rPr>
              <w:t xml:space="preserve"> </w:t>
            </w:r>
          </w:p>
        </w:tc>
        <w:tc>
          <w:tcPr>
            <w:tcW w:w="6203" w:type="dxa"/>
            <w:tcBorders>
              <w:top w:val="single" w:sz="4" w:space="0" w:color="auto"/>
              <w:left w:val="single" w:sz="4" w:space="0" w:color="auto"/>
              <w:bottom w:val="single" w:sz="4" w:space="0" w:color="auto"/>
              <w:right w:val="single" w:sz="4" w:space="0" w:color="auto"/>
            </w:tcBorders>
          </w:tcPr>
          <w:p w14:paraId="3399A7C8" w14:textId="4A167319"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400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70B362F6" w14:textId="77777777" w:rsidTr="00AC1FCF">
        <w:tc>
          <w:tcPr>
            <w:tcW w:w="704" w:type="dxa"/>
            <w:vMerge/>
          </w:tcPr>
          <w:p w14:paraId="5F1761D8" w14:textId="77777777" w:rsidR="00D62480" w:rsidRPr="00ED5E2C" w:rsidRDefault="00D62480"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1F1192D5" w14:textId="77777777" w:rsidR="00D62480" w:rsidRPr="00ED5E2C" w:rsidRDefault="00D62480" w:rsidP="00ED5E2C">
            <w:pPr>
              <w:rPr>
                <w:rFonts w:ascii="Times New Roman" w:hAnsi="Times New Roman" w:cs="Times New Roman"/>
                <w:color w:val="000000" w:themeColor="text1"/>
                <w:sz w:val="24"/>
                <w:szCs w:val="24"/>
              </w:rPr>
            </w:pPr>
          </w:p>
        </w:tc>
        <w:tc>
          <w:tcPr>
            <w:tcW w:w="1731" w:type="dxa"/>
            <w:vMerge/>
          </w:tcPr>
          <w:p w14:paraId="003AB66C" w14:textId="77777777" w:rsidR="00D62480" w:rsidRPr="00ED5E2C" w:rsidRDefault="00D62480" w:rsidP="00ED5E2C">
            <w:pPr>
              <w:rPr>
                <w:rFonts w:ascii="Times New Roman" w:hAnsi="Times New Roman" w:cs="Times New Roman"/>
                <w:color w:val="000000" w:themeColor="text1"/>
                <w:sz w:val="24"/>
                <w:szCs w:val="24"/>
              </w:rPr>
            </w:pPr>
          </w:p>
        </w:tc>
        <w:tc>
          <w:tcPr>
            <w:tcW w:w="4294" w:type="dxa"/>
            <w:vMerge/>
            <w:tcBorders>
              <w:right w:val="single" w:sz="4" w:space="0" w:color="auto"/>
            </w:tcBorders>
          </w:tcPr>
          <w:p w14:paraId="6774F3D2" w14:textId="77777777" w:rsidR="00D62480" w:rsidRPr="00ED5E2C" w:rsidRDefault="00D62480" w:rsidP="00ED5E2C">
            <w:pPr>
              <w:rPr>
                <w:rFonts w:ascii="Times New Roman"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0CBAAE0A" w14:textId="69317847"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4E325318" w14:textId="77777777" w:rsidTr="00AC1FCF">
        <w:tc>
          <w:tcPr>
            <w:tcW w:w="704" w:type="dxa"/>
            <w:vMerge/>
          </w:tcPr>
          <w:p w14:paraId="2CE87373" w14:textId="77777777" w:rsidR="00D62480" w:rsidRPr="00ED5E2C" w:rsidRDefault="00D62480"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6CA1D4D2" w14:textId="77777777" w:rsidR="00D62480" w:rsidRPr="00ED5E2C" w:rsidRDefault="00D62480" w:rsidP="00ED5E2C">
            <w:pPr>
              <w:rPr>
                <w:rFonts w:ascii="Times New Roman" w:hAnsi="Times New Roman" w:cs="Times New Roman"/>
                <w:color w:val="000000" w:themeColor="text1"/>
                <w:sz w:val="24"/>
                <w:szCs w:val="24"/>
              </w:rPr>
            </w:pPr>
          </w:p>
        </w:tc>
        <w:tc>
          <w:tcPr>
            <w:tcW w:w="1731" w:type="dxa"/>
            <w:vMerge/>
          </w:tcPr>
          <w:p w14:paraId="176E7886" w14:textId="77777777" w:rsidR="00D62480" w:rsidRPr="00ED5E2C" w:rsidRDefault="00D62480" w:rsidP="00ED5E2C">
            <w:pPr>
              <w:rPr>
                <w:rFonts w:ascii="Times New Roman" w:hAnsi="Times New Roman" w:cs="Times New Roman"/>
                <w:color w:val="000000" w:themeColor="text1"/>
                <w:sz w:val="24"/>
                <w:szCs w:val="24"/>
              </w:rPr>
            </w:pPr>
          </w:p>
        </w:tc>
        <w:tc>
          <w:tcPr>
            <w:tcW w:w="4294" w:type="dxa"/>
            <w:vMerge/>
            <w:tcBorders>
              <w:right w:val="single" w:sz="4" w:space="0" w:color="auto"/>
            </w:tcBorders>
          </w:tcPr>
          <w:p w14:paraId="04126674" w14:textId="77777777" w:rsidR="00D62480" w:rsidRPr="00ED5E2C" w:rsidRDefault="00D62480" w:rsidP="00ED5E2C">
            <w:pPr>
              <w:rPr>
                <w:rFonts w:ascii="Times New Roman"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50F12557" w14:textId="6A267F63"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466AB4CD" w14:textId="77777777" w:rsidTr="00AC1FCF">
        <w:tc>
          <w:tcPr>
            <w:tcW w:w="704" w:type="dxa"/>
            <w:vMerge/>
          </w:tcPr>
          <w:p w14:paraId="7BAAAD69" w14:textId="77777777" w:rsidR="00D62480" w:rsidRPr="00ED5E2C" w:rsidRDefault="00D62480"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5DCB9259" w14:textId="77777777" w:rsidR="00D62480" w:rsidRPr="00ED5E2C" w:rsidRDefault="00D62480" w:rsidP="00ED5E2C">
            <w:pPr>
              <w:rPr>
                <w:rFonts w:ascii="Times New Roman" w:hAnsi="Times New Roman" w:cs="Times New Roman"/>
                <w:color w:val="000000" w:themeColor="text1"/>
                <w:sz w:val="24"/>
                <w:szCs w:val="24"/>
              </w:rPr>
            </w:pPr>
          </w:p>
        </w:tc>
        <w:tc>
          <w:tcPr>
            <w:tcW w:w="1731" w:type="dxa"/>
            <w:vMerge/>
          </w:tcPr>
          <w:p w14:paraId="65BA4E40" w14:textId="77777777" w:rsidR="00D62480" w:rsidRPr="00ED5E2C" w:rsidRDefault="00D62480" w:rsidP="00ED5E2C">
            <w:pPr>
              <w:rPr>
                <w:rFonts w:ascii="Times New Roman" w:hAnsi="Times New Roman" w:cs="Times New Roman"/>
                <w:color w:val="000000" w:themeColor="text1"/>
                <w:sz w:val="24"/>
                <w:szCs w:val="24"/>
              </w:rPr>
            </w:pPr>
          </w:p>
        </w:tc>
        <w:tc>
          <w:tcPr>
            <w:tcW w:w="4294" w:type="dxa"/>
            <w:vMerge/>
            <w:tcBorders>
              <w:right w:val="single" w:sz="4" w:space="0" w:color="auto"/>
            </w:tcBorders>
          </w:tcPr>
          <w:p w14:paraId="3758D8FF" w14:textId="77777777" w:rsidR="00D62480" w:rsidRPr="00ED5E2C" w:rsidRDefault="00D62480" w:rsidP="00ED5E2C">
            <w:pPr>
              <w:rPr>
                <w:rFonts w:ascii="Times New Roman"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6689901E" w14:textId="30053106"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lastRenderedPageBreak/>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6394EB91" w14:textId="77777777" w:rsidTr="00AC1FCF">
        <w:tc>
          <w:tcPr>
            <w:tcW w:w="704" w:type="dxa"/>
            <w:vMerge/>
          </w:tcPr>
          <w:p w14:paraId="06A6F784" w14:textId="77777777" w:rsidR="00D62480" w:rsidRPr="00ED5E2C" w:rsidRDefault="00D62480"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4E722AAA" w14:textId="77777777" w:rsidR="00D62480" w:rsidRPr="00ED5E2C" w:rsidRDefault="00D62480" w:rsidP="00ED5E2C">
            <w:pPr>
              <w:rPr>
                <w:rFonts w:ascii="Times New Roman" w:hAnsi="Times New Roman" w:cs="Times New Roman"/>
                <w:color w:val="000000" w:themeColor="text1"/>
                <w:sz w:val="24"/>
                <w:szCs w:val="24"/>
              </w:rPr>
            </w:pPr>
          </w:p>
        </w:tc>
        <w:tc>
          <w:tcPr>
            <w:tcW w:w="1731" w:type="dxa"/>
            <w:vMerge/>
          </w:tcPr>
          <w:p w14:paraId="0CDB9FF1" w14:textId="77777777" w:rsidR="00D62480" w:rsidRPr="00ED5E2C" w:rsidRDefault="00D62480" w:rsidP="00ED5E2C">
            <w:pPr>
              <w:rPr>
                <w:rFonts w:ascii="Times New Roman" w:hAnsi="Times New Roman" w:cs="Times New Roman"/>
                <w:color w:val="000000" w:themeColor="text1"/>
                <w:sz w:val="24"/>
                <w:szCs w:val="24"/>
              </w:rPr>
            </w:pPr>
          </w:p>
        </w:tc>
        <w:tc>
          <w:tcPr>
            <w:tcW w:w="4294" w:type="dxa"/>
            <w:vMerge/>
            <w:tcBorders>
              <w:right w:val="single" w:sz="4" w:space="0" w:color="auto"/>
            </w:tcBorders>
          </w:tcPr>
          <w:p w14:paraId="60938E68" w14:textId="77777777" w:rsidR="00D62480" w:rsidRPr="00ED5E2C" w:rsidRDefault="00D62480" w:rsidP="00ED5E2C">
            <w:pPr>
              <w:rPr>
                <w:rFonts w:ascii="Times New Roman"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17CB0BEB" w14:textId="5624534F" w:rsidR="00D62480" w:rsidRPr="00ED5E2C" w:rsidRDefault="00D62480"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42619439" w14:textId="77777777" w:rsidTr="00AC1FCF">
        <w:tc>
          <w:tcPr>
            <w:tcW w:w="704" w:type="dxa"/>
            <w:vMerge w:val="restart"/>
          </w:tcPr>
          <w:p w14:paraId="66445823" w14:textId="77777777" w:rsidR="003C6043" w:rsidRPr="00ED5E2C" w:rsidRDefault="003C6043" w:rsidP="00ED5E2C">
            <w:pPr>
              <w:pStyle w:val="af7"/>
              <w:numPr>
                <w:ilvl w:val="0"/>
                <w:numId w:val="14"/>
              </w:numPr>
              <w:rPr>
                <w:rFonts w:ascii="Times New Roman" w:hAnsi="Times New Roman" w:cs="Times New Roman"/>
                <w:color w:val="000000" w:themeColor="text1"/>
                <w:sz w:val="24"/>
                <w:szCs w:val="24"/>
              </w:rPr>
            </w:pPr>
          </w:p>
        </w:tc>
        <w:tc>
          <w:tcPr>
            <w:tcW w:w="2372" w:type="dxa"/>
            <w:vMerge w:val="restart"/>
          </w:tcPr>
          <w:p w14:paraId="66F6248F" w14:textId="0E438FB2" w:rsidR="003C6043" w:rsidRPr="00ED5E2C" w:rsidRDefault="003C604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Деятельность в сфере охотничьего хозяйства</w:t>
            </w:r>
          </w:p>
        </w:tc>
        <w:tc>
          <w:tcPr>
            <w:tcW w:w="1731" w:type="dxa"/>
            <w:vMerge w:val="restart"/>
          </w:tcPr>
          <w:p w14:paraId="0BE566BB" w14:textId="3BCBA346" w:rsidR="003C6043" w:rsidRPr="00ED5E2C" w:rsidRDefault="003C604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5.3 </w:t>
            </w:r>
          </w:p>
        </w:tc>
        <w:tc>
          <w:tcPr>
            <w:tcW w:w="4294" w:type="dxa"/>
            <w:vMerge w:val="restart"/>
            <w:tcBorders>
              <w:right w:val="single" w:sz="4" w:space="0" w:color="auto"/>
            </w:tcBorders>
          </w:tcPr>
          <w:p w14:paraId="7AA2D32B" w14:textId="6C863D31" w:rsidR="003C6043" w:rsidRPr="00ED5E2C" w:rsidRDefault="003C604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Различные виды деятельности в сфере охотничьего хозяйства, предусмотренные законодательством Российской Федерации в области охоты и сохранения охотничьих ресурсов</w:t>
            </w:r>
          </w:p>
        </w:tc>
        <w:tc>
          <w:tcPr>
            <w:tcW w:w="6203" w:type="dxa"/>
            <w:tcBorders>
              <w:top w:val="single" w:sz="4" w:space="0" w:color="auto"/>
              <w:left w:val="single" w:sz="4" w:space="0" w:color="auto"/>
              <w:bottom w:val="single" w:sz="4" w:space="0" w:color="auto"/>
              <w:right w:val="single" w:sz="4" w:space="0" w:color="auto"/>
            </w:tcBorders>
          </w:tcPr>
          <w:p w14:paraId="538C2483" w14:textId="5A4A6E02" w:rsidR="003C6043" w:rsidRPr="00ED5E2C" w:rsidRDefault="003C604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400 </w:t>
            </w:r>
            <w:r w:rsidR="00115DA7" w:rsidRPr="00ED5E2C">
              <w:rPr>
                <w:rFonts w:ascii="Times New Roman" w:eastAsia="Tahoma" w:hAnsi="Times New Roman" w:cs="Times New Roman"/>
                <w:color w:val="000000" w:themeColor="text1"/>
                <w:sz w:val="24"/>
                <w:szCs w:val="24"/>
              </w:rPr>
              <w:t>кв.м</w:t>
            </w:r>
          </w:p>
        </w:tc>
      </w:tr>
      <w:tr w:rsidR="0039011E" w:rsidRPr="00ED5E2C" w14:paraId="0AEBEB19" w14:textId="77777777" w:rsidTr="00AC1FCF">
        <w:tc>
          <w:tcPr>
            <w:tcW w:w="704" w:type="dxa"/>
            <w:vMerge/>
          </w:tcPr>
          <w:p w14:paraId="5D3973DF" w14:textId="77777777" w:rsidR="0095426F" w:rsidRPr="00ED5E2C" w:rsidRDefault="0095426F"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001F1E96" w14:textId="69698B26" w:rsidR="0095426F" w:rsidRPr="00ED5E2C" w:rsidRDefault="0095426F" w:rsidP="00ED5E2C">
            <w:pPr>
              <w:rPr>
                <w:rFonts w:ascii="Times New Roman" w:eastAsia="Tahoma" w:hAnsi="Times New Roman" w:cs="Times New Roman"/>
                <w:color w:val="000000" w:themeColor="text1"/>
                <w:sz w:val="24"/>
                <w:szCs w:val="24"/>
              </w:rPr>
            </w:pPr>
          </w:p>
        </w:tc>
        <w:tc>
          <w:tcPr>
            <w:tcW w:w="1731" w:type="dxa"/>
            <w:vMerge/>
          </w:tcPr>
          <w:p w14:paraId="44E51B89" w14:textId="396906BC" w:rsidR="0095426F" w:rsidRPr="00ED5E2C" w:rsidRDefault="0095426F" w:rsidP="00ED5E2C">
            <w:pPr>
              <w:jc w:val="cente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245E35B5" w14:textId="0EAA95F4" w:rsidR="0095426F" w:rsidRPr="00ED5E2C" w:rsidRDefault="0095426F"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4D3F27EF" w14:textId="16DB404F" w:rsidR="0095426F" w:rsidRPr="00ED5E2C" w:rsidRDefault="0095426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7F911CBE" w14:textId="77777777" w:rsidTr="00AC1FCF">
        <w:tc>
          <w:tcPr>
            <w:tcW w:w="704" w:type="dxa"/>
            <w:vMerge/>
          </w:tcPr>
          <w:p w14:paraId="318285CE" w14:textId="77777777" w:rsidR="0095426F" w:rsidRPr="00ED5E2C" w:rsidRDefault="0095426F"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7753FAD6" w14:textId="6DB4C792" w:rsidR="0095426F" w:rsidRPr="00ED5E2C" w:rsidRDefault="0095426F" w:rsidP="00ED5E2C">
            <w:pPr>
              <w:rPr>
                <w:rFonts w:ascii="Times New Roman" w:eastAsia="Tahoma" w:hAnsi="Times New Roman" w:cs="Times New Roman"/>
                <w:color w:val="000000" w:themeColor="text1"/>
                <w:sz w:val="24"/>
                <w:szCs w:val="24"/>
              </w:rPr>
            </w:pPr>
          </w:p>
        </w:tc>
        <w:tc>
          <w:tcPr>
            <w:tcW w:w="1731" w:type="dxa"/>
            <w:vMerge/>
          </w:tcPr>
          <w:p w14:paraId="6BCADD20" w14:textId="7D8A0B34" w:rsidR="0095426F" w:rsidRPr="00ED5E2C" w:rsidRDefault="0095426F" w:rsidP="00ED5E2C">
            <w:pPr>
              <w:jc w:val="cente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6091F85A" w14:textId="026240E9" w:rsidR="0095426F" w:rsidRPr="00ED5E2C" w:rsidRDefault="0095426F"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5AF18BE8" w14:textId="18BD51A5" w:rsidR="0095426F" w:rsidRPr="00ED5E2C" w:rsidRDefault="0095426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5D0DAC86" w14:textId="77777777" w:rsidTr="00AC1FCF">
        <w:tc>
          <w:tcPr>
            <w:tcW w:w="704" w:type="dxa"/>
            <w:vMerge/>
          </w:tcPr>
          <w:p w14:paraId="00487714" w14:textId="77777777" w:rsidR="0095426F" w:rsidRPr="00ED5E2C" w:rsidRDefault="0095426F"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770CDB9B" w14:textId="6E9DD89B" w:rsidR="0095426F" w:rsidRPr="00ED5E2C" w:rsidRDefault="0095426F" w:rsidP="00ED5E2C">
            <w:pPr>
              <w:rPr>
                <w:rFonts w:ascii="Times New Roman" w:eastAsia="Tahoma" w:hAnsi="Times New Roman" w:cs="Times New Roman"/>
                <w:color w:val="000000" w:themeColor="text1"/>
                <w:sz w:val="24"/>
                <w:szCs w:val="24"/>
              </w:rPr>
            </w:pPr>
          </w:p>
        </w:tc>
        <w:tc>
          <w:tcPr>
            <w:tcW w:w="1731" w:type="dxa"/>
            <w:vMerge/>
          </w:tcPr>
          <w:p w14:paraId="4351C2FE" w14:textId="2006148E" w:rsidR="0095426F" w:rsidRPr="00ED5E2C" w:rsidRDefault="0095426F" w:rsidP="00ED5E2C">
            <w:pPr>
              <w:jc w:val="cente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32B271E7" w14:textId="59654F4A" w:rsidR="0095426F" w:rsidRPr="00ED5E2C" w:rsidRDefault="0095426F"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02C8666A" w14:textId="0EA22EF6" w:rsidR="0095426F" w:rsidRPr="00ED5E2C" w:rsidRDefault="0095426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14923DF4" w14:textId="77777777" w:rsidTr="00AC1FCF">
        <w:tc>
          <w:tcPr>
            <w:tcW w:w="704" w:type="dxa"/>
            <w:vMerge/>
          </w:tcPr>
          <w:p w14:paraId="22094427" w14:textId="77777777" w:rsidR="0095426F" w:rsidRPr="00ED5E2C" w:rsidRDefault="0095426F"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58885153" w14:textId="26FAB074" w:rsidR="0095426F" w:rsidRPr="00ED5E2C" w:rsidRDefault="0095426F" w:rsidP="00ED5E2C">
            <w:pPr>
              <w:rPr>
                <w:rFonts w:ascii="Times New Roman" w:eastAsia="Tahoma" w:hAnsi="Times New Roman" w:cs="Times New Roman"/>
                <w:color w:val="000000" w:themeColor="text1"/>
                <w:sz w:val="24"/>
                <w:szCs w:val="24"/>
              </w:rPr>
            </w:pPr>
          </w:p>
        </w:tc>
        <w:tc>
          <w:tcPr>
            <w:tcW w:w="1731" w:type="dxa"/>
            <w:vMerge/>
          </w:tcPr>
          <w:p w14:paraId="00A4D019" w14:textId="7FBD4383" w:rsidR="0095426F" w:rsidRPr="00ED5E2C" w:rsidRDefault="0095426F" w:rsidP="00ED5E2C">
            <w:pPr>
              <w:jc w:val="cente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4DCFF49F" w14:textId="47CDF918" w:rsidR="0095426F" w:rsidRPr="00ED5E2C" w:rsidRDefault="0095426F"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3DE851AD" w14:textId="7F83E99A" w:rsidR="0095426F" w:rsidRPr="00ED5E2C" w:rsidRDefault="0095426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68716EA8" w14:textId="77777777" w:rsidTr="00AC1FCF">
        <w:trPr>
          <w:trHeight w:val="45"/>
        </w:trPr>
        <w:tc>
          <w:tcPr>
            <w:tcW w:w="704" w:type="dxa"/>
            <w:vMerge w:val="restart"/>
          </w:tcPr>
          <w:p w14:paraId="7189F428" w14:textId="77777777" w:rsidR="003C6043" w:rsidRPr="00ED5E2C" w:rsidRDefault="003C6043" w:rsidP="00ED5E2C">
            <w:pPr>
              <w:pStyle w:val="af7"/>
              <w:numPr>
                <w:ilvl w:val="0"/>
                <w:numId w:val="14"/>
              </w:numPr>
              <w:rPr>
                <w:rFonts w:ascii="Times New Roman" w:hAnsi="Times New Roman" w:cs="Times New Roman"/>
                <w:color w:val="000000" w:themeColor="text1"/>
                <w:sz w:val="24"/>
                <w:szCs w:val="24"/>
              </w:rPr>
            </w:pPr>
          </w:p>
        </w:tc>
        <w:tc>
          <w:tcPr>
            <w:tcW w:w="2372" w:type="dxa"/>
            <w:vMerge w:val="restart"/>
          </w:tcPr>
          <w:p w14:paraId="54688FB3" w14:textId="03C54275" w:rsidR="003C6043" w:rsidRPr="00ED5E2C" w:rsidRDefault="003C604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Рыболовство</w:t>
            </w:r>
          </w:p>
        </w:tc>
        <w:tc>
          <w:tcPr>
            <w:tcW w:w="1731" w:type="dxa"/>
            <w:vMerge w:val="restart"/>
          </w:tcPr>
          <w:p w14:paraId="4A5DB8E4" w14:textId="51B40F8C" w:rsidR="003C6043" w:rsidRPr="00ED5E2C" w:rsidRDefault="003C604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5.3.1 </w:t>
            </w:r>
          </w:p>
        </w:tc>
        <w:tc>
          <w:tcPr>
            <w:tcW w:w="4294" w:type="dxa"/>
            <w:vMerge w:val="restart"/>
            <w:tcBorders>
              <w:right w:val="single" w:sz="4" w:space="0" w:color="auto"/>
            </w:tcBorders>
          </w:tcPr>
          <w:p w14:paraId="088AEE21" w14:textId="3C0F8185" w:rsidR="003C6043" w:rsidRPr="00ED5E2C" w:rsidRDefault="003C604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Деятельность, связанная с добычей (выловом) водных биологических ресурсов, приемкой, обработкой, перегрузкой, транспортировкой, хранением и выгрузкой уловов водных биологических ресурсов, производством рыбной продукции</w:t>
            </w:r>
          </w:p>
        </w:tc>
        <w:tc>
          <w:tcPr>
            <w:tcW w:w="6203" w:type="dxa"/>
            <w:tcBorders>
              <w:top w:val="single" w:sz="4" w:space="0" w:color="auto"/>
              <w:left w:val="single" w:sz="4" w:space="0" w:color="auto"/>
              <w:bottom w:val="single" w:sz="4" w:space="0" w:color="auto"/>
              <w:right w:val="single" w:sz="4" w:space="0" w:color="auto"/>
            </w:tcBorders>
          </w:tcPr>
          <w:p w14:paraId="54DE1FA9" w14:textId="746B1A17" w:rsidR="003C6043" w:rsidRPr="00ED5E2C" w:rsidRDefault="003C604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400 </w:t>
            </w:r>
            <w:r w:rsidR="00115DA7" w:rsidRPr="00ED5E2C">
              <w:rPr>
                <w:rFonts w:ascii="Times New Roman" w:eastAsia="Tahoma" w:hAnsi="Times New Roman" w:cs="Times New Roman"/>
                <w:color w:val="000000" w:themeColor="text1"/>
                <w:sz w:val="24"/>
                <w:szCs w:val="24"/>
              </w:rPr>
              <w:t>кв.м</w:t>
            </w:r>
          </w:p>
        </w:tc>
      </w:tr>
      <w:tr w:rsidR="0039011E" w:rsidRPr="00ED5E2C" w14:paraId="182B2128" w14:textId="77777777" w:rsidTr="00AC1FCF">
        <w:trPr>
          <w:trHeight w:val="45"/>
        </w:trPr>
        <w:tc>
          <w:tcPr>
            <w:tcW w:w="704" w:type="dxa"/>
            <w:vMerge/>
          </w:tcPr>
          <w:p w14:paraId="7ED664C0" w14:textId="77777777" w:rsidR="003C6043" w:rsidRPr="00ED5E2C" w:rsidRDefault="003C6043"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01E40739" w14:textId="77777777" w:rsidR="003C6043" w:rsidRPr="00ED5E2C" w:rsidRDefault="003C6043" w:rsidP="00ED5E2C">
            <w:pPr>
              <w:rPr>
                <w:rFonts w:ascii="Times New Roman" w:hAnsi="Times New Roman" w:cs="Times New Roman"/>
                <w:color w:val="000000" w:themeColor="text1"/>
                <w:sz w:val="24"/>
                <w:szCs w:val="24"/>
              </w:rPr>
            </w:pPr>
          </w:p>
        </w:tc>
        <w:tc>
          <w:tcPr>
            <w:tcW w:w="1731" w:type="dxa"/>
            <w:vMerge/>
          </w:tcPr>
          <w:p w14:paraId="23F5D7B9" w14:textId="77777777" w:rsidR="003C6043" w:rsidRPr="00ED5E2C" w:rsidRDefault="003C6043" w:rsidP="00ED5E2C">
            <w:pPr>
              <w:jc w:val="center"/>
              <w:rPr>
                <w:rFonts w:ascii="Times New Roman" w:hAnsi="Times New Roman" w:cs="Times New Roman"/>
                <w:color w:val="000000" w:themeColor="text1"/>
                <w:sz w:val="24"/>
                <w:szCs w:val="24"/>
              </w:rPr>
            </w:pPr>
          </w:p>
        </w:tc>
        <w:tc>
          <w:tcPr>
            <w:tcW w:w="4294" w:type="dxa"/>
            <w:vMerge/>
            <w:tcBorders>
              <w:right w:val="single" w:sz="4" w:space="0" w:color="auto"/>
            </w:tcBorders>
          </w:tcPr>
          <w:p w14:paraId="296188A9" w14:textId="77777777" w:rsidR="003C6043" w:rsidRPr="00ED5E2C" w:rsidRDefault="003C6043" w:rsidP="00ED5E2C">
            <w:pPr>
              <w:rPr>
                <w:rFonts w:ascii="Times New Roman"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1DC48B92" w14:textId="281B4F4E" w:rsidR="003C6043" w:rsidRPr="00ED5E2C" w:rsidRDefault="003C604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5C37CC3F" w14:textId="77777777" w:rsidTr="00AC1FCF">
        <w:trPr>
          <w:trHeight w:val="45"/>
        </w:trPr>
        <w:tc>
          <w:tcPr>
            <w:tcW w:w="704" w:type="dxa"/>
            <w:vMerge/>
          </w:tcPr>
          <w:p w14:paraId="49A3A916" w14:textId="77777777" w:rsidR="003C6043" w:rsidRPr="00ED5E2C" w:rsidRDefault="003C6043"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269A9B9E" w14:textId="77777777" w:rsidR="003C6043" w:rsidRPr="00ED5E2C" w:rsidRDefault="003C6043" w:rsidP="00ED5E2C">
            <w:pPr>
              <w:rPr>
                <w:rFonts w:ascii="Times New Roman" w:hAnsi="Times New Roman" w:cs="Times New Roman"/>
                <w:color w:val="000000" w:themeColor="text1"/>
                <w:sz w:val="24"/>
                <w:szCs w:val="24"/>
              </w:rPr>
            </w:pPr>
          </w:p>
        </w:tc>
        <w:tc>
          <w:tcPr>
            <w:tcW w:w="1731" w:type="dxa"/>
            <w:vMerge/>
          </w:tcPr>
          <w:p w14:paraId="1450C216" w14:textId="77777777" w:rsidR="003C6043" w:rsidRPr="00ED5E2C" w:rsidRDefault="003C6043" w:rsidP="00ED5E2C">
            <w:pPr>
              <w:jc w:val="center"/>
              <w:rPr>
                <w:rFonts w:ascii="Times New Roman" w:hAnsi="Times New Roman" w:cs="Times New Roman"/>
                <w:color w:val="000000" w:themeColor="text1"/>
                <w:sz w:val="24"/>
                <w:szCs w:val="24"/>
              </w:rPr>
            </w:pPr>
          </w:p>
        </w:tc>
        <w:tc>
          <w:tcPr>
            <w:tcW w:w="4294" w:type="dxa"/>
            <w:vMerge/>
            <w:tcBorders>
              <w:right w:val="single" w:sz="4" w:space="0" w:color="auto"/>
            </w:tcBorders>
          </w:tcPr>
          <w:p w14:paraId="7932769E" w14:textId="77777777" w:rsidR="003C6043" w:rsidRPr="00ED5E2C" w:rsidRDefault="003C6043" w:rsidP="00ED5E2C">
            <w:pPr>
              <w:rPr>
                <w:rFonts w:ascii="Times New Roman"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1FFD872F" w14:textId="269449B3" w:rsidR="003C6043" w:rsidRPr="00ED5E2C" w:rsidRDefault="003C604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62344CB9" w14:textId="77777777" w:rsidTr="00AC1FCF">
        <w:trPr>
          <w:trHeight w:val="45"/>
        </w:trPr>
        <w:tc>
          <w:tcPr>
            <w:tcW w:w="704" w:type="dxa"/>
            <w:vMerge/>
          </w:tcPr>
          <w:p w14:paraId="63A3733D" w14:textId="77777777" w:rsidR="003C6043" w:rsidRPr="00ED5E2C" w:rsidRDefault="003C6043"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1088C9A6" w14:textId="77777777" w:rsidR="003C6043" w:rsidRPr="00ED5E2C" w:rsidRDefault="003C6043" w:rsidP="00ED5E2C">
            <w:pPr>
              <w:rPr>
                <w:rFonts w:ascii="Times New Roman" w:hAnsi="Times New Roman" w:cs="Times New Roman"/>
                <w:color w:val="000000" w:themeColor="text1"/>
                <w:sz w:val="24"/>
                <w:szCs w:val="24"/>
              </w:rPr>
            </w:pPr>
          </w:p>
        </w:tc>
        <w:tc>
          <w:tcPr>
            <w:tcW w:w="1731" w:type="dxa"/>
            <w:vMerge/>
          </w:tcPr>
          <w:p w14:paraId="6AAC9AA7" w14:textId="77777777" w:rsidR="003C6043" w:rsidRPr="00ED5E2C" w:rsidRDefault="003C6043" w:rsidP="00ED5E2C">
            <w:pPr>
              <w:jc w:val="center"/>
              <w:rPr>
                <w:rFonts w:ascii="Times New Roman" w:hAnsi="Times New Roman" w:cs="Times New Roman"/>
                <w:color w:val="000000" w:themeColor="text1"/>
                <w:sz w:val="24"/>
                <w:szCs w:val="24"/>
              </w:rPr>
            </w:pPr>
          </w:p>
        </w:tc>
        <w:tc>
          <w:tcPr>
            <w:tcW w:w="4294" w:type="dxa"/>
            <w:vMerge/>
            <w:tcBorders>
              <w:right w:val="single" w:sz="4" w:space="0" w:color="auto"/>
            </w:tcBorders>
          </w:tcPr>
          <w:p w14:paraId="7AB5DF17" w14:textId="77777777" w:rsidR="003C6043" w:rsidRPr="00ED5E2C" w:rsidRDefault="003C6043" w:rsidP="00ED5E2C">
            <w:pPr>
              <w:rPr>
                <w:rFonts w:ascii="Times New Roman"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2E3C812C" w14:textId="64788B84" w:rsidR="003C6043" w:rsidRPr="00ED5E2C" w:rsidRDefault="003C604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64542686" w14:textId="77777777" w:rsidTr="00AC1FCF">
        <w:trPr>
          <w:trHeight w:val="324"/>
        </w:trPr>
        <w:tc>
          <w:tcPr>
            <w:tcW w:w="704" w:type="dxa"/>
            <w:vMerge/>
          </w:tcPr>
          <w:p w14:paraId="0B7049F3" w14:textId="77777777" w:rsidR="003C6043" w:rsidRPr="00ED5E2C" w:rsidRDefault="003C6043"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6DD1A29A" w14:textId="77777777" w:rsidR="003C6043" w:rsidRPr="00ED5E2C" w:rsidRDefault="003C6043" w:rsidP="00ED5E2C">
            <w:pPr>
              <w:rPr>
                <w:rFonts w:ascii="Times New Roman" w:hAnsi="Times New Roman" w:cs="Times New Roman"/>
                <w:color w:val="000000" w:themeColor="text1"/>
                <w:sz w:val="24"/>
                <w:szCs w:val="24"/>
              </w:rPr>
            </w:pPr>
          </w:p>
        </w:tc>
        <w:tc>
          <w:tcPr>
            <w:tcW w:w="1731" w:type="dxa"/>
            <w:vMerge/>
          </w:tcPr>
          <w:p w14:paraId="1E57D80C" w14:textId="77777777" w:rsidR="003C6043" w:rsidRPr="00ED5E2C" w:rsidRDefault="003C6043" w:rsidP="00ED5E2C">
            <w:pPr>
              <w:jc w:val="center"/>
              <w:rPr>
                <w:rFonts w:ascii="Times New Roman" w:hAnsi="Times New Roman" w:cs="Times New Roman"/>
                <w:color w:val="000000" w:themeColor="text1"/>
                <w:sz w:val="24"/>
                <w:szCs w:val="24"/>
              </w:rPr>
            </w:pPr>
          </w:p>
        </w:tc>
        <w:tc>
          <w:tcPr>
            <w:tcW w:w="4294" w:type="dxa"/>
            <w:vMerge/>
            <w:tcBorders>
              <w:right w:val="single" w:sz="4" w:space="0" w:color="auto"/>
            </w:tcBorders>
          </w:tcPr>
          <w:p w14:paraId="2B07FFA1" w14:textId="77777777" w:rsidR="003C6043" w:rsidRPr="00ED5E2C" w:rsidRDefault="003C6043" w:rsidP="00ED5E2C">
            <w:pPr>
              <w:rPr>
                <w:rFonts w:ascii="Times New Roman"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6CE690F6" w14:textId="2904EC6A" w:rsidR="003C6043" w:rsidRPr="00ED5E2C" w:rsidRDefault="003C6043"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518A05E5" w14:textId="77777777" w:rsidTr="005F4D06">
        <w:trPr>
          <w:trHeight w:val="105"/>
        </w:trPr>
        <w:tc>
          <w:tcPr>
            <w:tcW w:w="704" w:type="dxa"/>
            <w:vMerge w:val="restart"/>
          </w:tcPr>
          <w:p w14:paraId="20B9F758" w14:textId="77777777" w:rsidR="00AC1FCF" w:rsidRPr="00ED5E2C" w:rsidRDefault="00AC1FCF" w:rsidP="00ED5E2C">
            <w:pPr>
              <w:pStyle w:val="af7"/>
              <w:numPr>
                <w:ilvl w:val="0"/>
                <w:numId w:val="14"/>
              </w:numPr>
              <w:rPr>
                <w:rFonts w:ascii="Times New Roman" w:hAnsi="Times New Roman" w:cs="Times New Roman"/>
                <w:color w:val="000000" w:themeColor="text1"/>
                <w:sz w:val="24"/>
                <w:szCs w:val="24"/>
              </w:rPr>
            </w:pPr>
          </w:p>
        </w:tc>
        <w:tc>
          <w:tcPr>
            <w:tcW w:w="2372" w:type="dxa"/>
            <w:vMerge w:val="restart"/>
          </w:tcPr>
          <w:p w14:paraId="1952A185" w14:textId="1C935B5A"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Поля для гольфа или конных прогулок</w:t>
            </w:r>
          </w:p>
        </w:tc>
        <w:tc>
          <w:tcPr>
            <w:tcW w:w="1731" w:type="dxa"/>
            <w:vMerge w:val="restart"/>
          </w:tcPr>
          <w:p w14:paraId="120B27C9" w14:textId="5C243A00" w:rsidR="00AC1FCF" w:rsidRPr="00ED5E2C" w:rsidRDefault="00AC1FCF"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5.5</w:t>
            </w:r>
          </w:p>
        </w:tc>
        <w:tc>
          <w:tcPr>
            <w:tcW w:w="4294" w:type="dxa"/>
            <w:vMerge w:val="restart"/>
            <w:tcBorders>
              <w:right w:val="single" w:sz="4" w:space="0" w:color="auto"/>
            </w:tcBorders>
          </w:tcPr>
          <w:p w14:paraId="510213E6" w14:textId="74D1F594"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 </w:t>
            </w:r>
          </w:p>
        </w:tc>
        <w:tc>
          <w:tcPr>
            <w:tcW w:w="6203" w:type="dxa"/>
            <w:tcBorders>
              <w:top w:val="single" w:sz="4" w:space="0" w:color="auto"/>
              <w:left w:val="single" w:sz="4" w:space="0" w:color="auto"/>
              <w:bottom w:val="single" w:sz="4" w:space="0" w:color="auto"/>
              <w:right w:val="single" w:sz="4" w:space="0" w:color="auto"/>
            </w:tcBorders>
          </w:tcPr>
          <w:p w14:paraId="57C23C24" w14:textId="5B08C2C5"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1000 кв.м</w:t>
            </w:r>
          </w:p>
        </w:tc>
      </w:tr>
      <w:tr w:rsidR="0039011E" w:rsidRPr="00ED5E2C" w14:paraId="21935331" w14:textId="77777777" w:rsidTr="003C6043">
        <w:trPr>
          <w:trHeight w:val="885"/>
        </w:trPr>
        <w:tc>
          <w:tcPr>
            <w:tcW w:w="704" w:type="dxa"/>
            <w:vMerge/>
          </w:tcPr>
          <w:p w14:paraId="70E71AC8" w14:textId="77777777" w:rsidR="00AC1FCF" w:rsidRPr="00ED5E2C" w:rsidRDefault="00AC1FCF" w:rsidP="00ED5E2C">
            <w:pPr>
              <w:pStyle w:val="af7"/>
              <w:numPr>
                <w:ilvl w:val="0"/>
                <w:numId w:val="14"/>
              </w:numPr>
              <w:rPr>
                <w:rFonts w:ascii="Times New Roman" w:hAnsi="Times New Roman" w:cs="Times New Roman"/>
                <w:color w:val="000000" w:themeColor="text1"/>
                <w:sz w:val="24"/>
                <w:szCs w:val="24"/>
              </w:rPr>
            </w:pPr>
          </w:p>
        </w:tc>
        <w:tc>
          <w:tcPr>
            <w:tcW w:w="2372" w:type="dxa"/>
            <w:vMerge/>
          </w:tcPr>
          <w:p w14:paraId="6CFB6516"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0361F5B5"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294" w:type="dxa"/>
            <w:vMerge/>
            <w:tcBorders>
              <w:right w:val="single" w:sz="4" w:space="0" w:color="auto"/>
            </w:tcBorders>
          </w:tcPr>
          <w:p w14:paraId="601BC5D7" w14:textId="77777777" w:rsidR="00AC1FCF" w:rsidRPr="00ED5E2C" w:rsidRDefault="00AC1FCF" w:rsidP="00ED5E2C">
            <w:pPr>
              <w:rPr>
                <w:rFonts w:ascii="Times New Roman" w:eastAsia="Tahoma" w:hAnsi="Times New Roman" w:cs="Times New Roman"/>
                <w:color w:val="000000" w:themeColor="text1"/>
                <w:sz w:val="24"/>
                <w:szCs w:val="24"/>
              </w:rPr>
            </w:pPr>
          </w:p>
        </w:tc>
        <w:tc>
          <w:tcPr>
            <w:tcW w:w="6203" w:type="dxa"/>
            <w:tcBorders>
              <w:top w:val="single" w:sz="4" w:space="0" w:color="auto"/>
              <w:left w:val="single" w:sz="4" w:space="0" w:color="auto"/>
              <w:bottom w:val="single" w:sz="4" w:space="0" w:color="auto"/>
              <w:right w:val="single" w:sz="4" w:space="0" w:color="auto"/>
            </w:tcBorders>
          </w:tcPr>
          <w:p w14:paraId="2481C5F0" w14:textId="7A24E7DD"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50000 кв.м</w:t>
            </w:r>
          </w:p>
        </w:tc>
      </w:tr>
      <w:tr w:rsidR="0039011E" w:rsidRPr="00ED5E2C" w14:paraId="4545FB69" w14:textId="77777777" w:rsidTr="00322851">
        <w:trPr>
          <w:trHeight w:val="349"/>
        </w:trPr>
        <w:tc>
          <w:tcPr>
            <w:tcW w:w="704" w:type="dxa"/>
          </w:tcPr>
          <w:p w14:paraId="2A0B7E89" w14:textId="77777777" w:rsidR="006D6C6A" w:rsidRPr="00ED5E2C" w:rsidRDefault="006D6C6A"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tcPr>
          <w:p w14:paraId="1602219E" w14:textId="77777777" w:rsidR="006D6C6A" w:rsidRPr="00ED5E2C" w:rsidRDefault="006D6C6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Связь</w:t>
            </w:r>
          </w:p>
        </w:tc>
        <w:tc>
          <w:tcPr>
            <w:tcW w:w="1731" w:type="dxa"/>
          </w:tcPr>
          <w:p w14:paraId="6AD067B0" w14:textId="77777777" w:rsidR="006D6C6A" w:rsidRPr="00ED5E2C" w:rsidRDefault="006D6C6A"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6.8</w:t>
            </w:r>
          </w:p>
        </w:tc>
        <w:tc>
          <w:tcPr>
            <w:tcW w:w="4294" w:type="dxa"/>
          </w:tcPr>
          <w:p w14:paraId="5826BB1B" w14:textId="7D25A8B5" w:rsidR="006D6C6A" w:rsidRPr="00ED5E2C" w:rsidRDefault="006D6C6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связи, радиовещания, телевидения, включая воздушные радиорелейные, надземные </w:t>
            </w:r>
            <w:r w:rsidRPr="00ED5E2C">
              <w:rPr>
                <w:rFonts w:ascii="Times New Roman" w:eastAsia="Tahoma" w:hAnsi="Times New Roman" w:cs="Times New Roman"/>
                <w:color w:val="000000" w:themeColor="text1"/>
                <w:sz w:val="24"/>
                <w:szCs w:val="24"/>
              </w:rPr>
              <w:lastRenderedPageBreak/>
              <w:t>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203" w:type="dxa"/>
            <w:tcBorders>
              <w:top w:val="single" w:sz="4" w:space="0" w:color="auto"/>
            </w:tcBorders>
          </w:tcPr>
          <w:p w14:paraId="60E4D180" w14:textId="3256845F" w:rsidR="006D6C6A" w:rsidRPr="00ED5E2C" w:rsidRDefault="006D6C6A"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Предельные (минимальные и (или) максимальные) размеры земельных участков, предельные параметры </w:t>
            </w:r>
            <w:r w:rsidRPr="00ED5E2C">
              <w:rPr>
                <w:rFonts w:ascii="Times New Roman" w:eastAsia="Tahoma" w:hAnsi="Times New Roman" w:cs="Times New Roman"/>
                <w:color w:val="000000" w:themeColor="text1"/>
                <w:sz w:val="24"/>
                <w:szCs w:val="24"/>
              </w:rPr>
              <w:lastRenderedPageBreak/>
              <w:t>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7B93E8AE" w14:textId="77777777" w:rsidTr="00322851">
        <w:trPr>
          <w:trHeight w:val="690"/>
        </w:trPr>
        <w:tc>
          <w:tcPr>
            <w:tcW w:w="704" w:type="dxa"/>
          </w:tcPr>
          <w:p w14:paraId="61BBAD75" w14:textId="77777777" w:rsidR="006D6C6A" w:rsidRPr="00ED5E2C" w:rsidRDefault="006D6C6A"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tcPr>
          <w:p w14:paraId="77FA39C4" w14:textId="6888680E" w:rsidR="006D6C6A" w:rsidRPr="00ED5E2C" w:rsidRDefault="006D6C6A"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Историко-культурная деятельность</w:t>
            </w:r>
          </w:p>
        </w:tc>
        <w:tc>
          <w:tcPr>
            <w:tcW w:w="1731" w:type="dxa"/>
          </w:tcPr>
          <w:p w14:paraId="5587135B" w14:textId="701CCFA2" w:rsidR="006D6C6A" w:rsidRPr="00ED5E2C" w:rsidRDefault="006D6C6A"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9.3</w:t>
            </w:r>
          </w:p>
        </w:tc>
        <w:tc>
          <w:tcPr>
            <w:tcW w:w="4294" w:type="dxa"/>
          </w:tcPr>
          <w:p w14:paraId="39FE6D57" w14:textId="162247EA" w:rsidR="006D6C6A" w:rsidRPr="00ED5E2C" w:rsidRDefault="006D6C6A" w:rsidP="00ED5E2C">
            <w:pPr>
              <w:pStyle w:val="afe"/>
              <w:rPr>
                <w:rFonts w:ascii="Times New Roman" w:hAnsi="Times New Roman" w:cs="Times New Roman"/>
                <w:color w:val="000000" w:themeColor="text1"/>
              </w:rPr>
            </w:pPr>
            <w:r w:rsidRPr="00ED5E2C">
              <w:rPr>
                <w:rFonts w:ascii="Times New Roman" w:hAnsi="Times New Roman" w:cs="Times New Roman"/>
                <w:color w:val="000000" w:themeColor="text1"/>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6203" w:type="dxa"/>
          </w:tcPr>
          <w:p w14:paraId="70B56FEE" w14:textId="5929E0CA" w:rsidR="006D6C6A" w:rsidRPr="00ED5E2C" w:rsidRDefault="006D6C6A"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3ED0EADB" w14:textId="77777777" w:rsidTr="00322851">
        <w:trPr>
          <w:trHeight w:val="690"/>
        </w:trPr>
        <w:tc>
          <w:tcPr>
            <w:tcW w:w="704" w:type="dxa"/>
          </w:tcPr>
          <w:p w14:paraId="08FD5C77" w14:textId="77777777" w:rsidR="006D6C6A" w:rsidRPr="00ED5E2C" w:rsidRDefault="006D6C6A"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tcPr>
          <w:p w14:paraId="7AD10616" w14:textId="108BDD85" w:rsidR="006D6C6A" w:rsidRPr="00ED5E2C" w:rsidRDefault="006D6C6A"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Гидротехнические сооружения</w:t>
            </w:r>
          </w:p>
        </w:tc>
        <w:tc>
          <w:tcPr>
            <w:tcW w:w="1731" w:type="dxa"/>
          </w:tcPr>
          <w:p w14:paraId="3FE3776C" w14:textId="60BE029E" w:rsidR="006D6C6A" w:rsidRPr="00ED5E2C" w:rsidRDefault="006D6C6A"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11.3</w:t>
            </w:r>
          </w:p>
        </w:tc>
        <w:tc>
          <w:tcPr>
            <w:tcW w:w="4294" w:type="dxa"/>
          </w:tcPr>
          <w:p w14:paraId="146946C6" w14:textId="7477564A" w:rsidR="006D6C6A" w:rsidRPr="00ED5E2C" w:rsidRDefault="006D6C6A" w:rsidP="00ED5E2C">
            <w:pPr>
              <w:pStyle w:val="afe"/>
              <w:rPr>
                <w:rFonts w:ascii="Times New Roman" w:hAnsi="Times New Roman" w:cs="Times New Roman"/>
                <w:color w:val="000000" w:themeColor="text1"/>
              </w:rPr>
            </w:pPr>
            <w:r w:rsidRPr="00ED5E2C">
              <w:rPr>
                <w:rFonts w:ascii="Times New Roman" w:eastAsia="Tahoma" w:hAnsi="Times New Roman" w:cs="Times New Roman"/>
                <w:color w:val="000000" w:themeColor="text1"/>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203" w:type="dxa"/>
          </w:tcPr>
          <w:p w14:paraId="25CCD9EC" w14:textId="703AF59B" w:rsidR="006D6C6A" w:rsidRPr="00ED5E2C" w:rsidRDefault="006D6C6A"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F51C07" w:rsidRPr="00ED5E2C" w14:paraId="28377E32" w14:textId="77777777" w:rsidTr="00322851">
        <w:trPr>
          <w:trHeight w:val="690"/>
        </w:trPr>
        <w:tc>
          <w:tcPr>
            <w:tcW w:w="704" w:type="dxa"/>
          </w:tcPr>
          <w:p w14:paraId="0327DA93" w14:textId="77777777" w:rsidR="00F51C07" w:rsidRPr="00ED5E2C" w:rsidRDefault="00F51C07"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tcPr>
          <w:p w14:paraId="2AF8DCB2" w14:textId="29DA32EA" w:rsidR="00F51C07" w:rsidRPr="00ED5E2C" w:rsidRDefault="00F51C07" w:rsidP="00ED5E2C">
            <w:pPr>
              <w:jc w:val="both"/>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Земельные участки (территории) общего пользования</w:t>
            </w:r>
          </w:p>
        </w:tc>
        <w:tc>
          <w:tcPr>
            <w:tcW w:w="1731" w:type="dxa"/>
          </w:tcPr>
          <w:p w14:paraId="28376159" w14:textId="32E00902" w:rsidR="00F51C07" w:rsidRPr="00ED5E2C" w:rsidRDefault="00F51C07"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w:t>
            </w:r>
          </w:p>
        </w:tc>
        <w:tc>
          <w:tcPr>
            <w:tcW w:w="4294" w:type="dxa"/>
          </w:tcPr>
          <w:p w14:paraId="6F9E6527" w14:textId="57C66EF0" w:rsidR="00F51C07" w:rsidRPr="00ED5E2C" w:rsidRDefault="00F51C07" w:rsidP="00ED5E2C">
            <w:pPr>
              <w:pStyle w:val="afe"/>
              <w:rPr>
                <w:rFonts w:ascii="Times New Roman" w:eastAsia="Tahoma" w:hAnsi="Times New Roman" w:cs="Times New Roman"/>
                <w:color w:val="000000" w:themeColor="text1"/>
              </w:rPr>
            </w:pPr>
            <w:r w:rsidRPr="00ED5E2C">
              <w:rPr>
                <w:rFonts w:ascii="Times New Roman" w:hAnsi="Times New Roman" w:cs="Times New Roman"/>
                <w:color w:val="000000" w:themeColor="text1"/>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ED5E2C">
                <w:rPr>
                  <w:rStyle w:val="aff"/>
                  <w:rFonts w:ascii="Times New Roman" w:hAnsi="Times New Roman" w:cs="Times New Roman"/>
                  <w:color w:val="000000" w:themeColor="text1"/>
                </w:rPr>
                <w:t>кодами 12.0.1 – 12.0.2</w:t>
              </w:r>
            </w:hyperlink>
          </w:p>
        </w:tc>
        <w:tc>
          <w:tcPr>
            <w:tcW w:w="6203" w:type="dxa"/>
          </w:tcPr>
          <w:p w14:paraId="2A9B707F" w14:textId="3698ABCD" w:rsidR="00F51C07" w:rsidRPr="00ED5E2C" w:rsidRDefault="00F51C07"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9011E" w:rsidRPr="00ED5E2C" w14:paraId="428395FC" w14:textId="77777777" w:rsidTr="00322851">
        <w:trPr>
          <w:trHeight w:val="597"/>
        </w:trPr>
        <w:tc>
          <w:tcPr>
            <w:tcW w:w="704" w:type="dxa"/>
          </w:tcPr>
          <w:p w14:paraId="0ECB6764" w14:textId="77777777" w:rsidR="006D6C6A" w:rsidRPr="00ED5E2C" w:rsidRDefault="006D6C6A"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tcPr>
          <w:p w14:paraId="2C4A2F56" w14:textId="742E2472" w:rsidR="006D6C6A" w:rsidRPr="00ED5E2C" w:rsidRDefault="006D6C6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Улично-дорожная сеть</w:t>
            </w:r>
          </w:p>
        </w:tc>
        <w:tc>
          <w:tcPr>
            <w:tcW w:w="1731" w:type="dxa"/>
          </w:tcPr>
          <w:p w14:paraId="3506BF13" w14:textId="77777777" w:rsidR="006D6C6A" w:rsidRPr="00ED5E2C" w:rsidRDefault="006D6C6A"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12.0.1</w:t>
            </w:r>
          </w:p>
        </w:tc>
        <w:tc>
          <w:tcPr>
            <w:tcW w:w="4294" w:type="dxa"/>
          </w:tcPr>
          <w:p w14:paraId="5EDD04A8" w14:textId="63659138" w:rsidR="006D6C6A" w:rsidRPr="00ED5E2C" w:rsidRDefault="006D6C6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203" w:type="dxa"/>
          </w:tcPr>
          <w:p w14:paraId="6008892E" w14:textId="43FD7135" w:rsidR="006D6C6A" w:rsidRPr="00ED5E2C" w:rsidRDefault="006D6C6A"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364143B7" w14:textId="77777777" w:rsidTr="00322851">
        <w:trPr>
          <w:trHeight w:val="600"/>
        </w:trPr>
        <w:tc>
          <w:tcPr>
            <w:tcW w:w="704" w:type="dxa"/>
          </w:tcPr>
          <w:p w14:paraId="0DBC17CF" w14:textId="77777777" w:rsidR="006D6C6A" w:rsidRPr="00ED5E2C" w:rsidRDefault="006D6C6A" w:rsidP="00ED5E2C">
            <w:pPr>
              <w:pStyle w:val="af7"/>
              <w:numPr>
                <w:ilvl w:val="0"/>
                <w:numId w:val="14"/>
              </w:numPr>
              <w:jc w:val="center"/>
              <w:rPr>
                <w:rFonts w:ascii="Times New Roman" w:eastAsia="Tahoma" w:hAnsi="Times New Roman" w:cs="Times New Roman"/>
                <w:color w:val="000000" w:themeColor="text1"/>
                <w:sz w:val="24"/>
                <w:szCs w:val="24"/>
              </w:rPr>
            </w:pPr>
          </w:p>
        </w:tc>
        <w:tc>
          <w:tcPr>
            <w:tcW w:w="2372" w:type="dxa"/>
          </w:tcPr>
          <w:p w14:paraId="03EA1FD1" w14:textId="2995098A" w:rsidR="006D6C6A" w:rsidRPr="00ED5E2C" w:rsidRDefault="006D6C6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Благоустройство территории</w:t>
            </w:r>
          </w:p>
        </w:tc>
        <w:tc>
          <w:tcPr>
            <w:tcW w:w="1731" w:type="dxa"/>
          </w:tcPr>
          <w:p w14:paraId="47D35092" w14:textId="77777777" w:rsidR="006D6C6A" w:rsidRPr="00ED5E2C" w:rsidRDefault="006D6C6A"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12.0.2</w:t>
            </w:r>
          </w:p>
        </w:tc>
        <w:tc>
          <w:tcPr>
            <w:tcW w:w="4294" w:type="dxa"/>
          </w:tcPr>
          <w:p w14:paraId="10C6BAFF" w14:textId="34085C88" w:rsidR="006D6C6A" w:rsidRPr="00ED5E2C" w:rsidRDefault="006D6C6A"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203" w:type="dxa"/>
          </w:tcPr>
          <w:p w14:paraId="330086D4" w14:textId="5511038E" w:rsidR="006D6C6A" w:rsidRPr="00ED5E2C" w:rsidRDefault="006D6C6A"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bl>
    <w:p w14:paraId="79395C62" w14:textId="77777777" w:rsidR="00870998" w:rsidRPr="007713F6" w:rsidRDefault="00870998" w:rsidP="00ED5E2C">
      <w:pPr>
        <w:keepNext/>
        <w:keepLines/>
        <w:jc w:val="both"/>
        <w:outlineLvl w:val="1"/>
        <w:rPr>
          <w:rFonts w:ascii="Times New Roman" w:eastAsia="Tahoma" w:hAnsi="Times New Roman" w:cs="Times New Roman"/>
          <w:b/>
          <w:bCs/>
          <w:color w:val="000000" w:themeColor="text1"/>
          <w:sz w:val="16"/>
          <w:szCs w:val="16"/>
        </w:rPr>
      </w:pPr>
    </w:p>
    <w:p w14:paraId="50538291" w14:textId="0B168001" w:rsidR="00D62480" w:rsidRPr="00ED5E2C" w:rsidRDefault="00D62480"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Вспомогательные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использования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не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установлены</w:t>
      </w:r>
    </w:p>
    <w:p w14:paraId="3AF2E1F7" w14:textId="77777777" w:rsidR="00870998" w:rsidRDefault="00870998" w:rsidP="00ED5E2C">
      <w:pPr>
        <w:keepNext/>
        <w:keepLines/>
        <w:jc w:val="both"/>
        <w:outlineLvl w:val="1"/>
        <w:rPr>
          <w:rFonts w:ascii="Times New Roman" w:eastAsia="Tahoma" w:hAnsi="Times New Roman" w:cs="Times New Roman"/>
          <w:b/>
          <w:bCs/>
          <w:color w:val="000000" w:themeColor="text1"/>
          <w:sz w:val="24"/>
          <w:szCs w:val="24"/>
        </w:rPr>
      </w:pPr>
    </w:p>
    <w:p w14:paraId="2EC4DDE0" w14:textId="289A1A62" w:rsidR="00D62480" w:rsidRPr="00ED5E2C" w:rsidRDefault="00D62480"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использования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p>
    <w:tbl>
      <w:tblPr>
        <w:tblStyle w:val="af"/>
        <w:tblW w:w="15304" w:type="dxa"/>
        <w:tblLook w:val="04A0" w:firstRow="1" w:lastRow="0" w:firstColumn="1" w:lastColumn="0" w:noHBand="0" w:noVBand="1"/>
      </w:tblPr>
      <w:tblGrid>
        <w:gridCol w:w="704"/>
        <w:gridCol w:w="2230"/>
        <w:gridCol w:w="1731"/>
        <w:gridCol w:w="4119"/>
        <w:gridCol w:w="6520"/>
      </w:tblGrid>
      <w:tr w:rsidR="0039011E" w:rsidRPr="00ED5E2C" w14:paraId="661B602D" w14:textId="77777777" w:rsidTr="000709CE">
        <w:trPr>
          <w:trHeight w:val="276"/>
        </w:trPr>
        <w:tc>
          <w:tcPr>
            <w:tcW w:w="704" w:type="dxa"/>
          </w:tcPr>
          <w:p w14:paraId="59452431" w14:textId="5ACD2111" w:rsidR="0084648F" w:rsidRPr="00ED5E2C" w:rsidRDefault="0084648F" w:rsidP="00ED5E2C">
            <w:pPr>
              <w:pStyle w:val="af7"/>
              <w:ind w:left="-120"/>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230" w:type="dxa"/>
          </w:tcPr>
          <w:p w14:paraId="4C8A5EF7" w14:textId="0A7A7F91" w:rsidR="0084648F" w:rsidRPr="00ED5E2C" w:rsidRDefault="0084648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736A0A89" w14:textId="187C90DB" w:rsidR="0084648F" w:rsidRPr="00ED5E2C" w:rsidRDefault="0084648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119" w:type="dxa"/>
          </w:tcPr>
          <w:p w14:paraId="46231DAF" w14:textId="7DCDD75B" w:rsidR="0084648F" w:rsidRPr="00ED5E2C" w:rsidRDefault="0084648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520" w:type="dxa"/>
            <w:tcBorders>
              <w:bottom w:val="single" w:sz="4" w:space="0" w:color="auto"/>
            </w:tcBorders>
          </w:tcPr>
          <w:p w14:paraId="4C369C6A" w14:textId="5CCBA7EE" w:rsidR="0084648F" w:rsidRPr="00ED5E2C" w:rsidRDefault="0084648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0642416A" w14:textId="77777777" w:rsidTr="000709CE">
        <w:trPr>
          <w:trHeight w:val="70"/>
        </w:trPr>
        <w:tc>
          <w:tcPr>
            <w:tcW w:w="704" w:type="dxa"/>
            <w:vMerge w:val="restart"/>
          </w:tcPr>
          <w:p w14:paraId="01E3B2F4" w14:textId="2AD7FF8E" w:rsidR="00AC1FCF" w:rsidRPr="00ED5E2C" w:rsidRDefault="00AC1FCF" w:rsidP="00ED5E2C">
            <w:pPr>
              <w:pStyle w:val="af7"/>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w:t>
            </w:r>
          </w:p>
        </w:tc>
        <w:tc>
          <w:tcPr>
            <w:tcW w:w="2230" w:type="dxa"/>
            <w:vMerge w:val="restart"/>
          </w:tcPr>
          <w:p w14:paraId="1754E7C0" w14:textId="021E7F10"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Стоянка транспортных средств</w:t>
            </w:r>
          </w:p>
        </w:tc>
        <w:tc>
          <w:tcPr>
            <w:tcW w:w="1731" w:type="dxa"/>
            <w:vMerge w:val="restart"/>
          </w:tcPr>
          <w:p w14:paraId="2F4B7191" w14:textId="66FD4594"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4.9.2</w:t>
            </w:r>
          </w:p>
        </w:tc>
        <w:tc>
          <w:tcPr>
            <w:tcW w:w="4119" w:type="dxa"/>
            <w:vMerge w:val="restart"/>
          </w:tcPr>
          <w:p w14:paraId="7C5096B9" w14:textId="1D632486"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520" w:type="dxa"/>
            <w:tcBorders>
              <w:bottom w:val="single" w:sz="4" w:space="0" w:color="auto"/>
            </w:tcBorders>
          </w:tcPr>
          <w:p w14:paraId="3AB32940" w14:textId="2FDC0B63"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w:t>
            </w:r>
          </w:p>
        </w:tc>
      </w:tr>
      <w:tr w:rsidR="0039011E" w:rsidRPr="00ED5E2C" w14:paraId="603772CA" w14:textId="77777777" w:rsidTr="000709CE">
        <w:trPr>
          <w:trHeight w:val="967"/>
        </w:trPr>
        <w:tc>
          <w:tcPr>
            <w:tcW w:w="704" w:type="dxa"/>
            <w:vMerge/>
          </w:tcPr>
          <w:p w14:paraId="5A9A955E" w14:textId="77777777" w:rsidR="00AC1FCF" w:rsidRPr="00ED5E2C" w:rsidRDefault="00AC1FCF" w:rsidP="00ED5E2C">
            <w:pPr>
              <w:pStyle w:val="af7"/>
              <w:ind w:left="-120"/>
              <w:jc w:val="center"/>
              <w:rPr>
                <w:rFonts w:ascii="Times New Roman" w:eastAsia="Tahoma" w:hAnsi="Times New Roman" w:cs="Times New Roman"/>
                <w:color w:val="000000" w:themeColor="text1"/>
                <w:sz w:val="24"/>
                <w:szCs w:val="24"/>
              </w:rPr>
            </w:pPr>
          </w:p>
        </w:tc>
        <w:tc>
          <w:tcPr>
            <w:tcW w:w="2230" w:type="dxa"/>
            <w:vMerge/>
          </w:tcPr>
          <w:p w14:paraId="776113FB"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62488668"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19" w:type="dxa"/>
            <w:vMerge/>
          </w:tcPr>
          <w:p w14:paraId="1359384C" w14:textId="77777777" w:rsidR="00AC1FCF" w:rsidRPr="00ED5E2C" w:rsidRDefault="00AC1FCF" w:rsidP="00ED5E2C">
            <w:pPr>
              <w:rPr>
                <w:rFonts w:ascii="Times New Roman" w:eastAsia="Tahoma" w:hAnsi="Times New Roman" w:cs="Times New Roman"/>
                <w:color w:val="000000" w:themeColor="text1"/>
                <w:sz w:val="24"/>
                <w:szCs w:val="24"/>
              </w:rPr>
            </w:pPr>
          </w:p>
        </w:tc>
        <w:tc>
          <w:tcPr>
            <w:tcW w:w="6520" w:type="dxa"/>
            <w:tcBorders>
              <w:bottom w:val="single" w:sz="4" w:space="0" w:color="auto"/>
            </w:tcBorders>
          </w:tcPr>
          <w:p w14:paraId="60D18064" w14:textId="6692FC0A"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4D720A2E" w14:textId="77777777" w:rsidTr="000709CE">
        <w:trPr>
          <w:trHeight w:val="164"/>
        </w:trPr>
        <w:tc>
          <w:tcPr>
            <w:tcW w:w="704" w:type="dxa"/>
            <w:vMerge w:val="restart"/>
          </w:tcPr>
          <w:p w14:paraId="2B05975A" w14:textId="627184B5" w:rsidR="00AC1FCF" w:rsidRPr="00ED5E2C" w:rsidRDefault="00AC1FCF" w:rsidP="00ED5E2C">
            <w:pPr>
              <w:pStyle w:val="af7"/>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w:t>
            </w:r>
          </w:p>
        </w:tc>
        <w:tc>
          <w:tcPr>
            <w:tcW w:w="2230" w:type="dxa"/>
            <w:vMerge w:val="restart"/>
          </w:tcPr>
          <w:p w14:paraId="108C1D28" w14:textId="3DA76BDF"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 внутреннего правопорядка</w:t>
            </w:r>
          </w:p>
        </w:tc>
        <w:tc>
          <w:tcPr>
            <w:tcW w:w="1731" w:type="dxa"/>
            <w:vMerge w:val="restart"/>
          </w:tcPr>
          <w:p w14:paraId="6A47499E" w14:textId="5AE217C9"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8.3</w:t>
            </w:r>
          </w:p>
        </w:tc>
        <w:tc>
          <w:tcPr>
            <w:tcW w:w="4119" w:type="dxa"/>
            <w:vMerge w:val="restart"/>
          </w:tcPr>
          <w:p w14:paraId="4BE0142E" w14:textId="2EB768B1"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520" w:type="dxa"/>
          </w:tcPr>
          <w:p w14:paraId="6E73041F" w14:textId="12D39BB2"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w:t>
            </w:r>
            <w:r w:rsidR="000709CE"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709CE"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100</w:t>
            </w:r>
            <w:r w:rsidR="000709CE"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кв.м</w:t>
            </w:r>
          </w:p>
        </w:tc>
      </w:tr>
      <w:tr w:rsidR="0039011E" w:rsidRPr="00ED5E2C" w14:paraId="172339C6" w14:textId="77777777" w:rsidTr="000709CE">
        <w:trPr>
          <w:trHeight w:val="70"/>
        </w:trPr>
        <w:tc>
          <w:tcPr>
            <w:tcW w:w="704" w:type="dxa"/>
            <w:vMerge/>
          </w:tcPr>
          <w:p w14:paraId="08BE54DF" w14:textId="77777777" w:rsidR="00AC1FCF" w:rsidRPr="00ED5E2C" w:rsidRDefault="00AC1FCF" w:rsidP="00ED5E2C">
            <w:pPr>
              <w:pStyle w:val="af7"/>
              <w:ind w:left="-120"/>
              <w:jc w:val="center"/>
              <w:rPr>
                <w:rFonts w:ascii="Times New Roman" w:eastAsia="Tahoma" w:hAnsi="Times New Roman" w:cs="Times New Roman"/>
                <w:color w:val="000000" w:themeColor="text1"/>
                <w:sz w:val="24"/>
                <w:szCs w:val="24"/>
              </w:rPr>
            </w:pPr>
          </w:p>
        </w:tc>
        <w:tc>
          <w:tcPr>
            <w:tcW w:w="2230" w:type="dxa"/>
            <w:vMerge/>
          </w:tcPr>
          <w:p w14:paraId="08CAA557"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6135A22A"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19" w:type="dxa"/>
            <w:vMerge/>
          </w:tcPr>
          <w:p w14:paraId="619B21DD" w14:textId="77777777" w:rsidR="00AC1FCF" w:rsidRPr="00ED5E2C" w:rsidRDefault="00AC1FCF" w:rsidP="00ED5E2C">
            <w:pPr>
              <w:rPr>
                <w:rFonts w:ascii="Times New Roman" w:eastAsia="Tahoma" w:hAnsi="Times New Roman" w:cs="Times New Roman"/>
                <w:color w:val="000000" w:themeColor="text1"/>
                <w:sz w:val="24"/>
                <w:szCs w:val="24"/>
              </w:rPr>
            </w:pPr>
          </w:p>
        </w:tc>
        <w:tc>
          <w:tcPr>
            <w:tcW w:w="6520" w:type="dxa"/>
          </w:tcPr>
          <w:p w14:paraId="176EF7C0" w14:textId="010A5DF7"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5360B81F" w14:textId="77777777" w:rsidTr="000709CE">
        <w:trPr>
          <w:trHeight w:val="70"/>
        </w:trPr>
        <w:tc>
          <w:tcPr>
            <w:tcW w:w="704" w:type="dxa"/>
            <w:vMerge/>
          </w:tcPr>
          <w:p w14:paraId="3D6C1D2C" w14:textId="77777777" w:rsidR="00AC1FCF" w:rsidRPr="00ED5E2C" w:rsidRDefault="00AC1FCF" w:rsidP="00ED5E2C">
            <w:pPr>
              <w:pStyle w:val="af7"/>
              <w:ind w:left="-120"/>
              <w:jc w:val="center"/>
              <w:rPr>
                <w:rFonts w:ascii="Times New Roman" w:eastAsia="Tahoma" w:hAnsi="Times New Roman" w:cs="Times New Roman"/>
                <w:color w:val="000000" w:themeColor="text1"/>
                <w:sz w:val="24"/>
                <w:szCs w:val="24"/>
              </w:rPr>
            </w:pPr>
          </w:p>
        </w:tc>
        <w:tc>
          <w:tcPr>
            <w:tcW w:w="2230" w:type="dxa"/>
            <w:vMerge/>
          </w:tcPr>
          <w:p w14:paraId="77A7FC52"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0287BFBE"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19" w:type="dxa"/>
            <w:vMerge/>
          </w:tcPr>
          <w:p w14:paraId="2CD38982" w14:textId="77777777" w:rsidR="00AC1FCF" w:rsidRPr="00ED5E2C" w:rsidRDefault="00AC1FCF" w:rsidP="00ED5E2C">
            <w:pPr>
              <w:rPr>
                <w:rFonts w:ascii="Times New Roman" w:eastAsia="Tahoma" w:hAnsi="Times New Roman" w:cs="Times New Roman"/>
                <w:color w:val="000000" w:themeColor="text1"/>
                <w:sz w:val="24"/>
                <w:szCs w:val="24"/>
              </w:rPr>
            </w:pPr>
          </w:p>
        </w:tc>
        <w:tc>
          <w:tcPr>
            <w:tcW w:w="6520" w:type="dxa"/>
          </w:tcPr>
          <w:p w14:paraId="4A4EFD85" w14:textId="64AF14B2"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0086A398" w14:textId="77777777" w:rsidTr="000709CE">
        <w:trPr>
          <w:trHeight w:val="690"/>
        </w:trPr>
        <w:tc>
          <w:tcPr>
            <w:tcW w:w="704" w:type="dxa"/>
            <w:vMerge/>
          </w:tcPr>
          <w:p w14:paraId="4084712D" w14:textId="77777777" w:rsidR="00AC1FCF" w:rsidRPr="00ED5E2C" w:rsidRDefault="00AC1FCF" w:rsidP="00ED5E2C">
            <w:pPr>
              <w:pStyle w:val="af7"/>
              <w:ind w:left="-120"/>
              <w:jc w:val="center"/>
              <w:rPr>
                <w:rFonts w:ascii="Times New Roman" w:eastAsia="Tahoma" w:hAnsi="Times New Roman" w:cs="Times New Roman"/>
                <w:color w:val="000000" w:themeColor="text1"/>
                <w:sz w:val="24"/>
                <w:szCs w:val="24"/>
              </w:rPr>
            </w:pPr>
          </w:p>
        </w:tc>
        <w:tc>
          <w:tcPr>
            <w:tcW w:w="2230" w:type="dxa"/>
            <w:vMerge/>
          </w:tcPr>
          <w:p w14:paraId="33F6A51D"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1829143E"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19" w:type="dxa"/>
            <w:vMerge/>
          </w:tcPr>
          <w:p w14:paraId="7AFA45AB" w14:textId="77777777" w:rsidR="00AC1FCF" w:rsidRPr="00ED5E2C" w:rsidRDefault="00AC1FCF" w:rsidP="00ED5E2C">
            <w:pPr>
              <w:rPr>
                <w:rFonts w:ascii="Times New Roman" w:eastAsia="Tahoma" w:hAnsi="Times New Roman" w:cs="Times New Roman"/>
                <w:color w:val="000000" w:themeColor="text1"/>
                <w:sz w:val="24"/>
                <w:szCs w:val="24"/>
              </w:rPr>
            </w:pPr>
          </w:p>
        </w:tc>
        <w:tc>
          <w:tcPr>
            <w:tcW w:w="6520" w:type="dxa"/>
          </w:tcPr>
          <w:p w14:paraId="6E4FA555" w14:textId="11FFC43C"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44FD349A" w14:textId="77777777" w:rsidTr="000709CE">
        <w:trPr>
          <w:trHeight w:val="70"/>
        </w:trPr>
        <w:tc>
          <w:tcPr>
            <w:tcW w:w="704" w:type="dxa"/>
            <w:vMerge/>
          </w:tcPr>
          <w:p w14:paraId="483EBF7B" w14:textId="77777777" w:rsidR="00AC1FCF" w:rsidRPr="00ED5E2C" w:rsidRDefault="00AC1FCF" w:rsidP="00ED5E2C">
            <w:pPr>
              <w:pStyle w:val="af7"/>
              <w:ind w:left="-120"/>
              <w:jc w:val="center"/>
              <w:rPr>
                <w:rFonts w:ascii="Times New Roman" w:eastAsia="Tahoma" w:hAnsi="Times New Roman" w:cs="Times New Roman"/>
                <w:color w:val="000000" w:themeColor="text1"/>
                <w:sz w:val="24"/>
                <w:szCs w:val="24"/>
              </w:rPr>
            </w:pPr>
          </w:p>
        </w:tc>
        <w:tc>
          <w:tcPr>
            <w:tcW w:w="2230" w:type="dxa"/>
            <w:vMerge/>
          </w:tcPr>
          <w:p w14:paraId="2A44B38B"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28A8A2FB"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19" w:type="dxa"/>
            <w:vMerge/>
          </w:tcPr>
          <w:p w14:paraId="68813599" w14:textId="77777777" w:rsidR="00AC1FCF" w:rsidRPr="00ED5E2C" w:rsidRDefault="00AC1FCF" w:rsidP="00ED5E2C">
            <w:pPr>
              <w:rPr>
                <w:rFonts w:ascii="Times New Roman" w:eastAsia="Tahoma" w:hAnsi="Times New Roman" w:cs="Times New Roman"/>
                <w:color w:val="000000" w:themeColor="text1"/>
                <w:sz w:val="24"/>
                <w:szCs w:val="24"/>
              </w:rPr>
            </w:pPr>
          </w:p>
        </w:tc>
        <w:tc>
          <w:tcPr>
            <w:tcW w:w="6520" w:type="dxa"/>
          </w:tcPr>
          <w:p w14:paraId="3FF2142F" w14:textId="1C17FA7B"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494C21ED" w14:textId="77777777" w:rsidTr="000709CE">
        <w:trPr>
          <w:trHeight w:val="70"/>
        </w:trPr>
        <w:tc>
          <w:tcPr>
            <w:tcW w:w="704" w:type="dxa"/>
            <w:vMerge/>
          </w:tcPr>
          <w:p w14:paraId="21C1214E" w14:textId="77777777" w:rsidR="00AC1FCF" w:rsidRPr="00ED5E2C" w:rsidRDefault="00AC1FCF" w:rsidP="00ED5E2C">
            <w:pPr>
              <w:pStyle w:val="af7"/>
              <w:ind w:left="-120"/>
              <w:jc w:val="center"/>
              <w:rPr>
                <w:rFonts w:ascii="Times New Roman" w:eastAsia="Tahoma" w:hAnsi="Times New Roman" w:cs="Times New Roman"/>
                <w:color w:val="000000" w:themeColor="text1"/>
                <w:sz w:val="24"/>
                <w:szCs w:val="24"/>
              </w:rPr>
            </w:pPr>
          </w:p>
        </w:tc>
        <w:tc>
          <w:tcPr>
            <w:tcW w:w="2230" w:type="dxa"/>
            <w:vMerge/>
          </w:tcPr>
          <w:p w14:paraId="09277499"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49B0BB18"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119" w:type="dxa"/>
            <w:vMerge/>
          </w:tcPr>
          <w:p w14:paraId="1C065353" w14:textId="77777777" w:rsidR="00AC1FCF" w:rsidRPr="00ED5E2C" w:rsidRDefault="00AC1FCF" w:rsidP="00ED5E2C">
            <w:pPr>
              <w:rPr>
                <w:rFonts w:ascii="Times New Roman" w:eastAsia="Tahoma" w:hAnsi="Times New Roman" w:cs="Times New Roman"/>
                <w:color w:val="000000" w:themeColor="text1"/>
                <w:sz w:val="24"/>
                <w:szCs w:val="24"/>
              </w:rPr>
            </w:pPr>
          </w:p>
        </w:tc>
        <w:tc>
          <w:tcPr>
            <w:tcW w:w="6520" w:type="dxa"/>
            <w:tcBorders>
              <w:bottom w:val="single" w:sz="4" w:space="0" w:color="auto"/>
            </w:tcBorders>
          </w:tcPr>
          <w:p w14:paraId="39B75532" w14:textId="5255781F"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15%</w:t>
            </w:r>
          </w:p>
        </w:tc>
      </w:tr>
    </w:tbl>
    <w:p w14:paraId="0723FFBC" w14:textId="77777777" w:rsidR="00870998" w:rsidRDefault="00870998" w:rsidP="00ED5E2C">
      <w:pPr>
        <w:keepNext/>
        <w:keepLines/>
        <w:jc w:val="both"/>
        <w:outlineLvl w:val="1"/>
        <w:rPr>
          <w:rFonts w:ascii="Times New Roman" w:eastAsia="Tahoma" w:hAnsi="Times New Roman" w:cs="Times New Roman"/>
          <w:b/>
          <w:bCs/>
          <w:color w:val="000000" w:themeColor="text1"/>
          <w:sz w:val="24"/>
          <w:szCs w:val="24"/>
        </w:rPr>
      </w:pPr>
    </w:p>
    <w:p w14:paraId="25758F7C" w14:textId="0B0CDA6B" w:rsidR="00D62480" w:rsidRPr="00ED5E2C" w:rsidRDefault="00D62480"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применения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градостроительного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регламента</w:t>
      </w:r>
    </w:p>
    <w:p w14:paraId="683F8DC9" w14:textId="1F82F315" w:rsidR="00D62480" w:rsidRPr="00ED5E2C" w:rsidRDefault="00D62480"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w:t>
      </w:r>
      <w:r w:rsidR="00AC3A44"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4.7</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«Гостиничное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5.2.1</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«Туристическое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апарт-отелей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комплексов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апартаментов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p>
    <w:p w14:paraId="692F3826" w14:textId="48B3B017" w:rsidR="00D62480" w:rsidRPr="00ED5E2C" w:rsidRDefault="00D62480"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Иные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показатели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параметрам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ЗО1:</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обслуживания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параметры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временному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хранению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индивидуальных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транспортных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средств,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гаражей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открытых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автостоянок,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параметры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доле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регламентируются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устанавливаются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нормативами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градостроительного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проектирования.</w:t>
      </w:r>
      <w:r w:rsidR="00062815" w:rsidRPr="00ED5E2C">
        <w:rPr>
          <w:rFonts w:ascii="Times New Roman" w:eastAsia="Tahoma" w:hAnsi="Times New Roman" w:cs="Times New Roman"/>
          <w:color w:val="000000" w:themeColor="text1"/>
          <w:sz w:val="24"/>
          <w:szCs w:val="24"/>
        </w:rPr>
        <w:t xml:space="preserve"> </w:t>
      </w:r>
    </w:p>
    <w:p w14:paraId="538A0BBB" w14:textId="6D92241C" w:rsidR="00D62480" w:rsidRPr="00ED5E2C" w:rsidRDefault="00D62480"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случае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если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находится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особыми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условиями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устанавливаются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ограничения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соответствии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главой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w:t>
      </w:r>
      <w:r w:rsidR="00222C7D"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настоящих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Правил,</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требованиями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законодательства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Российской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Федерации.</w:t>
      </w:r>
    </w:p>
    <w:p w14:paraId="71F0DD6C" w14:textId="28617D02" w:rsidR="00D62480" w:rsidRDefault="00D62480"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4.</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территориальной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ЗО1,</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применительно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предусматривается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осуществление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деятельности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комплексному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развитию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расчетные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показатели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минимально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уровня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обеспеченности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коммунальной,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транспортной,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социальной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инфраструктур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расчетные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показатели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максимально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уровня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территориальной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доступности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указанных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устанавливаются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согласно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нормативам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градостроительного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проектирования,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документам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планировке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требованиям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действующего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законодательства.</w:t>
      </w:r>
    </w:p>
    <w:p w14:paraId="6B3C8024" w14:textId="77777777" w:rsidR="00870998" w:rsidRPr="00ED5E2C" w:rsidRDefault="00870998" w:rsidP="00ED5E2C">
      <w:pPr>
        <w:ind w:firstLine="709"/>
        <w:jc w:val="both"/>
        <w:rPr>
          <w:rFonts w:ascii="Times New Roman" w:hAnsi="Times New Roman" w:cs="Times New Roman"/>
          <w:color w:val="000000" w:themeColor="text1"/>
          <w:sz w:val="24"/>
          <w:szCs w:val="24"/>
        </w:rPr>
      </w:pPr>
    </w:p>
    <w:p w14:paraId="406B65EE" w14:textId="14AA8326" w:rsidR="00D62480" w:rsidRPr="00ED5E2C" w:rsidRDefault="00D62480"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Требования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архитектурно-градостроительному</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облику</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p>
    <w:p w14:paraId="003D1E95" w14:textId="6AE5B92D" w:rsidR="00963173" w:rsidRDefault="00D62480"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случае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если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находится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предусматриваются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архитектурно-градостроительному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облику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устанавливаются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требования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соответствии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главой</w:t>
      </w:r>
      <w:r w:rsidR="00062815" w:rsidRPr="00ED5E2C">
        <w:rPr>
          <w:rFonts w:ascii="Times New Roman" w:eastAsia="Tahoma" w:hAnsi="Times New Roman" w:cs="Times New Roman"/>
          <w:color w:val="000000" w:themeColor="text1"/>
          <w:sz w:val="24"/>
          <w:szCs w:val="24"/>
        </w:rPr>
        <w:t xml:space="preserve"> </w:t>
      </w:r>
      <w:r w:rsidR="00222C7D" w:rsidRPr="00ED5E2C">
        <w:rPr>
          <w:rFonts w:ascii="Times New Roman" w:eastAsia="Tahoma" w:hAnsi="Times New Roman" w:cs="Times New Roman"/>
          <w:color w:val="000000" w:themeColor="text1"/>
          <w:sz w:val="24"/>
          <w:szCs w:val="24"/>
        </w:rPr>
        <w:t>10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настоящих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Правил</w:t>
      </w:r>
      <w:r w:rsidR="003228FC" w:rsidRPr="00ED5E2C">
        <w:rPr>
          <w:rFonts w:ascii="Times New Roman" w:eastAsia="Tahoma" w:hAnsi="Times New Roman" w:cs="Times New Roman"/>
          <w:color w:val="000000" w:themeColor="text1"/>
          <w:sz w:val="24"/>
          <w:szCs w:val="24"/>
        </w:rPr>
        <w:t>.</w:t>
      </w:r>
    </w:p>
    <w:p w14:paraId="771A74F0" w14:textId="77777777" w:rsidR="00870998" w:rsidRPr="00ED5E2C" w:rsidRDefault="00870998" w:rsidP="00ED5E2C">
      <w:pPr>
        <w:ind w:firstLine="709"/>
        <w:jc w:val="both"/>
        <w:rPr>
          <w:rFonts w:ascii="Times New Roman" w:eastAsia="Tahoma" w:hAnsi="Times New Roman" w:cs="Times New Roman"/>
          <w:color w:val="000000" w:themeColor="text1"/>
          <w:sz w:val="24"/>
          <w:szCs w:val="24"/>
        </w:rPr>
      </w:pPr>
    </w:p>
    <w:p w14:paraId="1E19DFD6" w14:textId="27C664FC" w:rsidR="002F7F9E" w:rsidRPr="00ED5E2C" w:rsidRDefault="00E213C6" w:rsidP="00ED5E2C">
      <w:pPr>
        <w:pStyle w:val="11"/>
        <w:spacing w:before="0"/>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Статья </w:t>
      </w:r>
      <w:r w:rsidR="00531833" w:rsidRPr="00ED5E2C">
        <w:rPr>
          <w:rFonts w:ascii="Times New Roman" w:eastAsia="Tahoma" w:hAnsi="Times New Roman" w:cs="Times New Roman"/>
          <w:color w:val="000000" w:themeColor="text1"/>
          <w:sz w:val="24"/>
          <w:szCs w:val="24"/>
        </w:rPr>
        <w:t>39</w:t>
      </w:r>
      <w:r w:rsidR="002F7F9E" w:rsidRPr="00ED5E2C">
        <w:rPr>
          <w:rFonts w:ascii="Times New Roman" w:eastAsia="Tahoma" w:hAnsi="Times New Roman" w:cs="Times New Roman"/>
          <w:color w:val="000000" w:themeColor="text1"/>
          <w:sz w:val="24"/>
          <w:szCs w:val="24"/>
        </w:rPr>
        <w:t>. Р1. Зона рекреационного назначения</w:t>
      </w:r>
    </w:p>
    <w:p w14:paraId="61ACCDFC" w14:textId="77777777" w:rsidR="002F7F9E" w:rsidRPr="00ED5E2C" w:rsidRDefault="002F7F9E"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 Зона рекреационного назначения выделена для размещения территорий природного ландшафта, не вовлеченных в хозяйственную деятельность.</w:t>
      </w:r>
    </w:p>
    <w:p w14:paraId="3D67340F" w14:textId="77777777" w:rsidR="002F7F9E" w:rsidRDefault="002F7F9E"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Р1:</w:t>
      </w:r>
    </w:p>
    <w:p w14:paraId="2550DC43" w14:textId="77777777" w:rsidR="00870998" w:rsidRPr="00ED5E2C" w:rsidRDefault="00870998" w:rsidP="00ED5E2C">
      <w:pPr>
        <w:ind w:firstLine="709"/>
        <w:jc w:val="both"/>
        <w:rPr>
          <w:rFonts w:ascii="Times New Roman" w:hAnsi="Times New Roman" w:cs="Times New Roman"/>
          <w:color w:val="000000" w:themeColor="text1"/>
          <w:sz w:val="24"/>
          <w:szCs w:val="24"/>
        </w:rPr>
      </w:pPr>
    </w:p>
    <w:p w14:paraId="3B44F26D" w14:textId="77777777" w:rsidR="002F7F9E" w:rsidRPr="00ED5E2C" w:rsidRDefault="002F7F9E" w:rsidP="00ED5E2C">
      <w:pPr>
        <w:pStyle w:val="20"/>
        <w:spacing w:before="0"/>
        <w:jc w:val="both"/>
        <w:rPr>
          <w:rFonts w:ascii="Times New Roman" w:eastAsia="Tahoma" w:hAnsi="Times New Roman" w:cs="Times New Roman"/>
          <w:color w:val="000000" w:themeColor="text1"/>
          <w:sz w:val="24"/>
          <w:szCs w:val="24"/>
        </w:rPr>
      </w:pPr>
      <w:bookmarkStart w:id="23" w:name="_Toc180101512"/>
      <w:r w:rsidRPr="00ED5E2C">
        <w:rPr>
          <w:rFonts w:ascii="Times New Roman" w:eastAsia="Tahoma" w:hAnsi="Times New Roman" w:cs="Times New Roman"/>
          <w:color w:val="000000" w:themeColor="text1"/>
          <w:sz w:val="24"/>
          <w:szCs w:val="24"/>
        </w:rPr>
        <w:t>Основные виды разрешенного использования земельных участков и объектов капитального строительства</w:t>
      </w:r>
      <w:bookmarkEnd w:id="23"/>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94"/>
        <w:gridCol w:w="1731"/>
        <w:gridCol w:w="3763"/>
        <w:gridCol w:w="7176"/>
      </w:tblGrid>
      <w:tr w:rsidR="0039011E" w:rsidRPr="00ED5E2C" w14:paraId="59A680DC" w14:textId="77777777" w:rsidTr="00AC1FCF">
        <w:tc>
          <w:tcPr>
            <w:tcW w:w="540" w:type="dxa"/>
          </w:tcPr>
          <w:p w14:paraId="4EF10CD1" w14:textId="142F33B8" w:rsidR="00BF6C50" w:rsidRPr="00ED5E2C" w:rsidRDefault="00BF6C50" w:rsidP="00ED5E2C">
            <w:pPr>
              <w:pStyle w:val="af7"/>
              <w:ind w:left="-120"/>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094" w:type="dxa"/>
          </w:tcPr>
          <w:p w14:paraId="1085970E" w14:textId="71DFD1F6" w:rsidR="00BF6C50" w:rsidRPr="00ED5E2C" w:rsidRDefault="00BF6C50"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7000A17D" w14:textId="3286CC72" w:rsidR="00BF6C50" w:rsidRPr="00ED5E2C" w:rsidRDefault="00BF6C50"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3763" w:type="dxa"/>
          </w:tcPr>
          <w:p w14:paraId="63403B75" w14:textId="785DF17A" w:rsidR="00BF6C50" w:rsidRPr="00ED5E2C" w:rsidRDefault="00BF6C50"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7176" w:type="dxa"/>
            <w:tcBorders>
              <w:bottom w:val="single" w:sz="4" w:space="0" w:color="auto"/>
            </w:tcBorders>
          </w:tcPr>
          <w:p w14:paraId="3235EBDE" w14:textId="4705BAC6" w:rsidR="00BF6C50" w:rsidRPr="00ED5E2C" w:rsidRDefault="00BF6C50"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03C7011A" w14:textId="77777777" w:rsidTr="00AC1FCF">
        <w:tc>
          <w:tcPr>
            <w:tcW w:w="540" w:type="dxa"/>
            <w:vMerge w:val="restart"/>
          </w:tcPr>
          <w:p w14:paraId="6520D248" w14:textId="77777777" w:rsidR="002F7F9E" w:rsidRPr="00ED5E2C" w:rsidRDefault="002F7F9E" w:rsidP="00ED5E2C">
            <w:pPr>
              <w:pStyle w:val="af7"/>
              <w:numPr>
                <w:ilvl w:val="0"/>
                <w:numId w:val="34"/>
              </w:numPr>
              <w:jc w:val="center"/>
              <w:rPr>
                <w:rFonts w:ascii="Times New Roman" w:hAnsi="Times New Roman" w:cs="Times New Roman"/>
                <w:color w:val="000000" w:themeColor="text1"/>
                <w:sz w:val="24"/>
                <w:szCs w:val="24"/>
              </w:rPr>
            </w:pPr>
          </w:p>
        </w:tc>
        <w:tc>
          <w:tcPr>
            <w:tcW w:w="2094" w:type="dxa"/>
            <w:vMerge w:val="restart"/>
          </w:tcPr>
          <w:p w14:paraId="37300081" w14:textId="77777777" w:rsidR="002F7F9E" w:rsidRPr="00ED5E2C" w:rsidRDefault="002F7F9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Природно-познавательный туризм</w:t>
            </w:r>
          </w:p>
        </w:tc>
        <w:tc>
          <w:tcPr>
            <w:tcW w:w="1731" w:type="dxa"/>
            <w:vMerge w:val="restart"/>
          </w:tcPr>
          <w:p w14:paraId="4790215D" w14:textId="77777777" w:rsidR="002F7F9E" w:rsidRPr="00ED5E2C" w:rsidRDefault="002F7F9E"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5.2</w:t>
            </w:r>
          </w:p>
        </w:tc>
        <w:tc>
          <w:tcPr>
            <w:tcW w:w="3763" w:type="dxa"/>
            <w:vMerge w:val="restart"/>
            <w:tcBorders>
              <w:right w:val="single" w:sz="4" w:space="0" w:color="auto"/>
            </w:tcBorders>
          </w:tcPr>
          <w:p w14:paraId="7F5CD814" w14:textId="77777777" w:rsidR="002F7F9E" w:rsidRPr="00ED5E2C" w:rsidRDefault="002F7F9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7176" w:type="dxa"/>
            <w:tcBorders>
              <w:top w:val="single" w:sz="4" w:space="0" w:color="auto"/>
              <w:left w:val="single" w:sz="4" w:space="0" w:color="auto"/>
              <w:bottom w:val="single" w:sz="4" w:space="0" w:color="auto"/>
              <w:right w:val="single" w:sz="4" w:space="0" w:color="auto"/>
            </w:tcBorders>
          </w:tcPr>
          <w:p w14:paraId="27DA7BAA" w14:textId="2846821D" w:rsidR="002F7F9E" w:rsidRPr="00ED5E2C" w:rsidRDefault="002F7F9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1000 </w:t>
            </w:r>
            <w:r w:rsidR="00115DA7" w:rsidRPr="00ED5E2C">
              <w:rPr>
                <w:rFonts w:ascii="Times New Roman" w:eastAsia="Tahoma" w:hAnsi="Times New Roman" w:cs="Times New Roman"/>
                <w:color w:val="000000" w:themeColor="text1"/>
                <w:sz w:val="24"/>
                <w:szCs w:val="24"/>
              </w:rPr>
              <w:t>кв.м</w:t>
            </w:r>
          </w:p>
        </w:tc>
      </w:tr>
      <w:tr w:rsidR="0039011E" w:rsidRPr="00ED5E2C" w14:paraId="643F75F7" w14:textId="77777777" w:rsidTr="00AC1FCF">
        <w:tc>
          <w:tcPr>
            <w:tcW w:w="540" w:type="dxa"/>
            <w:vMerge/>
          </w:tcPr>
          <w:p w14:paraId="0481FBD8" w14:textId="77777777" w:rsidR="002F7F9E" w:rsidRPr="00ED5E2C" w:rsidRDefault="002F7F9E" w:rsidP="00ED5E2C">
            <w:pPr>
              <w:pStyle w:val="af7"/>
              <w:numPr>
                <w:ilvl w:val="0"/>
                <w:numId w:val="34"/>
              </w:numPr>
              <w:rPr>
                <w:rFonts w:ascii="Times New Roman" w:hAnsi="Times New Roman" w:cs="Times New Roman"/>
                <w:color w:val="000000" w:themeColor="text1"/>
                <w:sz w:val="24"/>
                <w:szCs w:val="24"/>
              </w:rPr>
            </w:pPr>
          </w:p>
        </w:tc>
        <w:tc>
          <w:tcPr>
            <w:tcW w:w="2094" w:type="dxa"/>
            <w:vMerge/>
          </w:tcPr>
          <w:p w14:paraId="09A74631" w14:textId="77777777" w:rsidR="002F7F9E" w:rsidRPr="00ED5E2C" w:rsidRDefault="002F7F9E" w:rsidP="00ED5E2C">
            <w:pPr>
              <w:rPr>
                <w:rFonts w:ascii="Times New Roman" w:hAnsi="Times New Roman" w:cs="Times New Roman"/>
                <w:color w:val="000000" w:themeColor="text1"/>
                <w:sz w:val="24"/>
                <w:szCs w:val="24"/>
              </w:rPr>
            </w:pPr>
          </w:p>
        </w:tc>
        <w:tc>
          <w:tcPr>
            <w:tcW w:w="1731" w:type="dxa"/>
            <w:vMerge/>
          </w:tcPr>
          <w:p w14:paraId="713C8C88" w14:textId="77777777" w:rsidR="002F7F9E" w:rsidRPr="00ED5E2C" w:rsidRDefault="002F7F9E" w:rsidP="00ED5E2C">
            <w:pPr>
              <w:jc w:val="center"/>
              <w:rPr>
                <w:rFonts w:ascii="Times New Roman" w:hAnsi="Times New Roman" w:cs="Times New Roman"/>
                <w:color w:val="000000" w:themeColor="text1"/>
                <w:sz w:val="24"/>
                <w:szCs w:val="24"/>
              </w:rPr>
            </w:pPr>
          </w:p>
        </w:tc>
        <w:tc>
          <w:tcPr>
            <w:tcW w:w="3763" w:type="dxa"/>
            <w:vMerge/>
            <w:tcBorders>
              <w:right w:val="single" w:sz="4" w:space="0" w:color="auto"/>
            </w:tcBorders>
          </w:tcPr>
          <w:p w14:paraId="3AE8293B" w14:textId="77777777" w:rsidR="002F7F9E" w:rsidRPr="00ED5E2C" w:rsidRDefault="002F7F9E" w:rsidP="00ED5E2C">
            <w:pPr>
              <w:rPr>
                <w:rFonts w:ascii="Times New Roman" w:hAnsi="Times New Roman" w:cs="Times New Roman"/>
                <w:color w:val="000000" w:themeColor="text1"/>
                <w:sz w:val="24"/>
                <w:szCs w:val="24"/>
              </w:rPr>
            </w:pPr>
          </w:p>
        </w:tc>
        <w:tc>
          <w:tcPr>
            <w:tcW w:w="7176" w:type="dxa"/>
            <w:tcBorders>
              <w:top w:val="single" w:sz="4" w:space="0" w:color="auto"/>
              <w:left w:val="single" w:sz="4" w:space="0" w:color="auto"/>
              <w:bottom w:val="single" w:sz="4" w:space="0" w:color="auto"/>
              <w:right w:val="single" w:sz="4" w:space="0" w:color="auto"/>
            </w:tcBorders>
          </w:tcPr>
          <w:p w14:paraId="77827E98" w14:textId="4B9837A1" w:rsidR="002F7F9E" w:rsidRPr="00ED5E2C" w:rsidRDefault="002F7F9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3D11CDBE" w14:textId="77777777" w:rsidTr="00AC1FCF">
        <w:tc>
          <w:tcPr>
            <w:tcW w:w="540" w:type="dxa"/>
            <w:vMerge/>
          </w:tcPr>
          <w:p w14:paraId="719D8288" w14:textId="77777777" w:rsidR="002F7F9E" w:rsidRPr="00ED5E2C" w:rsidRDefault="002F7F9E" w:rsidP="00ED5E2C">
            <w:pPr>
              <w:pStyle w:val="af7"/>
              <w:numPr>
                <w:ilvl w:val="0"/>
                <w:numId w:val="34"/>
              </w:numPr>
              <w:rPr>
                <w:rFonts w:ascii="Times New Roman" w:hAnsi="Times New Roman" w:cs="Times New Roman"/>
                <w:color w:val="000000" w:themeColor="text1"/>
                <w:sz w:val="24"/>
                <w:szCs w:val="24"/>
              </w:rPr>
            </w:pPr>
          </w:p>
        </w:tc>
        <w:tc>
          <w:tcPr>
            <w:tcW w:w="2094" w:type="dxa"/>
            <w:vMerge/>
          </w:tcPr>
          <w:p w14:paraId="42A59AA2" w14:textId="77777777" w:rsidR="002F7F9E" w:rsidRPr="00ED5E2C" w:rsidRDefault="002F7F9E" w:rsidP="00ED5E2C">
            <w:pPr>
              <w:rPr>
                <w:rFonts w:ascii="Times New Roman" w:hAnsi="Times New Roman" w:cs="Times New Roman"/>
                <w:color w:val="000000" w:themeColor="text1"/>
                <w:sz w:val="24"/>
                <w:szCs w:val="24"/>
              </w:rPr>
            </w:pPr>
          </w:p>
        </w:tc>
        <w:tc>
          <w:tcPr>
            <w:tcW w:w="1731" w:type="dxa"/>
            <w:vMerge/>
          </w:tcPr>
          <w:p w14:paraId="662A232C" w14:textId="77777777" w:rsidR="002F7F9E" w:rsidRPr="00ED5E2C" w:rsidRDefault="002F7F9E" w:rsidP="00ED5E2C">
            <w:pPr>
              <w:jc w:val="center"/>
              <w:rPr>
                <w:rFonts w:ascii="Times New Roman" w:hAnsi="Times New Roman" w:cs="Times New Roman"/>
                <w:color w:val="000000" w:themeColor="text1"/>
                <w:sz w:val="24"/>
                <w:szCs w:val="24"/>
              </w:rPr>
            </w:pPr>
          </w:p>
        </w:tc>
        <w:tc>
          <w:tcPr>
            <w:tcW w:w="3763" w:type="dxa"/>
            <w:vMerge/>
            <w:tcBorders>
              <w:right w:val="single" w:sz="4" w:space="0" w:color="auto"/>
            </w:tcBorders>
          </w:tcPr>
          <w:p w14:paraId="79944585" w14:textId="77777777" w:rsidR="002F7F9E" w:rsidRPr="00ED5E2C" w:rsidRDefault="002F7F9E" w:rsidP="00ED5E2C">
            <w:pPr>
              <w:rPr>
                <w:rFonts w:ascii="Times New Roman" w:hAnsi="Times New Roman" w:cs="Times New Roman"/>
                <w:color w:val="000000" w:themeColor="text1"/>
                <w:sz w:val="24"/>
                <w:szCs w:val="24"/>
              </w:rPr>
            </w:pPr>
          </w:p>
        </w:tc>
        <w:tc>
          <w:tcPr>
            <w:tcW w:w="7176" w:type="dxa"/>
            <w:tcBorders>
              <w:top w:val="single" w:sz="4" w:space="0" w:color="auto"/>
              <w:left w:val="single" w:sz="4" w:space="0" w:color="auto"/>
              <w:bottom w:val="single" w:sz="4" w:space="0" w:color="auto"/>
              <w:right w:val="single" w:sz="4" w:space="0" w:color="auto"/>
            </w:tcBorders>
          </w:tcPr>
          <w:p w14:paraId="483BE6CB" w14:textId="6AE2E88B" w:rsidR="002F7F9E" w:rsidRPr="00ED5E2C" w:rsidRDefault="002F7F9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0%</w:t>
            </w:r>
          </w:p>
        </w:tc>
      </w:tr>
      <w:tr w:rsidR="0039011E" w:rsidRPr="00ED5E2C" w14:paraId="16625620" w14:textId="77777777" w:rsidTr="00AC1FCF">
        <w:tc>
          <w:tcPr>
            <w:tcW w:w="540" w:type="dxa"/>
            <w:vMerge/>
          </w:tcPr>
          <w:p w14:paraId="6F0EBD40" w14:textId="77777777" w:rsidR="002F7F9E" w:rsidRPr="00ED5E2C" w:rsidRDefault="002F7F9E" w:rsidP="00ED5E2C">
            <w:pPr>
              <w:pStyle w:val="af7"/>
              <w:numPr>
                <w:ilvl w:val="0"/>
                <w:numId w:val="34"/>
              </w:numPr>
              <w:rPr>
                <w:rFonts w:ascii="Times New Roman" w:hAnsi="Times New Roman" w:cs="Times New Roman"/>
                <w:color w:val="000000" w:themeColor="text1"/>
                <w:sz w:val="24"/>
                <w:szCs w:val="24"/>
              </w:rPr>
            </w:pPr>
          </w:p>
        </w:tc>
        <w:tc>
          <w:tcPr>
            <w:tcW w:w="2094" w:type="dxa"/>
            <w:vMerge/>
          </w:tcPr>
          <w:p w14:paraId="237F282D" w14:textId="77777777" w:rsidR="002F7F9E" w:rsidRPr="00ED5E2C" w:rsidRDefault="002F7F9E" w:rsidP="00ED5E2C">
            <w:pPr>
              <w:rPr>
                <w:rFonts w:ascii="Times New Roman" w:hAnsi="Times New Roman" w:cs="Times New Roman"/>
                <w:color w:val="000000" w:themeColor="text1"/>
                <w:sz w:val="24"/>
                <w:szCs w:val="24"/>
              </w:rPr>
            </w:pPr>
          </w:p>
        </w:tc>
        <w:tc>
          <w:tcPr>
            <w:tcW w:w="1731" w:type="dxa"/>
            <w:vMerge/>
          </w:tcPr>
          <w:p w14:paraId="60351DCA" w14:textId="77777777" w:rsidR="002F7F9E" w:rsidRPr="00ED5E2C" w:rsidRDefault="002F7F9E" w:rsidP="00ED5E2C">
            <w:pPr>
              <w:jc w:val="center"/>
              <w:rPr>
                <w:rFonts w:ascii="Times New Roman" w:hAnsi="Times New Roman" w:cs="Times New Roman"/>
                <w:color w:val="000000" w:themeColor="text1"/>
                <w:sz w:val="24"/>
                <w:szCs w:val="24"/>
              </w:rPr>
            </w:pPr>
          </w:p>
        </w:tc>
        <w:tc>
          <w:tcPr>
            <w:tcW w:w="3763" w:type="dxa"/>
            <w:vMerge/>
            <w:tcBorders>
              <w:right w:val="single" w:sz="4" w:space="0" w:color="auto"/>
            </w:tcBorders>
          </w:tcPr>
          <w:p w14:paraId="70C4A73F" w14:textId="77777777" w:rsidR="002F7F9E" w:rsidRPr="00ED5E2C" w:rsidRDefault="002F7F9E" w:rsidP="00ED5E2C">
            <w:pPr>
              <w:rPr>
                <w:rFonts w:ascii="Times New Roman" w:hAnsi="Times New Roman" w:cs="Times New Roman"/>
                <w:color w:val="000000" w:themeColor="text1"/>
                <w:sz w:val="24"/>
                <w:szCs w:val="24"/>
              </w:rPr>
            </w:pPr>
          </w:p>
        </w:tc>
        <w:tc>
          <w:tcPr>
            <w:tcW w:w="7176" w:type="dxa"/>
            <w:tcBorders>
              <w:top w:val="single" w:sz="4" w:space="0" w:color="auto"/>
              <w:left w:val="single" w:sz="4" w:space="0" w:color="auto"/>
              <w:bottom w:val="single" w:sz="4" w:space="0" w:color="auto"/>
              <w:right w:val="single" w:sz="4" w:space="0" w:color="auto"/>
            </w:tcBorders>
          </w:tcPr>
          <w:p w14:paraId="4351060F" w14:textId="1E001CED" w:rsidR="002F7F9E" w:rsidRPr="00ED5E2C" w:rsidRDefault="002F7F9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39011E" w:rsidRPr="00ED5E2C" w14:paraId="68D6BD0D" w14:textId="77777777" w:rsidTr="00AC1FCF">
        <w:tc>
          <w:tcPr>
            <w:tcW w:w="540" w:type="dxa"/>
            <w:vMerge/>
          </w:tcPr>
          <w:p w14:paraId="558ED9F2" w14:textId="77777777" w:rsidR="002F7F9E" w:rsidRPr="00ED5E2C" w:rsidRDefault="002F7F9E" w:rsidP="00ED5E2C">
            <w:pPr>
              <w:pStyle w:val="af7"/>
              <w:numPr>
                <w:ilvl w:val="0"/>
                <w:numId w:val="34"/>
              </w:numPr>
              <w:rPr>
                <w:rFonts w:ascii="Times New Roman" w:hAnsi="Times New Roman" w:cs="Times New Roman"/>
                <w:color w:val="000000" w:themeColor="text1"/>
                <w:sz w:val="24"/>
                <w:szCs w:val="24"/>
              </w:rPr>
            </w:pPr>
          </w:p>
        </w:tc>
        <w:tc>
          <w:tcPr>
            <w:tcW w:w="2094" w:type="dxa"/>
            <w:vMerge/>
          </w:tcPr>
          <w:p w14:paraId="644C0E53" w14:textId="77777777" w:rsidR="002F7F9E" w:rsidRPr="00ED5E2C" w:rsidRDefault="002F7F9E" w:rsidP="00ED5E2C">
            <w:pPr>
              <w:rPr>
                <w:rFonts w:ascii="Times New Roman" w:hAnsi="Times New Roman" w:cs="Times New Roman"/>
                <w:color w:val="000000" w:themeColor="text1"/>
                <w:sz w:val="24"/>
                <w:szCs w:val="24"/>
              </w:rPr>
            </w:pPr>
          </w:p>
        </w:tc>
        <w:tc>
          <w:tcPr>
            <w:tcW w:w="1731" w:type="dxa"/>
            <w:vMerge/>
          </w:tcPr>
          <w:p w14:paraId="54CE7831" w14:textId="77777777" w:rsidR="002F7F9E" w:rsidRPr="00ED5E2C" w:rsidRDefault="002F7F9E" w:rsidP="00ED5E2C">
            <w:pPr>
              <w:jc w:val="center"/>
              <w:rPr>
                <w:rFonts w:ascii="Times New Roman" w:hAnsi="Times New Roman" w:cs="Times New Roman"/>
                <w:color w:val="000000" w:themeColor="text1"/>
                <w:sz w:val="24"/>
                <w:szCs w:val="24"/>
              </w:rPr>
            </w:pPr>
          </w:p>
        </w:tc>
        <w:tc>
          <w:tcPr>
            <w:tcW w:w="3763" w:type="dxa"/>
            <w:vMerge/>
            <w:tcBorders>
              <w:right w:val="single" w:sz="4" w:space="0" w:color="auto"/>
            </w:tcBorders>
          </w:tcPr>
          <w:p w14:paraId="0FE5DB2D" w14:textId="77777777" w:rsidR="002F7F9E" w:rsidRPr="00ED5E2C" w:rsidRDefault="002F7F9E" w:rsidP="00ED5E2C">
            <w:pPr>
              <w:rPr>
                <w:rFonts w:ascii="Times New Roman" w:hAnsi="Times New Roman" w:cs="Times New Roman"/>
                <w:color w:val="000000" w:themeColor="text1"/>
                <w:sz w:val="24"/>
                <w:szCs w:val="24"/>
              </w:rPr>
            </w:pPr>
          </w:p>
        </w:tc>
        <w:tc>
          <w:tcPr>
            <w:tcW w:w="7176" w:type="dxa"/>
            <w:tcBorders>
              <w:top w:val="single" w:sz="4" w:space="0" w:color="auto"/>
              <w:left w:val="single" w:sz="4" w:space="0" w:color="auto"/>
              <w:bottom w:val="single" w:sz="4" w:space="0" w:color="auto"/>
              <w:right w:val="single" w:sz="4" w:space="0" w:color="auto"/>
            </w:tcBorders>
          </w:tcPr>
          <w:p w14:paraId="00160BFE" w14:textId="05627077" w:rsidR="002F7F9E" w:rsidRPr="00ED5E2C" w:rsidRDefault="002F7F9E"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не подлежит установлению</w:t>
            </w:r>
          </w:p>
        </w:tc>
      </w:tr>
      <w:tr w:rsidR="0039011E" w:rsidRPr="00ED5E2C" w14:paraId="4B614EDE" w14:textId="77777777" w:rsidTr="00BF6C50">
        <w:trPr>
          <w:trHeight w:val="550"/>
        </w:trPr>
        <w:tc>
          <w:tcPr>
            <w:tcW w:w="540" w:type="dxa"/>
          </w:tcPr>
          <w:p w14:paraId="09B3A1FA" w14:textId="77777777" w:rsidR="002F7F9E" w:rsidRPr="00ED5E2C" w:rsidRDefault="002F7F9E" w:rsidP="00ED5E2C">
            <w:pPr>
              <w:pStyle w:val="af7"/>
              <w:numPr>
                <w:ilvl w:val="0"/>
                <w:numId w:val="34"/>
              </w:numPr>
              <w:rPr>
                <w:rFonts w:ascii="Times New Roman" w:hAnsi="Times New Roman" w:cs="Times New Roman"/>
                <w:color w:val="000000" w:themeColor="text1"/>
                <w:sz w:val="24"/>
                <w:szCs w:val="24"/>
              </w:rPr>
            </w:pPr>
          </w:p>
        </w:tc>
        <w:tc>
          <w:tcPr>
            <w:tcW w:w="2094" w:type="dxa"/>
          </w:tcPr>
          <w:p w14:paraId="4B59A2A6" w14:textId="77777777" w:rsidR="002F7F9E" w:rsidRPr="00ED5E2C" w:rsidRDefault="002F7F9E"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Деятельность по особой охране и изучению природы</w:t>
            </w:r>
          </w:p>
        </w:tc>
        <w:tc>
          <w:tcPr>
            <w:tcW w:w="1731" w:type="dxa"/>
          </w:tcPr>
          <w:p w14:paraId="48C1A84D" w14:textId="45D314AA" w:rsidR="002F7F9E" w:rsidRPr="00ED5E2C" w:rsidRDefault="002F7F9E"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9.0</w:t>
            </w:r>
          </w:p>
        </w:tc>
        <w:tc>
          <w:tcPr>
            <w:tcW w:w="3763" w:type="dxa"/>
          </w:tcPr>
          <w:p w14:paraId="48625E53" w14:textId="77777777" w:rsidR="002F7F9E" w:rsidRPr="00ED5E2C" w:rsidRDefault="002F7F9E"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Сохранение и изучение растительного и животного мира путем создания особо охраняемых природных территорий, в границах которых хозяйственная </w:t>
            </w:r>
            <w:r w:rsidRPr="00ED5E2C">
              <w:rPr>
                <w:rFonts w:ascii="Times New Roman" w:hAnsi="Times New Roman" w:cs="Times New Roman"/>
                <w:color w:val="000000" w:themeColor="text1"/>
                <w:sz w:val="24"/>
                <w:szCs w:val="24"/>
              </w:rPr>
              <w:lastRenderedPageBreak/>
              <w:t>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7176" w:type="dxa"/>
            <w:tcBorders>
              <w:top w:val="single" w:sz="4" w:space="0" w:color="auto"/>
            </w:tcBorders>
          </w:tcPr>
          <w:p w14:paraId="00C97384" w14:textId="1DBC421E" w:rsidR="002F7F9E" w:rsidRPr="00ED5E2C" w:rsidRDefault="00BF6C50" w:rsidP="00ED5E2C">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58D8805C" w14:textId="77777777" w:rsidTr="00BF6C50">
        <w:trPr>
          <w:trHeight w:val="575"/>
        </w:trPr>
        <w:tc>
          <w:tcPr>
            <w:tcW w:w="540" w:type="dxa"/>
          </w:tcPr>
          <w:p w14:paraId="2775DCA6" w14:textId="77777777" w:rsidR="002F7F9E" w:rsidRPr="00ED5E2C" w:rsidRDefault="002F7F9E" w:rsidP="00ED5E2C">
            <w:pPr>
              <w:pStyle w:val="af7"/>
              <w:numPr>
                <w:ilvl w:val="0"/>
                <w:numId w:val="34"/>
              </w:numPr>
              <w:rPr>
                <w:rFonts w:ascii="Times New Roman" w:hAnsi="Times New Roman" w:cs="Times New Roman"/>
                <w:color w:val="000000" w:themeColor="text1"/>
                <w:sz w:val="24"/>
                <w:szCs w:val="24"/>
              </w:rPr>
            </w:pPr>
          </w:p>
        </w:tc>
        <w:tc>
          <w:tcPr>
            <w:tcW w:w="2094" w:type="dxa"/>
          </w:tcPr>
          <w:p w14:paraId="6F9E9D86" w14:textId="77777777" w:rsidR="002F7F9E" w:rsidRPr="00ED5E2C" w:rsidRDefault="002F7F9E"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Охрана природных территорий</w:t>
            </w:r>
          </w:p>
        </w:tc>
        <w:tc>
          <w:tcPr>
            <w:tcW w:w="1731" w:type="dxa"/>
          </w:tcPr>
          <w:p w14:paraId="330E19FD" w14:textId="77777777" w:rsidR="002F7F9E" w:rsidRPr="00ED5E2C" w:rsidRDefault="002F7F9E"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9.1</w:t>
            </w:r>
          </w:p>
        </w:tc>
        <w:tc>
          <w:tcPr>
            <w:tcW w:w="3763" w:type="dxa"/>
          </w:tcPr>
          <w:p w14:paraId="3F07BF93" w14:textId="77777777" w:rsidR="002F7F9E" w:rsidRPr="00ED5E2C" w:rsidRDefault="002F7F9E"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7176" w:type="dxa"/>
          </w:tcPr>
          <w:p w14:paraId="274D3AE1" w14:textId="13559945" w:rsidR="002F7F9E" w:rsidRPr="00ED5E2C" w:rsidRDefault="00BF6C50"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bl>
    <w:p w14:paraId="013A24A1" w14:textId="77777777" w:rsidR="007713F6" w:rsidRDefault="007713F6" w:rsidP="00ED5E2C">
      <w:pPr>
        <w:pStyle w:val="20"/>
        <w:spacing w:before="0"/>
        <w:jc w:val="both"/>
        <w:rPr>
          <w:rFonts w:ascii="Times New Roman" w:eastAsia="Tahoma" w:hAnsi="Times New Roman" w:cs="Times New Roman"/>
          <w:color w:val="000000" w:themeColor="text1"/>
          <w:sz w:val="24"/>
          <w:szCs w:val="24"/>
        </w:rPr>
      </w:pPr>
      <w:bookmarkStart w:id="24" w:name="_Toc180101513"/>
    </w:p>
    <w:p w14:paraId="737465EB" w14:textId="677B535E" w:rsidR="002F7F9E" w:rsidRDefault="002F7F9E" w:rsidP="00ED5E2C">
      <w:pPr>
        <w:pStyle w:val="20"/>
        <w:spacing w:before="0"/>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Вспомогательные виды разрешенного использования земельных участков и объектов капитального строительства не установлены</w:t>
      </w:r>
      <w:bookmarkEnd w:id="24"/>
    </w:p>
    <w:p w14:paraId="1173F339" w14:textId="77777777" w:rsidR="00870998" w:rsidRPr="00870998" w:rsidRDefault="00870998" w:rsidP="00870998"/>
    <w:p w14:paraId="5376D8EA" w14:textId="77777777" w:rsidR="002F7F9E" w:rsidRDefault="002F7F9E" w:rsidP="00ED5E2C">
      <w:pPr>
        <w:pStyle w:val="20"/>
        <w:spacing w:before="0"/>
        <w:jc w:val="both"/>
        <w:rPr>
          <w:rFonts w:ascii="Times New Roman" w:eastAsia="Tahoma" w:hAnsi="Times New Roman" w:cs="Times New Roman"/>
          <w:color w:val="000000" w:themeColor="text1"/>
          <w:sz w:val="24"/>
          <w:szCs w:val="24"/>
        </w:rPr>
      </w:pPr>
      <w:bookmarkStart w:id="25" w:name="_Toc180101514"/>
      <w:r w:rsidRPr="00ED5E2C">
        <w:rPr>
          <w:rFonts w:ascii="Times New Roman" w:eastAsia="Tahoma" w:hAnsi="Times New Roman" w:cs="Times New Roman"/>
          <w:color w:val="000000" w:themeColor="text1"/>
          <w:sz w:val="24"/>
          <w:szCs w:val="24"/>
        </w:rPr>
        <w:t>Условно разрешенные виды использования земельных участков и объектов капитального строительства не установлены</w:t>
      </w:r>
      <w:bookmarkStart w:id="26" w:name="_Toc180101515"/>
      <w:bookmarkEnd w:id="25"/>
    </w:p>
    <w:p w14:paraId="49F57E3F" w14:textId="77777777" w:rsidR="00870998" w:rsidRPr="00870998" w:rsidRDefault="00870998" w:rsidP="00870998"/>
    <w:p w14:paraId="605B9469" w14:textId="77777777" w:rsidR="00870998" w:rsidRDefault="002F7F9E" w:rsidP="00870998">
      <w:pPr>
        <w:pStyle w:val="20"/>
        <w:spacing w:before="0"/>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Особенности применения градостроительного регламента не установлены</w:t>
      </w:r>
      <w:bookmarkStart w:id="27" w:name="_Toc180101516"/>
      <w:bookmarkEnd w:id="26"/>
    </w:p>
    <w:p w14:paraId="051BFBE3" w14:textId="6F9C75AE" w:rsidR="002F7F9E" w:rsidRPr="00870998" w:rsidRDefault="002F7F9E" w:rsidP="00870998">
      <w:pPr>
        <w:pStyle w:val="20"/>
        <w:spacing w:before="0"/>
        <w:ind w:firstLine="567"/>
        <w:jc w:val="both"/>
        <w:rPr>
          <w:rFonts w:ascii="Times New Roman" w:eastAsia="Tahoma" w:hAnsi="Times New Roman" w:cs="Times New Roman"/>
          <w:b w:val="0"/>
          <w:bCs w:val="0"/>
          <w:color w:val="000000" w:themeColor="text1"/>
          <w:sz w:val="24"/>
          <w:szCs w:val="24"/>
        </w:rPr>
      </w:pPr>
      <w:r w:rsidRPr="00870998">
        <w:rPr>
          <w:rFonts w:ascii="Times New Roman" w:eastAsia="Tahoma" w:hAnsi="Times New Roman" w:cs="Times New Roman"/>
          <w:b w:val="0"/>
          <w:bCs w:val="0"/>
          <w:color w:val="000000" w:themeColor="text1"/>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222C7D" w:rsidRPr="00870998">
        <w:rPr>
          <w:rFonts w:ascii="Times New Roman" w:eastAsia="Tahoma" w:hAnsi="Times New Roman" w:cs="Times New Roman"/>
          <w:b w:val="0"/>
          <w:bCs w:val="0"/>
          <w:color w:val="000000" w:themeColor="text1"/>
          <w:sz w:val="24"/>
          <w:szCs w:val="24"/>
        </w:rPr>
        <w:t>1</w:t>
      </w:r>
      <w:r w:rsidRPr="00870998">
        <w:rPr>
          <w:rFonts w:ascii="Times New Roman" w:eastAsia="Tahoma" w:hAnsi="Times New Roman" w:cs="Times New Roman"/>
          <w:b w:val="0"/>
          <w:bCs w:val="0"/>
          <w:color w:val="000000" w:themeColor="text1"/>
          <w:sz w:val="24"/>
          <w:szCs w:val="24"/>
        </w:rPr>
        <w:t xml:space="preserve"> настоящих Правил, требованиями законодательства Российской Федерации.</w:t>
      </w:r>
    </w:p>
    <w:p w14:paraId="4E98B37B" w14:textId="77777777" w:rsidR="00870998" w:rsidRPr="00870998" w:rsidRDefault="00870998" w:rsidP="00870998">
      <w:pPr>
        <w:pStyle w:val="af7"/>
        <w:ind w:left="417"/>
        <w:jc w:val="both"/>
        <w:rPr>
          <w:rFonts w:ascii="Times New Roman" w:eastAsia="Tahoma" w:hAnsi="Times New Roman" w:cs="Times New Roman"/>
          <w:color w:val="000000" w:themeColor="text1"/>
          <w:sz w:val="24"/>
          <w:szCs w:val="24"/>
        </w:rPr>
      </w:pPr>
    </w:p>
    <w:p w14:paraId="5D241FFE" w14:textId="77777777" w:rsidR="002F7F9E" w:rsidRPr="00ED5E2C" w:rsidRDefault="002F7F9E"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lastRenderedPageBreak/>
        <w:t>Требования к архитектурно-градостроительному облику объектов капитального строительства</w:t>
      </w:r>
    </w:p>
    <w:p w14:paraId="76A73C0D" w14:textId="08D9DFEA" w:rsidR="002F7F9E" w:rsidRDefault="002F7F9E"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222C7D" w:rsidRPr="00ED5E2C">
        <w:rPr>
          <w:rFonts w:ascii="Times New Roman" w:eastAsia="Tahoma" w:hAnsi="Times New Roman" w:cs="Times New Roman"/>
          <w:color w:val="000000" w:themeColor="text1"/>
          <w:sz w:val="24"/>
          <w:szCs w:val="24"/>
        </w:rPr>
        <w:t>10</w:t>
      </w:r>
      <w:r w:rsidRPr="00ED5E2C">
        <w:rPr>
          <w:rFonts w:ascii="Times New Roman" w:eastAsia="Tahoma" w:hAnsi="Times New Roman" w:cs="Times New Roman"/>
          <w:color w:val="000000" w:themeColor="text1"/>
          <w:sz w:val="24"/>
          <w:szCs w:val="24"/>
        </w:rPr>
        <w:t xml:space="preserve"> настоящих Правил.</w:t>
      </w:r>
      <w:bookmarkEnd w:id="27"/>
    </w:p>
    <w:p w14:paraId="2ABFF870" w14:textId="77777777" w:rsidR="00870998" w:rsidRPr="00ED5E2C" w:rsidRDefault="00870998" w:rsidP="00ED5E2C">
      <w:pPr>
        <w:ind w:firstLine="709"/>
        <w:jc w:val="both"/>
        <w:rPr>
          <w:rFonts w:ascii="Times New Roman" w:hAnsi="Times New Roman" w:cs="Times New Roman"/>
          <w:color w:val="000000" w:themeColor="text1"/>
          <w:sz w:val="24"/>
          <w:szCs w:val="24"/>
        </w:rPr>
      </w:pPr>
    </w:p>
    <w:bookmarkEnd w:id="21"/>
    <w:p w14:paraId="1C1798B0" w14:textId="4E0C18A5" w:rsidR="0019657F" w:rsidRPr="00ED5E2C" w:rsidRDefault="00E213C6" w:rsidP="00ED5E2C">
      <w:pPr>
        <w:pStyle w:val="11"/>
        <w:spacing w:before="0"/>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Статья 4</w:t>
      </w:r>
      <w:r w:rsidR="00531833" w:rsidRPr="00ED5E2C">
        <w:rPr>
          <w:rFonts w:ascii="Times New Roman" w:eastAsia="Tahoma" w:hAnsi="Times New Roman" w:cs="Times New Roman"/>
          <w:color w:val="000000" w:themeColor="text1"/>
          <w:sz w:val="24"/>
          <w:szCs w:val="24"/>
        </w:rPr>
        <w:t>0</w:t>
      </w:r>
      <w:r w:rsidR="0019657F" w:rsidRPr="00ED5E2C">
        <w:rPr>
          <w:rFonts w:ascii="Times New Roman" w:eastAsia="Tahoma" w:hAnsi="Times New Roman" w:cs="Times New Roman"/>
          <w:color w:val="000000" w:themeColor="text1"/>
          <w:sz w:val="24"/>
          <w:szCs w:val="24"/>
        </w:rPr>
        <w:t>. К1. Зона ритуальной деятельности</w:t>
      </w:r>
    </w:p>
    <w:p w14:paraId="50496AA8" w14:textId="77777777" w:rsidR="0019657F" w:rsidRPr="00ED5E2C" w:rsidRDefault="0019657F"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 Зона ритуальной деятельности (К1) установлена для обеспечения условий использования участков, предназначенных для специализированного назначения – размещения и функционирования объектов ритуальной деятельности, религиозного использования.</w:t>
      </w:r>
    </w:p>
    <w:p w14:paraId="2B8D9D41" w14:textId="77777777" w:rsidR="0019657F" w:rsidRDefault="0019657F"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К1: </w:t>
      </w:r>
    </w:p>
    <w:p w14:paraId="45719BA9" w14:textId="77777777" w:rsidR="00870998" w:rsidRPr="00ED5E2C" w:rsidRDefault="00870998" w:rsidP="00ED5E2C">
      <w:pPr>
        <w:ind w:firstLine="567"/>
        <w:jc w:val="both"/>
        <w:rPr>
          <w:rFonts w:ascii="Times New Roman" w:eastAsia="Tahoma" w:hAnsi="Times New Roman" w:cs="Times New Roman"/>
          <w:color w:val="000000" w:themeColor="text1"/>
          <w:sz w:val="24"/>
          <w:szCs w:val="24"/>
        </w:rPr>
      </w:pPr>
    </w:p>
    <w:p w14:paraId="5AB9214C" w14:textId="729B72CF" w:rsidR="00943507" w:rsidRPr="00ED5E2C" w:rsidRDefault="00943507"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использования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p>
    <w:tbl>
      <w:tblPr>
        <w:tblStyle w:val="af"/>
        <w:tblW w:w="15304" w:type="dxa"/>
        <w:tblLook w:val="04A0" w:firstRow="1" w:lastRow="0" w:firstColumn="1" w:lastColumn="0" w:noHBand="0" w:noVBand="1"/>
      </w:tblPr>
      <w:tblGrid>
        <w:gridCol w:w="562"/>
        <w:gridCol w:w="1944"/>
        <w:gridCol w:w="1731"/>
        <w:gridCol w:w="4405"/>
        <w:gridCol w:w="6662"/>
      </w:tblGrid>
      <w:tr w:rsidR="0039011E" w:rsidRPr="00ED5E2C" w14:paraId="7C9936A1" w14:textId="77777777" w:rsidTr="005F4D06">
        <w:trPr>
          <w:trHeight w:val="276"/>
        </w:trPr>
        <w:tc>
          <w:tcPr>
            <w:tcW w:w="562" w:type="dxa"/>
          </w:tcPr>
          <w:p w14:paraId="36F29E4F" w14:textId="71988D1F" w:rsidR="00963173" w:rsidRPr="00ED5E2C" w:rsidRDefault="0096317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1944" w:type="dxa"/>
          </w:tcPr>
          <w:p w14:paraId="14B009CE" w14:textId="046AC584" w:rsidR="00963173" w:rsidRPr="00ED5E2C" w:rsidRDefault="0096317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4074D3CA" w14:textId="0F28181F" w:rsidR="00963173" w:rsidRPr="00ED5E2C" w:rsidRDefault="0096317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405" w:type="dxa"/>
          </w:tcPr>
          <w:p w14:paraId="5CEDCFD0" w14:textId="10321576" w:rsidR="00963173" w:rsidRPr="00ED5E2C" w:rsidRDefault="0096317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662" w:type="dxa"/>
          </w:tcPr>
          <w:p w14:paraId="2A4A39D4" w14:textId="6C6E0C2F" w:rsidR="00963173" w:rsidRPr="00ED5E2C" w:rsidRDefault="0096317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321B2464" w14:textId="77777777" w:rsidTr="005F4D06">
        <w:trPr>
          <w:trHeight w:val="70"/>
        </w:trPr>
        <w:tc>
          <w:tcPr>
            <w:tcW w:w="562" w:type="dxa"/>
            <w:vMerge w:val="restart"/>
          </w:tcPr>
          <w:p w14:paraId="0F6AE12F" w14:textId="66A9B38C" w:rsidR="00AC1FCF" w:rsidRPr="00ED5E2C" w:rsidRDefault="00AC1FCF" w:rsidP="00ED5E2C">
            <w:pPr>
              <w:pStyle w:val="af7"/>
              <w:numPr>
                <w:ilvl w:val="0"/>
                <w:numId w:val="46"/>
              </w:numPr>
              <w:ind w:left="0" w:firstLine="0"/>
              <w:jc w:val="center"/>
              <w:rPr>
                <w:rFonts w:ascii="Times New Roman" w:hAnsi="Times New Roman" w:cs="Times New Roman"/>
                <w:color w:val="000000" w:themeColor="text1"/>
                <w:sz w:val="24"/>
                <w:szCs w:val="24"/>
              </w:rPr>
            </w:pPr>
          </w:p>
        </w:tc>
        <w:tc>
          <w:tcPr>
            <w:tcW w:w="1944" w:type="dxa"/>
            <w:vMerge w:val="restart"/>
          </w:tcPr>
          <w:p w14:paraId="124D745C" w14:textId="3C5EE05B"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 коммунальных услуг</w:t>
            </w:r>
          </w:p>
        </w:tc>
        <w:tc>
          <w:tcPr>
            <w:tcW w:w="1731" w:type="dxa"/>
            <w:vMerge w:val="restart"/>
          </w:tcPr>
          <w:p w14:paraId="4075AE4F" w14:textId="77777777" w:rsidR="00AC1FCF" w:rsidRPr="00ED5E2C" w:rsidRDefault="00AC1FCF"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4405" w:type="dxa"/>
            <w:vMerge w:val="restart"/>
          </w:tcPr>
          <w:p w14:paraId="7DACF213" w14:textId="6A3E0496"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662" w:type="dxa"/>
          </w:tcPr>
          <w:p w14:paraId="6ECFB9E3" w14:textId="6C0CDDB0"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1 кв.м</w:t>
            </w:r>
          </w:p>
        </w:tc>
      </w:tr>
      <w:tr w:rsidR="0039011E" w:rsidRPr="00ED5E2C" w14:paraId="169D1450" w14:textId="77777777" w:rsidTr="005F4D06">
        <w:trPr>
          <w:trHeight w:val="70"/>
        </w:trPr>
        <w:tc>
          <w:tcPr>
            <w:tcW w:w="562" w:type="dxa"/>
            <w:vMerge/>
          </w:tcPr>
          <w:p w14:paraId="16259FF2" w14:textId="77777777" w:rsidR="00AC1FCF" w:rsidRPr="00ED5E2C" w:rsidRDefault="00AC1FCF" w:rsidP="00ED5E2C">
            <w:pPr>
              <w:pStyle w:val="af7"/>
              <w:numPr>
                <w:ilvl w:val="0"/>
                <w:numId w:val="46"/>
              </w:numPr>
              <w:ind w:left="0" w:firstLine="0"/>
              <w:jc w:val="center"/>
              <w:rPr>
                <w:rFonts w:ascii="Times New Roman" w:hAnsi="Times New Roman" w:cs="Times New Roman"/>
                <w:color w:val="000000" w:themeColor="text1"/>
                <w:sz w:val="24"/>
                <w:szCs w:val="24"/>
              </w:rPr>
            </w:pPr>
          </w:p>
        </w:tc>
        <w:tc>
          <w:tcPr>
            <w:tcW w:w="1944" w:type="dxa"/>
            <w:vMerge/>
          </w:tcPr>
          <w:p w14:paraId="3C75C422"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0CF20F31"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405" w:type="dxa"/>
            <w:vMerge/>
          </w:tcPr>
          <w:p w14:paraId="3D3D7F2D"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2" w:type="dxa"/>
          </w:tcPr>
          <w:p w14:paraId="7B44B9E9" w14:textId="6ED3E53F"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40B31F8F" w14:textId="77777777" w:rsidTr="005F4D06">
        <w:trPr>
          <w:trHeight w:val="70"/>
        </w:trPr>
        <w:tc>
          <w:tcPr>
            <w:tcW w:w="562" w:type="dxa"/>
            <w:vMerge/>
          </w:tcPr>
          <w:p w14:paraId="2320ED7F" w14:textId="77777777" w:rsidR="00AC1FCF" w:rsidRPr="00ED5E2C" w:rsidRDefault="00AC1FCF" w:rsidP="00ED5E2C">
            <w:pPr>
              <w:pStyle w:val="af7"/>
              <w:numPr>
                <w:ilvl w:val="0"/>
                <w:numId w:val="46"/>
              </w:numPr>
              <w:ind w:left="0" w:firstLine="0"/>
              <w:jc w:val="center"/>
              <w:rPr>
                <w:rFonts w:ascii="Times New Roman" w:hAnsi="Times New Roman" w:cs="Times New Roman"/>
                <w:color w:val="000000" w:themeColor="text1"/>
                <w:sz w:val="24"/>
                <w:szCs w:val="24"/>
              </w:rPr>
            </w:pPr>
          </w:p>
        </w:tc>
        <w:tc>
          <w:tcPr>
            <w:tcW w:w="1944" w:type="dxa"/>
            <w:vMerge/>
          </w:tcPr>
          <w:p w14:paraId="4143EFF6"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66598D80"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405" w:type="dxa"/>
            <w:vMerge/>
          </w:tcPr>
          <w:p w14:paraId="14965F3D"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2" w:type="dxa"/>
          </w:tcPr>
          <w:p w14:paraId="67D064AD" w14:textId="520E8D68"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60B46D79" w14:textId="77777777" w:rsidTr="005F4D06">
        <w:trPr>
          <w:trHeight w:val="652"/>
        </w:trPr>
        <w:tc>
          <w:tcPr>
            <w:tcW w:w="562" w:type="dxa"/>
            <w:vMerge/>
          </w:tcPr>
          <w:p w14:paraId="32CE7B34" w14:textId="77777777" w:rsidR="00AC1FCF" w:rsidRPr="00ED5E2C" w:rsidRDefault="00AC1FCF" w:rsidP="00ED5E2C">
            <w:pPr>
              <w:pStyle w:val="af7"/>
              <w:numPr>
                <w:ilvl w:val="0"/>
                <w:numId w:val="46"/>
              </w:numPr>
              <w:ind w:left="0" w:firstLine="0"/>
              <w:jc w:val="center"/>
              <w:rPr>
                <w:rFonts w:ascii="Times New Roman" w:hAnsi="Times New Roman" w:cs="Times New Roman"/>
                <w:color w:val="000000" w:themeColor="text1"/>
                <w:sz w:val="24"/>
                <w:szCs w:val="24"/>
              </w:rPr>
            </w:pPr>
          </w:p>
        </w:tc>
        <w:tc>
          <w:tcPr>
            <w:tcW w:w="1944" w:type="dxa"/>
            <w:vMerge/>
          </w:tcPr>
          <w:p w14:paraId="365953F5"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1BF69E38"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405" w:type="dxa"/>
            <w:vMerge/>
          </w:tcPr>
          <w:p w14:paraId="5F20975E"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2" w:type="dxa"/>
          </w:tcPr>
          <w:p w14:paraId="005BE6DD" w14:textId="61FC9B39"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 м</w:t>
            </w:r>
          </w:p>
        </w:tc>
      </w:tr>
      <w:tr w:rsidR="0039011E" w:rsidRPr="00ED5E2C" w14:paraId="4404B567" w14:textId="77777777" w:rsidTr="005F4D06">
        <w:trPr>
          <w:trHeight w:val="70"/>
        </w:trPr>
        <w:tc>
          <w:tcPr>
            <w:tcW w:w="562" w:type="dxa"/>
            <w:vMerge/>
          </w:tcPr>
          <w:p w14:paraId="04D895DA" w14:textId="77777777" w:rsidR="00AC1FCF" w:rsidRPr="00ED5E2C" w:rsidRDefault="00AC1FCF" w:rsidP="00ED5E2C">
            <w:pPr>
              <w:pStyle w:val="af7"/>
              <w:numPr>
                <w:ilvl w:val="0"/>
                <w:numId w:val="46"/>
              </w:numPr>
              <w:ind w:left="0" w:firstLine="0"/>
              <w:jc w:val="center"/>
              <w:rPr>
                <w:rFonts w:ascii="Times New Roman" w:hAnsi="Times New Roman" w:cs="Times New Roman"/>
                <w:color w:val="000000" w:themeColor="text1"/>
                <w:sz w:val="24"/>
                <w:szCs w:val="24"/>
              </w:rPr>
            </w:pPr>
          </w:p>
        </w:tc>
        <w:tc>
          <w:tcPr>
            <w:tcW w:w="1944" w:type="dxa"/>
            <w:vMerge/>
          </w:tcPr>
          <w:p w14:paraId="03F9745C"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13F1AEB0"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405" w:type="dxa"/>
            <w:vMerge/>
          </w:tcPr>
          <w:p w14:paraId="39C7516E"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2" w:type="dxa"/>
          </w:tcPr>
          <w:p w14:paraId="2E8BCB58" w14:textId="5B34C79E"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30 м</w:t>
            </w:r>
          </w:p>
        </w:tc>
      </w:tr>
      <w:tr w:rsidR="0039011E" w:rsidRPr="00ED5E2C" w14:paraId="6D9D7C0A" w14:textId="77777777" w:rsidTr="00870998">
        <w:trPr>
          <w:trHeight w:val="2354"/>
        </w:trPr>
        <w:tc>
          <w:tcPr>
            <w:tcW w:w="562" w:type="dxa"/>
          </w:tcPr>
          <w:p w14:paraId="50701413" w14:textId="77777777" w:rsidR="00F56252" w:rsidRPr="00ED5E2C" w:rsidRDefault="00F56252" w:rsidP="00ED5E2C">
            <w:pPr>
              <w:pStyle w:val="af7"/>
              <w:numPr>
                <w:ilvl w:val="0"/>
                <w:numId w:val="46"/>
              </w:numPr>
              <w:ind w:left="0" w:firstLine="0"/>
              <w:jc w:val="center"/>
              <w:rPr>
                <w:rFonts w:ascii="Times New Roman" w:hAnsi="Times New Roman" w:cs="Times New Roman"/>
                <w:color w:val="000000" w:themeColor="text1"/>
                <w:sz w:val="24"/>
                <w:szCs w:val="24"/>
              </w:rPr>
            </w:pPr>
          </w:p>
        </w:tc>
        <w:tc>
          <w:tcPr>
            <w:tcW w:w="1944" w:type="dxa"/>
          </w:tcPr>
          <w:p w14:paraId="76BF06D9" w14:textId="771D89AB" w:rsidR="00F56252" w:rsidRPr="00ED5E2C" w:rsidRDefault="00F5625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Стоянка транспортных средств</w:t>
            </w:r>
          </w:p>
        </w:tc>
        <w:tc>
          <w:tcPr>
            <w:tcW w:w="1731" w:type="dxa"/>
          </w:tcPr>
          <w:p w14:paraId="1976ACE5" w14:textId="433751EB" w:rsidR="00F56252" w:rsidRPr="00ED5E2C" w:rsidRDefault="00F56252"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4.9.2</w:t>
            </w:r>
          </w:p>
        </w:tc>
        <w:tc>
          <w:tcPr>
            <w:tcW w:w="4405" w:type="dxa"/>
          </w:tcPr>
          <w:p w14:paraId="78D37C9E" w14:textId="3C4E8B66" w:rsidR="00F56252" w:rsidRPr="00ED5E2C" w:rsidRDefault="00F5625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662" w:type="dxa"/>
          </w:tcPr>
          <w:p w14:paraId="7251DBBE" w14:textId="37722823" w:rsidR="00870998" w:rsidRDefault="0087099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w:t>
            </w:r>
            <w:r>
              <w:rPr>
                <w:rFonts w:ascii="Times New Roman" w:eastAsia="Tahoma" w:hAnsi="Times New Roman" w:cs="Times New Roman"/>
                <w:color w:val="000000" w:themeColor="text1"/>
                <w:sz w:val="24"/>
                <w:szCs w:val="24"/>
              </w:rPr>
              <w:t>ини</w:t>
            </w:r>
            <w:r w:rsidRPr="00ED5E2C">
              <w:rPr>
                <w:rFonts w:ascii="Times New Roman" w:eastAsia="Tahoma" w:hAnsi="Times New Roman" w:cs="Times New Roman"/>
                <w:color w:val="000000" w:themeColor="text1"/>
                <w:sz w:val="24"/>
                <w:szCs w:val="24"/>
              </w:rPr>
              <w:t xml:space="preserve">мальный размер земельного участка (площадь) – не подлежит установлению </w:t>
            </w:r>
          </w:p>
          <w:p w14:paraId="6460B8C6" w14:textId="1FC20BF8" w:rsidR="00F56252" w:rsidRPr="00ED5E2C" w:rsidRDefault="00870998"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4734E053" w14:textId="77777777" w:rsidTr="005F4D06">
        <w:trPr>
          <w:trHeight w:val="162"/>
        </w:trPr>
        <w:tc>
          <w:tcPr>
            <w:tcW w:w="562" w:type="dxa"/>
          </w:tcPr>
          <w:p w14:paraId="689586B8" w14:textId="1759E059" w:rsidR="00F56252" w:rsidRPr="00ED5E2C" w:rsidRDefault="00F56252" w:rsidP="00ED5E2C">
            <w:pPr>
              <w:pStyle w:val="af7"/>
              <w:numPr>
                <w:ilvl w:val="0"/>
                <w:numId w:val="46"/>
              </w:numPr>
              <w:ind w:left="0" w:firstLine="0"/>
              <w:jc w:val="center"/>
              <w:rPr>
                <w:rFonts w:ascii="Times New Roman" w:hAnsi="Times New Roman" w:cs="Times New Roman"/>
                <w:color w:val="000000" w:themeColor="text1"/>
                <w:sz w:val="24"/>
                <w:szCs w:val="24"/>
              </w:rPr>
            </w:pPr>
          </w:p>
        </w:tc>
        <w:tc>
          <w:tcPr>
            <w:tcW w:w="1944" w:type="dxa"/>
          </w:tcPr>
          <w:p w14:paraId="4B5E3821" w14:textId="77777777" w:rsidR="00F56252" w:rsidRPr="00ED5E2C" w:rsidRDefault="00F5625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Связь</w:t>
            </w:r>
          </w:p>
        </w:tc>
        <w:tc>
          <w:tcPr>
            <w:tcW w:w="1731" w:type="dxa"/>
          </w:tcPr>
          <w:p w14:paraId="789C2A6B" w14:textId="77777777" w:rsidR="00F56252" w:rsidRPr="00ED5E2C" w:rsidRDefault="00F56252"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6.8</w:t>
            </w:r>
          </w:p>
        </w:tc>
        <w:tc>
          <w:tcPr>
            <w:tcW w:w="4405" w:type="dxa"/>
          </w:tcPr>
          <w:p w14:paraId="1A14424F" w14:textId="5BEDDB18" w:rsidR="00F56252" w:rsidRPr="00ED5E2C" w:rsidRDefault="00F5625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662" w:type="dxa"/>
          </w:tcPr>
          <w:p w14:paraId="164098DC" w14:textId="396F950A" w:rsidR="00F56252" w:rsidRPr="00ED5E2C" w:rsidRDefault="00F56252"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6CE903DC" w14:textId="77777777" w:rsidTr="005F4D06">
        <w:trPr>
          <w:trHeight w:val="201"/>
        </w:trPr>
        <w:tc>
          <w:tcPr>
            <w:tcW w:w="562" w:type="dxa"/>
          </w:tcPr>
          <w:p w14:paraId="05D9A376" w14:textId="6E006BAE" w:rsidR="00F56252" w:rsidRPr="00ED5E2C" w:rsidRDefault="00F56252" w:rsidP="00ED5E2C">
            <w:pPr>
              <w:pStyle w:val="af7"/>
              <w:numPr>
                <w:ilvl w:val="0"/>
                <w:numId w:val="46"/>
              </w:numPr>
              <w:ind w:left="0" w:firstLine="0"/>
              <w:jc w:val="center"/>
              <w:rPr>
                <w:rFonts w:ascii="Times New Roman" w:hAnsi="Times New Roman" w:cs="Times New Roman"/>
                <w:color w:val="000000" w:themeColor="text1"/>
                <w:sz w:val="24"/>
                <w:szCs w:val="24"/>
              </w:rPr>
            </w:pPr>
          </w:p>
        </w:tc>
        <w:tc>
          <w:tcPr>
            <w:tcW w:w="1944" w:type="dxa"/>
          </w:tcPr>
          <w:p w14:paraId="0960941A" w14:textId="01E2995E" w:rsidR="00F56252" w:rsidRPr="00ED5E2C" w:rsidRDefault="00F5625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Историко-культурная деятельность</w:t>
            </w:r>
          </w:p>
        </w:tc>
        <w:tc>
          <w:tcPr>
            <w:tcW w:w="1731" w:type="dxa"/>
          </w:tcPr>
          <w:p w14:paraId="591E5FB1" w14:textId="77777777" w:rsidR="00F56252" w:rsidRPr="00ED5E2C" w:rsidRDefault="00F56252"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9.3</w:t>
            </w:r>
          </w:p>
        </w:tc>
        <w:tc>
          <w:tcPr>
            <w:tcW w:w="4405" w:type="dxa"/>
          </w:tcPr>
          <w:p w14:paraId="7D49F69E" w14:textId="62193C6D" w:rsidR="00F56252" w:rsidRPr="00ED5E2C" w:rsidRDefault="00F5625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c>
          <w:tcPr>
            <w:tcW w:w="6662" w:type="dxa"/>
          </w:tcPr>
          <w:p w14:paraId="19870C21" w14:textId="3505C72F" w:rsidR="00F56252" w:rsidRPr="00ED5E2C" w:rsidRDefault="00F56252"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518AD76E" w14:textId="77777777" w:rsidTr="005F4D06">
        <w:trPr>
          <w:trHeight w:val="600"/>
        </w:trPr>
        <w:tc>
          <w:tcPr>
            <w:tcW w:w="562" w:type="dxa"/>
          </w:tcPr>
          <w:p w14:paraId="138F8592" w14:textId="4396CABE" w:rsidR="00F56252" w:rsidRPr="00ED5E2C" w:rsidRDefault="00F56252" w:rsidP="00ED5E2C">
            <w:pPr>
              <w:pStyle w:val="af7"/>
              <w:numPr>
                <w:ilvl w:val="0"/>
                <w:numId w:val="46"/>
              </w:numPr>
              <w:ind w:left="0" w:firstLine="0"/>
              <w:jc w:val="center"/>
              <w:rPr>
                <w:rFonts w:ascii="Times New Roman" w:hAnsi="Times New Roman" w:cs="Times New Roman"/>
                <w:color w:val="000000" w:themeColor="text1"/>
                <w:sz w:val="24"/>
                <w:szCs w:val="24"/>
              </w:rPr>
            </w:pPr>
          </w:p>
        </w:tc>
        <w:tc>
          <w:tcPr>
            <w:tcW w:w="1944" w:type="dxa"/>
          </w:tcPr>
          <w:p w14:paraId="0403E13F" w14:textId="28F18F09" w:rsidR="00F56252" w:rsidRPr="00ED5E2C" w:rsidRDefault="00F5625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Благоустройство территории</w:t>
            </w:r>
          </w:p>
        </w:tc>
        <w:tc>
          <w:tcPr>
            <w:tcW w:w="1731" w:type="dxa"/>
          </w:tcPr>
          <w:p w14:paraId="23E4F200" w14:textId="77777777" w:rsidR="00F56252" w:rsidRPr="00ED5E2C" w:rsidRDefault="00F56252"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12.0.2</w:t>
            </w:r>
          </w:p>
        </w:tc>
        <w:tc>
          <w:tcPr>
            <w:tcW w:w="4405" w:type="dxa"/>
          </w:tcPr>
          <w:p w14:paraId="2124A1C0" w14:textId="25C86BAB" w:rsidR="00F56252" w:rsidRPr="00ED5E2C" w:rsidRDefault="00F56252"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662" w:type="dxa"/>
          </w:tcPr>
          <w:p w14:paraId="155DFBA0" w14:textId="3F8E6588" w:rsidR="00F56252" w:rsidRPr="00ED5E2C" w:rsidRDefault="00F56252"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22833CBC" w14:textId="77777777" w:rsidTr="000709CE">
        <w:trPr>
          <w:trHeight w:val="70"/>
        </w:trPr>
        <w:tc>
          <w:tcPr>
            <w:tcW w:w="562" w:type="dxa"/>
            <w:vMerge w:val="restart"/>
          </w:tcPr>
          <w:p w14:paraId="664D940F" w14:textId="0AECB996" w:rsidR="00AC1FCF" w:rsidRPr="00ED5E2C" w:rsidRDefault="00AC1FCF" w:rsidP="00ED5E2C">
            <w:pPr>
              <w:pStyle w:val="af7"/>
              <w:numPr>
                <w:ilvl w:val="0"/>
                <w:numId w:val="46"/>
              </w:numPr>
              <w:ind w:left="0" w:firstLine="0"/>
              <w:jc w:val="center"/>
              <w:rPr>
                <w:rFonts w:ascii="Times New Roman" w:hAnsi="Times New Roman" w:cs="Times New Roman"/>
                <w:color w:val="000000" w:themeColor="text1"/>
                <w:sz w:val="24"/>
                <w:szCs w:val="24"/>
              </w:rPr>
            </w:pPr>
          </w:p>
        </w:tc>
        <w:tc>
          <w:tcPr>
            <w:tcW w:w="1944" w:type="dxa"/>
            <w:vMerge w:val="restart"/>
          </w:tcPr>
          <w:p w14:paraId="4935E9CD" w14:textId="2FCC25E9"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Ритуальная деятельность</w:t>
            </w:r>
          </w:p>
        </w:tc>
        <w:tc>
          <w:tcPr>
            <w:tcW w:w="1731" w:type="dxa"/>
            <w:vMerge w:val="restart"/>
          </w:tcPr>
          <w:p w14:paraId="34573BF5" w14:textId="45D731F6" w:rsidR="00AC1FCF" w:rsidRPr="00ED5E2C" w:rsidRDefault="00AC1FCF"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12.1</w:t>
            </w:r>
          </w:p>
        </w:tc>
        <w:tc>
          <w:tcPr>
            <w:tcW w:w="4405" w:type="dxa"/>
            <w:vMerge w:val="restart"/>
          </w:tcPr>
          <w:p w14:paraId="11A401B8" w14:textId="6BA48DCB"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 </w:t>
            </w:r>
          </w:p>
        </w:tc>
        <w:tc>
          <w:tcPr>
            <w:tcW w:w="6662" w:type="dxa"/>
          </w:tcPr>
          <w:p w14:paraId="5BE2AFE8" w14:textId="16999D96"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w:t>
            </w:r>
          </w:p>
        </w:tc>
      </w:tr>
      <w:tr w:rsidR="0039011E" w:rsidRPr="00ED5E2C" w14:paraId="4612D03B" w14:textId="77777777" w:rsidTr="000709CE">
        <w:trPr>
          <w:trHeight w:val="70"/>
        </w:trPr>
        <w:tc>
          <w:tcPr>
            <w:tcW w:w="562" w:type="dxa"/>
            <w:vMerge/>
          </w:tcPr>
          <w:p w14:paraId="37610D14" w14:textId="77777777" w:rsidR="00AC1FCF" w:rsidRPr="00ED5E2C" w:rsidRDefault="00AC1FCF" w:rsidP="00ED5E2C">
            <w:pPr>
              <w:pStyle w:val="af7"/>
              <w:numPr>
                <w:ilvl w:val="0"/>
                <w:numId w:val="46"/>
              </w:numPr>
              <w:ind w:left="0" w:firstLine="0"/>
              <w:jc w:val="center"/>
              <w:rPr>
                <w:rFonts w:ascii="Times New Roman" w:hAnsi="Times New Roman" w:cs="Times New Roman"/>
                <w:color w:val="000000" w:themeColor="text1"/>
                <w:sz w:val="24"/>
                <w:szCs w:val="24"/>
              </w:rPr>
            </w:pPr>
          </w:p>
        </w:tc>
        <w:tc>
          <w:tcPr>
            <w:tcW w:w="1944" w:type="dxa"/>
            <w:vMerge/>
          </w:tcPr>
          <w:p w14:paraId="213F7F86"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1C0C078E"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405" w:type="dxa"/>
            <w:vMerge/>
          </w:tcPr>
          <w:p w14:paraId="148A9E31"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2" w:type="dxa"/>
          </w:tcPr>
          <w:p w14:paraId="24E37BD8" w14:textId="2E9BE20C"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40000 кв.м</w:t>
            </w:r>
          </w:p>
        </w:tc>
      </w:tr>
      <w:tr w:rsidR="0039011E" w:rsidRPr="00ED5E2C" w14:paraId="6AAF9F89" w14:textId="77777777" w:rsidTr="000709CE">
        <w:trPr>
          <w:trHeight w:val="70"/>
        </w:trPr>
        <w:tc>
          <w:tcPr>
            <w:tcW w:w="562" w:type="dxa"/>
            <w:vMerge/>
          </w:tcPr>
          <w:p w14:paraId="5ACB3B34" w14:textId="77777777" w:rsidR="00AC1FCF" w:rsidRPr="00ED5E2C" w:rsidRDefault="00AC1FCF" w:rsidP="00ED5E2C">
            <w:pPr>
              <w:pStyle w:val="af7"/>
              <w:numPr>
                <w:ilvl w:val="0"/>
                <w:numId w:val="46"/>
              </w:numPr>
              <w:ind w:left="0" w:firstLine="0"/>
              <w:jc w:val="center"/>
              <w:rPr>
                <w:rFonts w:ascii="Times New Roman" w:hAnsi="Times New Roman" w:cs="Times New Roman"/>
                <w:color w:val="000000" w:themeColor="text1"/>
                <w:sz w:val="24"/>
                <w:szCs w:val="24"/>
              </w:rPr>
            </w:pPr>
          </w:p>
        </w:tc>
        <w:tc>
          <w:tcPr>
            <w:tcW w:w="1944" w:type="dxa"/>
            <w:vMerge/>
          </w:tcPr>
          <w:p w14:paraId="41AB1694"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5B8DF9B1"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405" w:type="dxa"/>
            <w:vMerge/>
          </w:tcPr>
          <w:p w14:paraId="70B0D18A"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2" w:type="dxa"/>
          </w:tcPr>
          <w:p w14:paraId="4A639DF5" w14:textId="773395AF"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не подлежит установлению</w:t>
            </w:r>
          </w:p>
        </w:tc>
      </w:tr>
      <w:tr w:rsidR="0039011E" w:rsidRPr="00ED5E2C" w14:paraId="4CEC542C" w14:textId="77777777" w:rsidTr="005F4D06">
        <w:trPr>
          <w:trHeight w:val="663"/>
        </w:trPr>
        <w:tc>
          <w:tcPr>
            <w:tcW w:w="562" w:type="dxa"/>
            <w:vMerge/>
          </w:tcPr>
          <w:p w14:paraId="6E883B4F" w14:textId="77777777" w:rsidR="00AC1FCF" w:rsidRPr="00ED5E2C" w:rsidRDefault="00AC1FCF" w:rsidP="00ED5E2C">
            <w:pPr>
              <w:pStyle w:val="af7"/>
              <w:numPr>
                <w:ilvl w:val="0"/>
                <w:numId w:val="46"/>
              </w:numPr>
              <w:ind w:left="0" w:firstLine="0"/>
              <w:jc w:val="center"/>
              <w:rPr>
                <w:rFonts w:ascii="Times New Roman" w:hAnsi="Times New Roman" w:cs="Times New Roman"/>
                <w:color w:val="000000" w:themeColor="text1"/>
                <w:sz w:val="24"/>
                <w:szCs w:val="24"/>
              </w:rPr>
            </w:pPr>
          </w:p>
        </w:tc>
        <w:tc>
          <w:tcPr>
            <w:tcW w:w="1944" w:type="dxa"/>
            <w:vMerge/>
          </w:tcPr>
          <w:p w14:paraId="7B583F28"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037BCC4F"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405" w:type="dxa"/>
            <w:vMerge/>
          </w:tcPr>
          <w:p w14:paraId="3F59A008"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2" w:type="dxa"/>
          </w:tcPr>
          <w:p w14:paraId="6C5D289F" w14:textId="5DA227C2" w:rsidR="00AC1FCF" w:rsidRPr="00ED5E2C" w:rsidRDefault="00AC1FCF"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1CEBE649" w14:textId="77777777" w:rsidTr="000709CE">
        <w:trPr>
          <w:trHeight w:val="219"/>
        </w:trPr>
        <w:tc>
          <w:tcPr>
            <w:tcW w:w="562" w:type="dxa"/>
            <w:vMerge/>
          </w:tcPr>
          <w:p w14:paraId="2165F1EE" w14:textId="77777777" w:rsidR="00AC1FCF" w:rsidRPr="00ED5E2C" w:rsidRDefault="00AC1FCF" w:rsidP="00ED5E2C">
            <w:pPr>
              <w:pStyle w:val="af7"/>
              <w:numPr>
                <w:ilvl w:val="0"/>
                <w:numId w:val="46"/>
              </w:numPr>
              <w:ind w:left="0" w:firstLine="0"/>
              <w:jc w:val="center"/>
              <w:rPr>
                <w:rFonts w:ascii="Times New Roman" w:hAnsi="Times New Roman" w:cs="Times New Roman"/>
                <w:color w:val="000000" w:themeColor="text1"/>
                <w:sz w:val="24"/>
                <w:szCs w:val="24"/>
              </w:rPr>
            </w:pPr>
          </w:p>
        </w:tc>
        <w:tc>
          <w:tcPr>
            <w:tcW w:w="1944" w:type="dxa"/>
            <w:vMerge/>
          </w:tcPr>
          <w:p w14:paraId="5EFEF80C" w14:textId="77777777" w:rsidR="00AC1FCF" w:rsidRPr="00ED5E2C" w:rsidRDefault="00AC1FCF" w:rsidP="00ED5E2C">
            <w:pPr>
              <w:rPr>
                <w:rFonts w:ascii="Times New Roman" w:eastAsia="Tahoma" w:hAnsi="Times New Roman" w:cs="Times New Roman"/>
                <w:color w:val="000000" w:themeColor="text1"/>
                <w:sz w:val="24"/>
                <w:szCs w:val="24"/>
              </w:rPr>
            </w:pPr>
          </w:p>
        </w:tc>
        <w:tc>
          <w:tcPr>
            <w:tcW w:w="1731" w:type="dxa"/>
            <w:vMerge/>
          </w:tcPr>
          <w:p w14:paraId="767ED439" w14:textId="77777777" w:rsidR="00AC1FCF" w:rsidRPr="00ED5E2C" w:rsidRDefault="00AC1FCF" w:rsidP="00ED5E2C">
            <w:pPr>
              <w:jc w:val="center"/>
              <w:rPr>
                <w:rFonts w:ascii="Times New Roman" w:eastAsia="Tahoma" w:hAnsi="Times New Roman" w:cs="Times New Roman"/>
                <w:color w:val="000000" w:themeColor="text1"/>
                <w:sz w:val="24"/>
                <w:szCs w:val="24"/>
              </w:rPr>
            </w:pPr>
          </w:p>
        </w:tc>
        <w:tc>
          <w:tcPr>
            <w:tcW w:w="4405" w:type="dxa"/>
            <w:vMerge/>
          </w:tcPr>
          <w:p w14:paraId="7AA0962D" w14:textId="77777777" w:rsidR="00AC1FCF" w:rsidRPr="00ED5E2C" w:rsidRDefault="00AC1FCF" w:rsidP="00ED5E2C">
            <w:pPr>
              <w:rPr>
                <w:rFonts w:ascii="Times New Roman" w:eastAsia="Tahoma" w:hAnsi="Times New Roman" w:cs="Times New Roman"/>
                <w:color w:val="000000" w:themeColor="text1"/>
                <w:sz w:val="24"/>
                <w:szCs w:val="24"/>
              </w:rPr>
            </w:pPr>
          </w:p>
        </w:tc>
        <w:tc>
          <w:tcPr>
            <w:tcW w:w="6662" w:type="dxa"/>
          </w:tcPr>
          <w:p w14:paraId="7DAE25C5" w14:textId="062B14AD" w:rsidR="00AC1FCF" w:rsidRPr="00ED5E2C" w:rsidRDefault="00AC1FCF"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не подлежит установлению</w:t>
            </w:r>
          </w:p>
        </w:tc>
      </w:tr>
    </w:tbl>
    <w:p w14:paraId="5D1593C5" w14:textId="77777777" w:rsidR="00870998" w:rsidRDefault="00870998" w:rsidP="00ED5E2C">
      <w:pPr>
        <w:keepNext/>
        <w:keepLines/>
        <w:outlineLvl w:val="1"/>
        <w:rPr>
          <w:rFonts w:ascii="Times New Roman" w:eastAsia="Tahoma" w:hAnsi="Times New Roman" w:cs="Times New Roman"/>
          <w:b/>
          <w:bCs/>
          <w:color w:val="000000" w:themeColor="text1"/>
          <w:sz w:val="24"/>
          <w:szCs w:val="24"/>
        </w:rPr>
      </w:pPr>
    </w:p>
    <w:p w14:paraId="5B30B163" w14:textId="041963C8" w:rsidR="00943507" w:rsidRDefault="00943507" w:rsidP="00ED5E2C">
      <w:pPr>
        <w:keepNext/>
        <w:keepLines/>
        <w:outlineLvl w:val="1"/>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Вспомогательные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использования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не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установлены</w:t>
      </w:r>
    </w:p>
    <w:p w14:paraId="3849D912" w14:textId="77777777" w:rsidR="00870998" w:rsidRPr="00ED5E2C" w:rsidRDefault="00870998" w:rsidP="00ED5E2C">
      <w:pPr>
        <w:keepNext/>
        <w:keepLines/>
        <w:outlineLvl w:val="1"/>
        <w:rPr>
          <w:rFonts w:ascii="Times New Roman" w:eastAsiaTheme="majorEastAsia" w:hAnsi="Times New Roman" w:cs="Times New Roman"/>
          <w:b/>
          <w:bCs/>
          <w:color w:val="000000" w:themeColor="text1"/>
          <w:sz w:val="24"/>
          <w:szCs w:val="24"/>
        </w:rPr>
      </w:pPr>
    </w:p>
    <w:p w14:paraId="761217C6" w14:textId="2C5A5D38" w:rsidR="00943507" w:rsidRPr="00ED5E2C" w:rsidRDefault="00943507"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разрешенные</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виды</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использования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земельных</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участков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p>
    <w:tbl>
      <w:tblPr>
        <w:tblStyle w:val="af"/>
        <w:tblW w:w="0" w:type="auto"/>
        <w:tblLook w:val="04A0" w:firstRow="1" w:lastRow="0" w:firstColumn="1" w:lastColumn="0" w:noHBand="0" w:noVBand="1"/>
      </w:tblPr>
      <w:tblGrid>
        <w:gridCol w:w="540"/>
        <w:gridCol w:w="2230"/>
        <w:gridCol w:w="1731"/>
        <w:gridCol w:w="4064"/>
        <w:gridCol w:w="6734"/>
      </w:tblGrid>
      <w:tr w:rsidR="0039011E" w:rsidRPr="00ED5E2C" w14:paraId="44A25B90" w14:textId="77777777" w:rsidTr="00963173">
        <w:tc>
          <w:tcPr>
            <w:tcW w:w="540" w:type="dxa"/>
          </w:tcPr>
          <w:p w14:paraId="1C72F93D" w14:textId="7693EBA1" w:rsidR="00963173" w:rsidRPr="00ED5E2C" w:rsidRDefault="0096317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230" w:type="dxa"/>
          </w:tcPr>
          <w:p w14:paraId="01D05A21" w14:textId="23C37906" w:rsidR="00963173" w:rsidRPr="00ED5E2C" w:rsidRDefault="0096317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311E439C" w14:textId="1D06A6A3" w:rsidR="00963173" w:rsidRPr="00ED5E2C" w:rsidRDefault="0096317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064" w:type="dxa"/>
          </w:tcPr>
          <w:p w14:paraId="7114842C" w14:textId="23336B52" w:rsidR="00963173" w:rsidRPr="00ED5E2C" w:rsidRDefault="0096317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734" w:type="dxa"/>
          </w:tcPr>
          <w:p w14:paraId="3B1F8E49" w14:textId="06A8F3CC" w:rsidR="00963173" w:rsidRPr="00ED5E2C" w:rsidRDefault="00963173"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203A2D52" w14:textId="77777777" w:rsidTr="000709CE">
        <w:trPr>
          <w:trHeight w:val="70"/>
        </w:trPr>
        <w:tc>
          <w:tcPr>
            <w:tcW w:w="540" w:type="dxa"/>
            <w:vMerge w:val="restart"/>
          </w:tcPr>
          <w:p w14:paraId="3ED975C4" w14:textId="1DE9BFBD" w:rsidR="005F4D06" w:rsidRPr="00ED5E2C" w:rsidRDefault="005F4D06"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w:t>
            </w:r>
          </w:p>
        </w:tc>
        <w:tc>
          <w:tcPr>
            <w:tcW w:w="2230" w:type="dxa"/>
            <w:vMerge w:val="restart"/>
          </w:tcPr>
          <w:p w14:paraId="3787B386" w14:textId="4941C0FC" w:rsidR="005F4D06" w:rsidRPr="00ED5E2C" w:rsidRDefault="005F4D06"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Осуществление религиозных обрядов</w:t>
            </w:r>
          </w:p>
        </w:tc>
        <w:tc>
          <w:tcPr>
            <w:tcW w:w="1731" w:type="dxa"/>
            <w:vMerge w:val="restart"/>
          </w:tcPr>
          <w:p w14:paraId="6BFEF4EB" w14:textId="341AC45B" w:rsidR="005F4D06" w:rsidRPr="00ED5E2C" w:rsidRDefault="005F4D06"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3.7.1</w:t>
            </w:r>
          </w:p>
        </w:tc>
        <w:tc>
          <w:tcPr>
            <w:tcW w:w="4064" w:type="dxa"/>
            <w:vMerge w:val="restart"/>
          </w:tcPr>
          <w:p w14:paraId="2F06C206" w14:textId="36922264" w:rsidR="005F4D06" w:rsidRPr="00ED5E2C" w:rsidRDefault="005F4D06"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734" w:type="dxa"/>
            <w:tcBorders>
              <w:bottom w:val="single" w:sz="4" w:space="0" w:color="auto"/>
            </w:tcBorders>
          </w:tcPr>
          <w:p w14:paraId="314E3453" w14:textId="14A43F16" w:rsidR="005F4D06" w:rsidRPr="00ED5E2C" w:rsidRDefault="005F4D0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(площадь)–300</w:t>
            </w:r>
            <w:r w:rsidR="000709CE"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кв.м</w:t>
            </w:r>
          </w:p>
        </w:tc>
      </w:tr>
      <w:tr w:rsidR="0039011E" w:rsidRPr="00ED5E2C" w14:paraId="5EE634EE" w14:textId="77777777" w:rsidTr="005F4D06">
        <w:trPr>
          <w:trHeight w:val="555"/>
        </w:trPr>
        <w:tc>
          <w:tcPr>
            <w:tcW w:w="540" w:type="dxa"/>
            <w:vMerge/>
          </w:tcPr>
          <w:p w14:paraId="6FFA97EA" w14:textId="77777777" w:rsidR="005F4D06" w:rsidRPr="00ED5E2C" w:rsidRDefault="005F4D06" w:rsidP="00ED5E2C">
            <w:pPr>
              <w:jc w:val="center"/>
              <w:rPr>
                <w:rFonts w:ascii="Times New Roman" w:eastAsia="Tahoma" w:hAnsi="Times New Roman" w:cs="Times New Roman"/>
                <w:color w:val="000000" w:themeColor="text1"/>
                <w:sz w:val="24"/>
                <w:szCs w:val="24"/>
              </w:rPr>
            </w:pPr>
          </w:p>
        </w:tc>
        <w:tc>
          <w:tcPr>
            <w:tcW w:w="2230" w:type="dxa"/>
            <w:vMerge/>
          </w:tcPr>
          <w:p w14:paraId="7BA2E550" w14:textId="77777777" w:rsidR="005F4D06" w:rsidRPr="00ED5E2C" w:rsidRDefault="005F4D06" w:rsidP="00ED5E2C">
            <w:pPr>
              <w:rPr>
                <w:rFonts w:ascii="Times New Roman" w:hAnsi="Times New Roman" w:cs="Times New Roman"/>
                <w:color w:val="000000" w:themeColor="text1"/>
                <w:sz w:val="24"/>
                <w:szCs w:val="24"/>
              </w:rPr>
            </w:pPr>
          </w:p>
        </w:tc>
        <w:tc>
          <w:tcPr>
            <w:tcW w:w="1731" w:type="dxa"/>
            <w:vMerge/>
          </w:tcPr>
          <w:p w14:paraId="33443143" w14:textId="77777777" w:rsidR="005F4D06" w:rsidRPr="00ED5E2C" w:rsidRDefault="005F4D06" w:rsidP="00ED5E2C">
            <w:pPr>
              <w:jc w:val="center"/>
              <w:rPr>
                <w:rFonts w:ascii="Times New Roman" w:eastAsia="Tahoma" w:hAnsi="Times New Roman" w:cs="Times New Roman"/>
                <w:color w:val="000000" w:themeColor="text1"/>
                <w:sz w:val="24"/>
                <w:szCs w:val="24"/>
              </w:rPr>
            </w:pPr>
          </w:p>
        </w:tc>
        <w:tc>
          <w:tcPr>
            <w:tcW w:w="4064" w:type="dxa"/>
            <w:vMerge/>
          </w:tcPr>
          <w:p w14:paraId="5A22B347" w14:textId="77777777" w:rsidR="005F4D06" w:rsidRPr="00ED5E2C" w:rsidRDefault="005F4D06" w:rsidP="00ED5E2C">
            <w:pPr>
              <w:rPr>
                <w:rFonts w:ascii="Times New Roman" w:hAnsi="Times New Roman" w:cs="Times New Roman"/>
                <w:color w:val="000000" w:themeColor="text1"/>
                <w:sz w:val="24"/>
                <w:szCs w:val="24"/>
              </w:rPr>
            </w:pPr>
          </w:p>
        </w:tc>
        <w:tc>
          <w:tcPr>
            <w:tcW w:w="6734" w:type="dxa"/>
            <w:tcBorders>
              <w:bottom w:val="single" w:sz="4" w:space="0" w:color="auto"/>
            </w:tcBorders>
          </w:tcPr>
          <w:p w14:paraId="00447FC4" w14:textId="1FD2DB8A" w:rsidR="005F4D06" w:rsidRPr="00ED5E2C" w:rsidRDefault="005F4D0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5000 кв.м</w:t>
            </w:r>
          </w:p>
        </w:tc>
      </w:tr>
      <w:tr w:rsidR="0039011E" w:rsidRPr="00ED5E2C" w14:paraId="4AA849B1" w14:textId="77777777" w:rsidTr="005F4D06">
        <w:trPr>
          <w:trHeight w:val="177"/>
        </w:trPr>
        <w:tc>
          <w:tcPr>
            <w:tcW w:w="540" w:type="dxa"/>
            <w:vMerge/>
          </w:tcPr>
          <w:p w14:paraId="5FF0741E" w14:textId="77777777" w:rsidR="005F4D06" w:rsidRPr="00ED5E2C" w:rsidRDefault="005F4D06" w:rsidP="00ED5E2C">
            <w:pPr>
              <w:jc w:val="center"/>
              <w:rPr>
                <w:rFonts w:ascii="Times New Roman" w:eastAsia="Tahoma" w:hAnsi="Times New Roman" w:cs="Times New Roman"/>
                <w:color w:val="000000" w:themeColor="text1"/>
                <w:sz w:val="24"/>
                <w:szCs w:val="24"/>
              </w:rPr>
            </w:pPr>
          </w:p>
        </w:tc>
        <w:tc>
          <w:tcPr>
            <w:tcW w:w="2230" w:type="dxa"/>
            <w:vMerge/>
          </w:tcPr>
          <w:p w14:paraId="26A38E92" w14:textId="77777777" w:rsidR="005F4D06" w:rsidRPr="00ED5E2C" w:rsidRDefault="005F4D06" w:rsidP="00ED5E2C">
            <w:pPr>
              <w:rPr>
                <w:rFonts w:ascii="Times New Roman" w:hAnsi="Times New Roman" w:cs="Times New Roman"/>
                <w:color w:val="000000" w:themeColor="text1"/>
                <w:sz w:val="24"/>
                <w:szCs w:val="24"/>
              </w:rPr>
            </w:pPr>
          </w:p>
        </w:tc>
        <w:tc>
          <w:tcPr>
            <w:tcW w:w="1731" w:type="dxa"/>
            <w:vMerge/>
          </w:tcPr>
          <w:p w14:paraId="6BA1518D" w14:textId="77777777" w:rsidR="005F4D06" w:rsidRPr="00ED5E2C" w:rsidRDefault="005F4D06" w:rsidP="00ED5E2C">
            <w:pPr>
              <w:jc w:val="center"/>
              <w:rPr>
                <w:rFonts w:ascii="Times New Roman" w:eastAsia="Tahoma" w:hAnsi="Times New Roman" w:cs="Times New Roman"/>
                <w:color w:val="000000" w:themeColor="text1"/>
                <w:sz w:val="24"/>
                <w:szCs w:val="24"/>
              </w:rPr>
            </w:pPr>
          </w:p>
        </w:tc>
        <w:tc>
          <w:tcPr>
            <w:tcW w:w="4064" w:type="dxa"/>
            <w:vMerge/>
          </w:tcPr>
          <w:p w14:paraId="26C27840" w14:textId="77777777" w:rsidR="005F4D06" w:rsidRPr="00ED5E2C" w:rsidRDefault="005F4D06" w:rsidP="00ED5E2C">
            <w:pPr>
              <w:rPr>
                <w:rFonts w:ascii="Times New Roman" w:hAnsi="Times New Roman" w:cs="Times New Roman"/>
                <w:color w:val="000000" w:themeColor="text1"/>
                <w:sz w:val="24"/>
                <w:szCs w:val="24"/>
              </w:rPr>
            </w:pPr>
          </w:p>
        </w:tc>
        <w:tc>
          <w:tcPr>
            <w:tcW w:w="6734" w:type="dxa"/>
            <w:tcBorders>
              <w:bottom w:val="single" w:sz="4" w:space="0" w:color="auto"/>
            </w:tcBorders>
          </w:tcPr>
          <w:p w14:paraId="0D8BE3A1" w14:textId="2C242538" w:rsidR="005F4D06" w:rsidRPr="00ED5E2C" w:rsidRDefault="005F4D0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4D23077B" w14:textId="77777777" w:rsidTr="007713F6">
        <w:trPr>
          <w:trHeight w:val="511"/>
        </w:trPr>
        <w:tc>
          <w:tcPr>
            <w:tcW w:w="540" w:type="dxa"/>
            <w:vMerge/>
          </w:tcPr>
          <w:p w14:paraId="351FD99A" w14:textId="77777777" w:rsidR="005F4D06" w:rsidRPr="00ED5E2C" w:rsidRDefault="005F4D06" w:rsidP="00ED5E2C">
            <w:pPr>
              <w:jc w:val="center"/>
              <w:rPr>
                <w:rFonts w:ascii="Times New Roman" w:eastAsia="Tahoma" w:hAnsi="Times New Roman" w:cs="Times New Roman"/>
                <w:color w:val="000000" w:themeColor="text1"/>
                <w:sz w:val="24"/>
                <w:szCs w:val="24"/>
              </w:rPr>
            </w:pPr>
          </w:p>
        </w:tc>
        <w:tc>
          <w:tcPr>
            <w:tcW w:w="2230" w:type="dxa"/>
            <w:vMerge/>
          </w:tcPr>
          <w:p w14:paraId="21EBBBAB" w14:textId="77777777" w:rsidR="005F4D06" w:rsidRPr="00ED5E2C" w:rsidRDefault="005F4D06" w:rsidP="00ED5E2C">
            <w:pPr>
              <w:rPr>
                <w:rFonts w:ascii="Times New Roman" w:hAnsi="Times New Roman" w:cs="Times New Roman"/>
                <w:color w:val="000000" w:themeColor="text1"/>
                <w:sz w:val="24"/>
                <w:szCs w:val="24"/>
              </w:rPr>
            </w:pPr>
          </w:p>
        </w:tc>
        <w:tc>
          <w:tcPr>
            <w:tcW w:w="1731" w:type="dxa"/>
            <w:vMerge/>
          </w:tcPr>
          <w:p w14:paraId="6B8B56FA" w14:textId="77777777" w:rsidR="005F4D06" w:rsidRPr="00ED5E2C" w:rsidRDefault="005F4D06" w:rsidP="00ED5E2C">
            <w:pPr>
              <w:jc w:val="center"/>
              <w:rPr>
                <w:rFonts w:ascii="Times New Roman" w:eastAsia="Tahoma" w:hAnsi="Times New Roman" w:cs="Times New Roman"/>
                <w:color w:val="000000" w:themeColor="text1"/>
                <w:sz w:val="24"/>
                <w:szCs w:val="24"/>
              </w:rPr>
            </w:pPr>
          </w:p>
        </w:tc>
        <w:tc>
          <w:tcPr>
            <w:tcW w:w="4064" w:type="dxa"/>
            <w:vMerge/>
          </w:tcPr>
          <w:p w14:paraId="5B949613" w14:textId="77777777" w:rsidR="005F4D06" w:rsidRPr="00ED5E2C" w:rsidRDefault="005F4D06" w:rsidP="00ED5E2C">
            <w:pPr>
              <w:rPr>
                <w:rFonts w:ascii="Times New Roman" w:hAnsi="Times New Roman" w:cs="Times New Roman"/>
                <w:color w:val="000000" w:themeColor="text1"/>
                <w:sz w:val="24"/>
                <w:szCs w:val="24"/>
              </w:rPr>
            </w:pPr>
          </w:p>
        </w:tc>
        <w:tc>
          <w:tcPr>
            <w:tcW w:w="6734" w:type="dxa"/>
            <w:tcBorders>
              <w:bottom w:val="single" w:sz="4" w:space="0" w:color="auto"/>
            </w:tcBorders>
          </w:tcPr>
          <w:p w14:paraId="6E4E4E69" w14:textId="4DAD0497" w:rsidR="005F4D06" w:rsidRPr="00ED5E2C" w:rsidRDefault="005F4D0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ED5E2C">
              <w:rPr>
                <w:rFonts w:ascii="Times New Roman" w:eastAsia="Tahoma" w:hAnsi="Times New Roman" w:cs="Times New Roman"/>
                <w:color w:val="000000" w:themeColor="text1"/>
                <w:sz w:val="24"/>
                <w:szCs w:val="24"/>
              </w:rPr>
              <w:lastRenderedPageBreak/>
              <w:t>сооружений, за пределами которых запрещено строительство зданий, строений, сооружений – 3 м</w:t>
            </w:r>
          </w:p>
        </w:tc>
      </w:tr>
      <w:tr w:rsidR="0039011E" w:rsidRPr="00ED5E2C" w14:paraId="0170D25C" w14:textId="77777777" w:rsidTr="005F4D06">
        <w:trPr>
          <w:trHeight w:val="70"/>
        </w:trPr>
        <w:tc>
          <w:tcPr>
            <w:tcW w:w="540" w:type="dxa"/>
            <w:vMerge/>
          </w:tcPr>
          <w:p w14:paraId="53E2E4E8" w14:textId="77777777" w:rsidR="005F4D06" w:rsidRPr="00ED5E2C" w:rsidRDefault="005F4D06" w:rsidP="00ED5E2C">
            <w:pPr>
              <w:jc w:val="center"/>
              <w:rPr>
                <w:rFonts w:ascii="Times New Roman" w:eastAsia="Tahoma" w:hAnsi="Times New Roman" w:cs="Times New Roman"/>
                <w:color w:val="000000" w:themeColor="text1"/>
                <w:sz w:val="24"/>
                <w:szCs w:val="24"/>
              </w:rPr>
            </w:pPr>
          </w:p>
        </w:tc>
        <w:tc>
          <w:tcPr>
            <w:tcW w:w="2230" w:type="dxa"/>
            <w:vMerge/>
          </w:tcPr>
          <w:p w14:paraId="42746F59" w14:textId="77777777" w:rsidR="005F4D06" w:rsidRPr="00ED5E2C" w:rsidRDefault="005F4D06" w:rsidP="00ED5E2C">
            <w:pPr>
              <w:rPr>
                <w:rFonts w:ascii="Times New Roman" w:hAnsi="Times New Roman" w:cs="Times New Roman"/>
                <w:color w:val="000000" w:themeColor="text1"/>
                <w:sz w:val="24"/>
                <w:szCs w:val="24"/>
              </w:rPr>
            </w:pPr>
          </w:p>
        </w:tc>
        <w:tc>
          <w:tcPr>
            <w:tcW w:w="1731" w:type="dxa"/>
            <w:vMerge/>
          </w:tcPr>
          <w:p w14:paraId="07E085B9" w14:textId="77777777" w:rsidR="005F4D06" w:rsidRPr="00ED5E2C" w:rsidRDefault="005F4D06" w:rsidP="00ED5E2C">
            <w:pPr>
              <w:jc w:val="center"/>
              <w:rPr>
                <w:rFonts w:ascii="Times New Roman" w:eastAsia="Tahoma" w:hAnsi="Times New Roman" w:cs="Times New Roman"/>
                <w:color w:val="000000" w:themeColor="text1"/>
                <w:sz w:val="24"/>
                <w:szCs w:val="24"/>
              </w:rPr>
            </w:pPr>
          </w:p>
        </w:tc>
        <w:tc>
          <w:tcPr>
            <w:tcW w:w="4064" w:type="dxa"/>
            <w:vMerge/>
          </w:tcPr>
          <w:p w14:paraId="4B76BC42" w14:textId="77777777" w:rsidR="005F4D06" w:rsidRPr="00ED5E2C" w:rsidRDefault="005F4D06" w:rsidP="00ED5E2C">
            <w:pPr>
              <w:rPr>
                <w:rFonts w:ascii="Times New Roman" w:hAnsi="Times New Roman" w:cs="Times New Roman"/>
                <w:color w:val="000000" w:themeColor="text1"/>
                <w:sz w:val="24"/>
                <w:szCs w:val="24"/>
              </w:rPr>
            </w:pPr>
          </w:p>
        </w:tc>
        <w:tc>
          <w:tcPr>
            <w:tcW w:w="6734" w:type="dxa"/>
            <w:tcBorders>
              <w:bottom w:val="single" w:sz="4" w:space="0" w:color="auto"/>
            </w:tcBorders>
          </w:tcPr>
          <w:p w14:paraId="252116B5" w14:textId="6D9CEBB1" w:rsidR="005F4D06" w:rsidRPr="00ED5E2C" w:rsidRDefault="005F4D0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30 м</w:t>
            </w:r>
          </w:p>
        </w:tc>
      </w:tr>
      <w:tr w:rsidR="0039011E" w:rsidRPr="00ED5E2C" w14:paraId="60519859" w14:textId="77777777" w:rsidTr="004B535D">
        <w:trPr>
          <w:trHeight w:val="70"/>
        </w:trPr>
        <w:tc>
          <w:tcPr>
            <w:tcW w:w="540" w:type="dxa"/>
            <w:vMerge/>
          </w:tcPr>
          <w:p w14:paraId="6042B42A" w14:textId="77777777" w:rsidR="005F4D06" w:rsidRPr="00ED5E2C" w:rsidRDefault="005F4D06" w:rsidP="00ED5E2C">
            <w:pPr>
              <w:jc w:val="center"/>
              <w:rPr>
                <w:rFonts w:ascii="Times New Roman" w:eastAsia="Tahoma" w:hAnsi="Times New Roman" w:cs="Times New Roman"/>
                <w:color w:val="000000" w:themeColor="text1"/>
                <w:sz w:val="24"/>
                <w:szCs w:val="24"/>
              </w:rPr>
            </w:pPr>
          </w:p>
        </w:tc>
        <w:tc>
          <w:tcPr>
            <w:tcW w:w="2230" w:type="dxa"/>
            <w:vMerge/>
          </w:tcPr>
          <w:p w14:paraId="7A06978E" w14:textId="77777777" w:rsidR="005F4D06" w:rsidRPr="00ED5E2C" w:rsidRDefault="005F4D06" w:rsidP="00ED5E2C">
            <w:pPr>
              <w:rPr>
                <w:rFonts w:ascii="Times New Roman" w:hAnsi="Times New Roman" w:cs="Times New Roman"/>
                <w:color w:val="000000" w:themeColor="text1"/>
                <w:sz w:val="24"/>
                <w:szCs w:val="24"/>
              </w:rPr>
            </w:pPr>
          </w:p>
        </w:tc>
        <w:tc>
          <w:tcPr>
            <w:tcW w:w="1731" w:type="dxa"/>
            <w:vMerge/>
          </w:tcPr>
          <w:p w14:paraId="69F12841" w14:textId="77777777" w:rsidR="005F4D06" w:rsidRPr="00ED5E2C" w:rsidRDefault="005F4D06" w:rsidP="00ED5E2C">
            <w:pPr>
              <w:jc w:val="center"/>
              <w:rPr>
                <w:rFonts w:ascii="Times New Roman" w:eastAsia="Tahoma" w:hAnsi="Times New Roman" w:cs="Times New Roman"/>
                <w:color w:val="000000" w:themeColor="text1"/>
                <w:sz w:val="24"/>
                <w:szCs w:val="24"/>
              </w:rPr>
            </w:pPr>
          </w:p>
        </w:tc>
        <w:tc>
          <w:tcPr>
            <w:tcW w:w="4064" w:type="dxa"/>
            <w:vMerge/>
          </w:tcPr>
          <w:p w14:paraId="63A2479D" w14:textId="77777777" w:rsidR="005F4D06" w:rsidRPr="00ED5E2C" w:rsidRDefault="005F4D06" w:rsidP="00ED5E2C">
            <w:pPr>
              <w:rPr>
                <w:rFonts w:ascii="Times New Roman" w:hAnsi="Times New Roman" w:cs="Times New Roman"/>
                <w:color w:val="000000" w:themeColor="text1"/>
                <w:sz w:val="24"/>
                <w:szCs w:val="24"/>
              </w:rPr>
            </w:pPr>
          </w:p>
        </w:tc>
        <w:tc>
          <w:tcPr>
            <w:tcW w:w="6734" w:type="dxa"/>
            <w:tcBorders>
              <w:bottom w:val="single" w:sz="4" w:space="0" w:color="auto"/>
            </w:tcBorders>
          </w:tcPr>
          <w:p w14:paraId="63A2317E" w14:textId="0225779B" w:rsidR="005F4D06" w:rsidRPr="00ED5E2C" w:rsidRDefault="005F4D06"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15%</w:t>
            </w:r>
          </w:p>
        </w:tc>
      </w:tr>
      <w:tr w:rsidR="0039011E" w:rsidRPr="00ED5E2C" w14:paraId="32D4EEC1" w14:textId="77777777" w:rsidTr="004B535D">
        <w:tc>
          <w:tcPr>
            <w:tcW w:w="540" w:type="dxa"/>
            <w:vMerge w:val="restart"/>
          </w:tcPr>
          <w:p w14:paraId="737D150D" w14:textId="77777777" w:rsidR="00943507" w:rsidRPr="00ED5E2C" w:rsidRDefault="00943507"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w:t>
            </w:r>
          </w:p>
        </w:tc>
        <w:tc>
          <w:tcPr>
            <w:tcW w:w="2230" w:type="dxa"/>
            <w:vMerge w:val="restart"/>
          </w:tcPr>
          <w:p w14:paraId="209D8C49" w14:textId="76862F45" w:rsidR="00943507" w:rsidRPr="00ED5E2C" w:rsidRDefault="009435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Служебные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гаражи</w:t>
            </w:r>
          </w:p>
        </w:tc>
        <w:tc>
          <w:tcPr>
            <w:tcW w:w="1731" w:type="dxa"/>
            <w:vMerge w:val="restart"/>
          </w:tcPr>
          <w:p w14:paraId="571B8A09" w14:textId="77777777" w:rsidR="00943507" w:rsidRPr="00ED5E2C" w:rsidRDefault="00943507"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4.9</w:t>
            </w:r>
          </w:p>
        </w:tc>
        <w:tc>
          <w:tcPr>
            <w:tcW w:w="4064" w:type="dxa"/>
            <w:vMerge w:val="restart"/>
            <w:tcBorders>
              <w:right w:val="single" w:sz="4" w:space="0" w:color="auto"/>
            </w:tcBorders>
          </w:tcPr>
          <w:p w14:paraId="568B59FA" w14:textId="29E2077C" w:rsidR="00943507" w:rsidRPr="00ED5E2C" w:rsidRDefault="009435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постоянных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временных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гаражей,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стоянок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хранения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служебного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автотранспорта,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используемого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осуществления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деятельности,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предусмотренных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видами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разрешенного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кодами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4.0,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также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стоянки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хранения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транспортных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средств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пользования,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числе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депо</w:t>
            </w:r>
          </w:p>
        </w:tc>
        <w:tc>
          <w:tcPr>
            <w:tcW w:w="6734" w:type="dxa"/>
            <w:tcBorders>
              <w:top w:val="single" w:sz="4" w:space="0" w:color="auto"/>
              <w:left w:val="single" w:sz="4" w:space="0" w:color="auto"/>
              <w:bottom w:val="single" w:sz="4" w:space="0" w:color="auto"/>
              <w:right w:val="single" w:sz="4" w:space="0" w:color="auto"/>
            </w:tcBorders>
          </w:tcPr>
          <w:p w14:paraId="3B07BC70" w14:textId="49CE33EF" w:rsidR="00943507" w:rsidRPr="00ED5E2C" w:rsidRDefault="009435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(площадь)–100</w:t>
            </w:r>
            <w:r w:rsidR="00062815"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r w:rsidRPr="00ED5E2C">
              <w:rPr>
                <w:rFonts w:ascii="Times New Roman" w:eastAsia="Tahoma" w:hAnsi="Times New Roman" w:cs="Times New Roman"/>
                <w:color w:val="000000" w:themeColor="text1"/>
                <w:sz w:val="24"/>
                <w:szCs w:val="24"/>
              </w:rPr>
              <w:t>.</w:t>
            </w:r>
          </w:p>
        </w:tc>
      </w:tr>
      <w:tr w:rsidR="0039011E" w:rsidRPr="00ED5E2C" w14:paraId="15CD43E5" w14:textId="77777777" w:rsidTr="004B535D">
        <w:tc>
          <w:tcPr>
            <w:tcW w:w="540" w:type="dxa"/>
            <w:vMerge/>
          </w:tcPr>
          <w:p w14:paraId="2DD82254" w14:textId="77777777" w:rsidR="00943507" w:rsidRPr="00ED5E2C" w:rsidRDefault="00943507" w:rsidP="00ED5E2C">
            <w:pPr>
              <w:rPr>
                <w:rFonts w:ascii="Times New Roman" w:hAnsi="Times New Roman" w:cs="Times New Roman"/>
                <w:color w:val="000000" w:themeColor="text1"/>
                <w:sz w:val="24"/>
                <w:szCs w:val="24"/>
              </w:rPr>
            </w:pPr>
          </w:p>
        </w:tc>
        <w:tc>
          <w:tcPr>
            <w:tcW w:w="2230" w:type="dxa"/>
            <w:vMerge/>
          </w:tcPr>
          <w:p w14:paraId="57A9BD8A" w14:textId="77777777" w:rsidR="00943507" w:rsidRPr="00ED5E2C" w:rsidRDefault="00943507" w:rsidP="00ED5E2C">
            <w:pPr>
              <w:rPr>
                <w:rFonts w:ascii="Times New Roman" w:hAnsi="Times New Roman" w:cs="Times New Roman"/>
                <w:color w:val="000000" w:themeColor="text1"/>
                <w:sz w:val="24"/>
                <w:szCs w:val="24"/>
              </w:rPr>
            </w:pPr>
          </w:p>
        </w:tc>
        <w:tc>
          <w:tcPr>
            <w:tcW w:w="1731" w:type="dxa"/>
            <w:vMerge/>
          </w:tcPr>
          <w:p w14:paraId="25D94CD9" w14:textId="77777777" w:rsidR="00943507" w:rsidRPr="00ED5E2C" w:rsidRDefault="00943507" w:rsidP="00ED5E2C">
            <w:pPr>
              <w:jc w:val="center"/>
              <w:rPr>
                <w:rFonts w:ascii="Times New Roman" w:hAnsi="Times New Roman" w:cs="Times New Roman"/>
                <w:color w:val="000000" w:themeColor="text1"/>
                <w:sz w:val="24"/>
                <w:szCs w:val="24"/>
              </w:rPr>
            </w:pPr>
          </w:p>
        </w:tc>
        <w:tc>
          <w:tcPr>
            <w:tcW w:w="4064" w:type="dxa"/>
            <w:vMerge/>
            <w:tcBorders>
              <w:right w:val="single" w:sz="4" w:space="0" w:color="auto"/>
            </w:tcBorders>
          </w:tcPr>
          <w:p w14:paraId="1C65E206" w14:textId="77777777" w:rsidR="00943507" w:rsidRPr="00ED5E2C" w:rsidRDefault="00943507" w:rsidP="00ED5E2C">
            <w:pPr>
              <w:rPr>
                <w:rFonts w:ascii="Times New Roman" w:hAnsi="Times New Roman" w:cs="Times New Roman"/>
                <w:color w:val="000000" w:themeColor="text1"/>
                <w:sz w:val="24"/>
                <w:szCs w:val="24"/>
              </w:rPr>
            </w:pPr>
          </w:p>
        </w:tc>
        <w:tc>
          <w:tcPr>
            <w:tcW w:w="6734" w:type="dxa"/>
            <w:tcBorders>
              <w:top w:val="single" w:sz="4" w:space="0" w:color="auto"/>
              <w:left w:val="single" w:sz="4" w:space="0" w:color="auto"/>
              <w:bottom w:val="single" w:sz="4" w:space="0" w:color="auto"/>
              <w:right w:val="single" w:sz="4" w:space="0" w:color="auto"/>
            </w:tcBorders>
          </w:tcPr>
          <w:p w14:paraId="0B9CB4B5" w14:textId="1552CC4F" w:rsidR="00943507" w:rsidRPr="00ED5E2C" w:rsidRDefault="009435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06AFD798" w14:textId="77777777" w:rsidTr="004B535D">
        <w:tc>
          <w:tcPr>
            <w:tcW w:w="540" w:type="dxa"/>
            <w:vMerge/>
          </w:tcPr>
          <w:p w14:paraId="7EB26E3F" w14:textId="77777777" w:rsidR="00943507" w:rsidRPr="00ED5E2C" w:rsidRDefault="00943507" w:rsidP="00ED5E2C">
            <w:pPr>
              <w:rPr>
                <w:rFonts w:ascii="Times New Roman" w:hAnsi="Times New Roman" w:cs="Times New Roman"/>
                <w:color w:val="000000" w:themeColor="text1"/>
                <w:sz w:val="24"/>
                <w:szCs w:val="24"/>
              </w:rPr>
            </w:pPr>
          </w:p>
        </w:tc>
        <w:tc>
          <w:tcPr>
            <w:tcW w:w="2230" w:type="dxa"/>
            <w:vMerge/>
          </w:tcPr>
          <w:p w14:paraId="1E3C60B9" w14:textId="77777777" w:rsidR="00943507" w:rsidRPr="00ED5E2C" w:rsidRDefault="00943507" w:rsidP="00ED5E2C">
            <w:pPr>
              <w:rPr>
                <w:rFonts w:ascii="Times New Roman" w:hAnsi="Times New Roman" w:cs="Times New Roman"/>
                <w:color w:val="000000" w:themeColor="text1"/>
                <w:sz w:val="24"/>
                <w:szCs w:val="24"/>
              </w:rPr>
            </w:pPr>
          </w:p>
        </w:tc>
        <w:tc>
          <w:tcPr>
            <w:tcW w:w="1731" w:type="dxa"/>
            <w:vMerge/>
          </w:tcPr>
          <w:p w14:paraId="0D575A2C" w14:textId="77777777" w:rsidR="00943507" w:rsidRPr="00ED5E2C" w:rsidRDefault="00943507" w:rsidP="00ED5E2C">
            <w:pPr>
              <w:jc w:val="center"/>
              <w:rPr>
                <w:rFonts w:ascii="Times New Roman" w:hAnsi="Times New Roman" w:cs="Times New Roman"/>
                <w:color w:val="000000" w:themeColor="text1"/>
                <w:sz w:val="24"/>
                <w:szCs w:val="24"/>
              </w:rPr>
            </w:pPr>
          </w:p>
        </w:tc>
        <w:tc>
          <w:tcPr>
            <w:tcW w:w="4064" w:type="dxa"/>
            <w:vMerge/>
            <w:tcBorders>
              <w:right w:val="single" w:sz="4" w:space="0" w:color="auto"/>
            </w:tcBorders>
          </w:tcPr>
          <w:p w14:paraId="6B2B0FF7" w14:textId="77777777" w:rsidR="00943507" w:rsidRPr="00ED5E2C" w:rsidRDefault="00943507" w:rsidP="00ED5E2C">
            <w:pPr>
              <w:rPr>
                <w:rFonts w:ascii="Times New Roman" w:hAnsi="Times New Roman" w:cs="Times New Roman"/>
                <w:color w:val="000000" w:themeColor="text1"/>
                <w:sz w:val="24"/>
                <w:szCs w:val="24"/>
              </w:rPr>
            </w:pPr>
          </w:p>
        </w:tc>
        <w:tc>
          <w:tcPr>
            <w:tcW w:w="6734" w:type="dxa"/>
            <w:tcBorders>
              <w:top w:val="single" w:sz="4" w:space="0" w:color="auto"/>
              <w:left w:val="single" w:sz="4" w:space="0" w:color="auto"/>
              <w:bottom w:val="single" w:sz="4" w:space="0" w:color="auto"/>
              <w:right w:val="single" w:sz="4" w:space="0" w:color="auto"/>
            </w:tcBorders>
          </w:tcPr>
          <w:p w14:paraId="6E106998" w14:textId="35AF7936" w:rsidR="00943507" w:rsidRPr="00ED5E2C" w:rsidRDefault="009435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75%</w:t>
            </w:r>
          </w:p>
        </w:tc>
      </w:tr>
      <w:tr w:rsidR="0039011E" w:rsidRPr="00ED5E2C" w14:paraId="471276C2" w14:textId="77777777" w:rsidTr="004B535D">
        <w:tc>
          <w:tcPr>
            <w:tcW w:w="540" w:type="dxa"/>
            <w:vMerge/>
          </w:tcPr>
          <w:p w14:paraId="22EEA0F0" w14:textId="77777777" w:rsidR="00943507" w:rsidRPr="00ED5E2C" w:rsidRDefault="00943507" w:rsidP="00ED5E2C">
            <w:pPr>
              <w:rPr>
                <w:rFonts w:ascii="Times New Roman" w:hAnsi="Times New Roman" w:cs="Times New Roman"/>
                <w:color w:val="000000" w:themeColor="text1"/>
                <w:sz w:val="24"/>
                <w:szCs w:val="24"/>
              </w:rPr>
            </w:pPr>
          </w:p>
        </w:tc>
        <w:tc>
          <w:tcPr>
            <w:tcW w:w="2230" w:type="dxa"/>
            <w:vMerge/>
          </w:tcPr>
          <w:p w14:paraId="37A0CBF0" w14:textId="77777777" w:rsidR="00943507" w:rsidRPr="00ED5E2C" w:rsidRDefault="00943507" w:rsidP="00ED5E2C">
            <w:pPr>
              <w:rPr>
                <w:rFonts w:ascii="Times New Roman" w:hAnsi="Times New Roman" w:cs="Times New Roman"/>
                <w:color w:val="000000" w:themeColor="text1"/>
                <w:sz w:val="24"/>
                <w:szCs w:val="24"/>
              </w:rPr>
            </w:pPr>
          </w:p>
        </w:tc>
        <w:tc>
          <w:tcPr>
            <w:tcW w:w="1731" w:type="dxa"/>
            <w:vMerge/>
          </w:tcPr>
          <w:p w14:paraId="2EBC8B3C" w14:textId="77777777" w:rsidR="00943507" w:rsidRPr="00ED5E2C" w:rsidRDefault="00943507" w:rsidP="00ED5E2C">
            <w:pPr>
              <w:jc w:val="center"/>
              <w:rPr>
                <w:rFonts w:ascii="Times New Roman" w:hAnsi="Times New Roman" w:cs="Times New Roman"/>
                <w:color w:val="000000" w:themeColor="text1"/>
                <w:sz w:val="24"/>
                <w:szCs w:val="24"/>
              </w:rPr>
            </w:pPr>
          </w:p>
        </w:tc>
        <w:tc>
          <w:tcPr>
            <w:tcW w:w="4064" w:type="dxa"/>
            <w:vMerge/>
            <w:tcBorders>
              <w:right w:val="single" w:sz="4" w:space="0" w:color="auto"/>
            </w:tcBorders>
          </w:tcPr>
          <w:p w14:paraId="1236367F" w14:textId="77777777" w:rsidR="00943507" w:rsidRPr="00ED5E2C" w:rsidRDefault="00943507" w:rsidP="00ED5E2C">
            <w:pPr>
              <w:rPr>
                <w:rFonts w:ascii="Times New Roman" w:hAnsi="Times New Roman" w:cs="Times New Roman"/>
                <w:color w:val="000000" w:themeColor="text1"/>
                <w:sz w:val="24"/>
                <w:szCs w:val="24"/>
              </w:rPr>
            </w:pPr>
          </w:p>
        </w:tc>
        <w:tc>
          <w:tcPr>
            <w:tcW w:w="6734" w:type="dxa"/>
            <w:tcBorders>
              <w:top w:val="single" w:sz="4" w:space="0" w:color="auto"/>
              <w:left w:val="single" w:sz="4" w:space="0" w:color="auto"/>
              <w:bottom w:val="single" w:sz="4" w:space="0" w:color="auto"/>
              <w:right w:val="single" w:sz="4" w:space="0" w:color="auto"/>
            </w:tcBorders>
          </w:tcPr>
          <w:p w14:paraId="44D5545E" w14:textId="3EAADC83" w:rsidR="00943507" w:rsidRPr="00ED5E2C" w:rsidRDefault="009435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434EB1AB" w14:textId="77777777" w:rsidTr="004B535D">
        <w:tc>
          <w:tcPr>
            <w:tcW w:w="540" w:type="dxa"/>
            <w:vMerge/>
          </w:tcPr>
          <w:p w14:paraId="2A62DDCC" w14:textId="77777777" w:rsidR="00943507" w:rsidRPr="00ED5E2C" w:rsidRDefault="00943507" w:rsidP="00ED5E2C">
            <w:pPr>
              <w:rPr>
                <w:rFonts w:ascii="Times New Roman" w:hAnsi="Times New Roman" w:cs="Times New Roman"/>
                <w:color w:val="000000" w:themeColor="text1"/>
                <w:sz w:val="24"/>
                <w:szCs w:val="24"/>
              </w:rPr>
            </w:pPr>
          </w:p>
        </w:tc>
        <w:tc>
          <w:tcPr>
            <w:tcW w:w="2230" w:type="dxa"/>
            <w:vMerge/>
          </w:tcPr>
          <w:p w14:paraId="2DE3B579" w14:textId="77777777" w:rsidR="00943507" w:rsidRPr="00ED5E2C" w:rsidRDefault="00943507" w:rsidP="00ED5E2C">
            <w:pPr>
              <w:rPr>
                <w:rFonts w:ascii="Times New Roman" w:hAnsi="Times New Roman" w:cs="Times New Roman"/>
                <w:color w:val="000000" w:themeColor="text1"/>
                <w:sz w:val="24"/>
                <w:szCs w:val="24"/>
              </w:rPr>
            </w:pPr>
          </w:p>
        </w:tc>
        <w:tc>
          <w:tcPr>
            <w:tcW w:w="1731" w:type="dxa"/>
            <w:vMerge/>
          </w:tcPr>
          <w:p w14:paraId="13B5BF0C" w14:textId="77777777" w:rsidR="00943507" w:rsidRPr="00ED5E2C" w:rsidRDefault="00943507" w:rsidP="00ED5E2C">
            <w:pPr>
              <w:jc w:val="center"/>
              <w:rPr>
                <w:rFonts w:ascii="Times New Roman" w:hAnsi="Times New Roman" w:cs="Times New Roman"/>
                <w:color w:val="000000" w:themeColor="text1"/>
                <w:sz w:val="24"/>
                <w:szCs w:val="24"/>
              </w:rPr>
            </w:pPr>
          </w:p>
        </w:tc>
        <w:tc>
          <w:tcPr>
            <w:tcW w:w="4064" w:type="dxa"/>
            <w:vMerge/>
            <w:tcBorders>
              <w:right w:val="single" w:sz="4" w:space="0" w:color="auto"/>
            </w:tcBorders>
          </w:tcPr>
          <w:p w14:paraId="3E6EEBE7" w14:textId="77777777" w:rsidR="00943507" w:rsidRPr="00ED5E2C" w:rsidRDefault="00943507" w:rsidP="00ED5E2C">
            <w:pPr>
              <w:rPr>
                <w:rFonts w:ascii="Times New Roman" w:hAnsi="Times New Roman" w:cs="Times New Roman"/>
                <w:color w:val="000000" w:themeColor="text1"/>
                <w:sz w:val="24"/>
                <w:szCs w:val="24"/>
              </w:rPr>
            </w:pPr>
          </w:p>
        </w:tc>
        <w:tc>
          <w:tcPr>
            <w:tcW w:w="6734" w:type="dxa"/>
            <w:tcBorders>
              <w:top w:val="single" w:sz="4" w:space="0" w:color="auto"/>
              <w:left w:val="single" w:sz="4" w:space="0" w:color="auto"/>
              <w:bottom w:val="single" w:sz="4" w:space="0" w:color="auto"/>
              <w:right w:val="single" w:sz="4" w:space="0" w:color="auto"/>
            </w:tcBorders>
          </w:tcPr>
          <w:p w14:paraId="405CCDC4" w14:textId="163BFB15" w:rsidR="00943507" w:rsidRPr="00ED5E2C" w:rsidRDefault="009435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12</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p>
        </w:tc>
      </w:tr>
      <w:tr w:rsidR="0039011E" w:rsidRPr="00ED5E2C" w14:paraId="3F9972DA" w14:textId="77777777" w:rsidTr="004B535D">
        <w:tc>
          <w:tcPr>
            <w:tcW w:w="540" w:type="dxa"/>
            <w:vMerge w:val="restart"/>
          </w:tcPr>
          <w:p w14:paraId="32A95FB5" w14:textId="7618082F" w:rsidR="00943507" w:rsidRPr="00ED5E2C" w:rsidRDefault="00923FFD"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2230" w:type="dxa"/>
            <w:vMerge w:val="restart"/>
          </w:tcPr>
          <w:p w14:paraId="26C9691D" w14:textId="2A7349D5" w:rsidR="00943507" w:rsidRPr="00ED5E2C" w:rsidRDefault="009435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внутреннего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правопорядка</w:t>
            </w:r>
          </w:p>
        </w:tc>
        <w:tc>
          <w:tcPr>
            <w:tcW w:w="1731" w:type="dxa"/>
            <w:vMerge w:val="restart"/>
          </w:tcPr>
          <w:p w14:paraId="17D24685" w14:textId="77777777" w:rsidR="00943507" w:rsidRPr="00ED5E2C" w:rsidRDefault="00943507"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8.3</w:t>
            </w:r>
          </w:p>
        </w:tc>
        <w:tc>
          <w:tcPr>
            <w:tcW w:w="4064" w:type="dxa"/>
            <w:vMerge w:val="restart"/>
            <w:tcBorders>
              <w:right w:val="single" w:sz="4" w:space="0" w:color="auto"/>
            </w:tcBorders>
          </w:tcPr>
          <w:p w14:paraId="78E80CA4" w14:textId="14C0E354" w:rsidR="00943507" w:rsidRPr="00ED5E2C" w:rsidRDefault="009435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необходимых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подготовки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поддержания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готовности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органов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внутренних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дел,</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Росгвардии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спасательных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служб,</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существует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военизированная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служба;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гражданской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обороны,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исключением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гражданской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обороны,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являющихся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частями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производственных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p>
        </w:tc>
        <w:tc>
          <w:tcPr>
            <w:tcW w:w="6734" w:type="dxa"/>
            <w:tcBorders>
              <w:top w:val="single" w:sz="4" w:space="0" w:color="auto"/>
              <w:left w:val="single" w:sz="4" w:space="0" w:color="auto"/>
              <w:bottom w:val="single" w:sz="4" w:space="0" w:color="auto"/>
              <w:right w:val="single" w:sz="4" w:space="0" w:color="auto"/>
            </w:tcBorders>
          </w:tcPr>
          <w:p w14:paraId="7939F5D9" w14:textId="2C2BDB9C" w:rsidR="00943507" w:rsidRPr="00ED5E2C" w:rsidRDefault="009435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963173" w:rsidRPr="00ED5E2C">
              <w:rPr>
                <w:rFonts w:ascii="Times New Roman" w:eastAsia="Tahoma" w:hAnsi="Times New Roman" w:cs="Times New Roman"/>
                <w:color w:val="000000" w:themeColor="text1"/>
                <w:sz w:val="24"/>
                <w:szCs w:val="24"/>
              </w:rPr>
              <w:t xml:space="preserve">100 </w:t>
            </w:r>
            <w:r w:rsidR="00115DA7" w:rsidRPr="00ED5E2C">
              <w:rPr>
                <w:rFonts w:ascii="Times New Roman" w:eastAsia="Tahoma" w:hAnsi="Times New Roman" w:cs="Times New Roman"/>
                <w:color w:val="000000" w:themeColor="text1"/>
                <w:sz w:val="24"/>
                <w:szCs w:val="24"/>
              </w:rPr>
              <w:t>кв.м</w:t>
            </w:r>
          </w:p>
        </w:tc>
      </w:tr>
      <w:tr w:rsidR="0039011E" w:rsidRPr="00ED5E2C" w14:paraId="27A42AE6" w14:textId="77777777" w:rsidTr="004B535D">
        <w:tc>
          <w:tcPr>
            <w:tcW w:w="540" w:type="dxa"/>
            <w:vMerge/>
          </w:tcPr>
          <w:p w14:paraId="7CD7FA1F" w14:textId="77777777" w:rsidR="00943507" w:rsidRPr="00ED5E2C" w:rsidRDefault="00943507" w:rsidP="00ED5E2C">
            <w:pPr>
              <w:rPr>
                <w:rFonts w:ascii="Times New Roman" w:hAnsi="Times New Roman" w:cs="Times New Roman"/>
                <w:color w:val="000000" w:themeColor="text1"/>
                <w:sz w:val="24"/>
                <w:szCs w:val="24"/>
              </w:rPr>
            </w:pPr>
          </w:p>
        </w:tc>
        <w:tc>
          <w:tcPr>
            <w:tcW w:w="2230" w:type="dxa"/>
            <w:vMerge/>
          </w:tcPr>
          <w:p w14:paraId="04A36ACE" w14:textId="77777777" w:rsidR="00943507" w:rsidRPr="00ED5E2C" w:rsidRDefault="00943507" w:rsidP="00ED5E2C">
            <w:pPr>
              <w:rPr>
                <w:rFonts w:ascii="Times New Roman" w:hAnsi="Times New Roman" w:cs="Times New Roman"/>
                <w:color w:val="000000" w:themeColor="text1"/>
                <w:sz w:val="24"/>
                <w:szCs w:val="24"/>
              </w:rPr>
            </w:pPr>
          </w:p>
        </w:tc>
        <w:tc>
          <w:tcPr>
            <w:tcW w:w="1731" w:type="dxa"/>
            <w:vMerge/>
          </w:tcPr>
          <w:p w14:paraId="0C4517E9" w14:textId="77777777" w:rsidR="00943507" w:rsidRPr="00ED5E2C" w:rsidRDefault="00943507" w:rsidP="00ED5E2C">
            <w:pPr>
              <w:rPr>
                <w:rFonts w:ascii="Times New Roman" w:hAnsi="Times New Roman" w:cs="Times New Roman"/>
                <w:color w:val="000000" w:themeColor="text1"/>
                <w:sz w:val="24"/>
                <w:szCs w:val="24"/>
              </w:rPr>
            </w:pPr>
          </w:p>
        </w:tc>
        <w:tc>
          <w:tcPr>
            <w:tcW w:w="4064" w:type="dxa"/>
            <w:vMerge/>
            <w:tcBorders>
              <w:right w:val="single" w:sz="4" w:space="0" w:color="auto"/>
            </w:tcBorders>
          </w:tcPr>
          <w:p w14:paraId="51B30C87" w14:textId="77777777" w:rsidR="00943507" w:rsidRPr="00ED5E2C" w:rsidRDefault="00943507" w:rsidP="00ED5E2C">
            <w:pPr>
              <w:rPr>
                <w:rFonts w:ascii="Times New Roman" w:hAnsi="Times New Roman" w:cs="Times New Roman"/>
                <w:color w:val="000000" w:themeColor="text1"/>
                <w:sz w:val="24"/>
                <w:szCs w:val="24"/>
              </w:rPr>
            </w:pPr>
          </w:p>
        </w:tc>
        <w:tc>
          <w:tcPr>
            <w:tcW w:w="6734" w:type="dxa"/>
            <w:tcBorders>
              <w:top w:val="single" w:sz="4" w:space="0" w:color="auto"/>
              <w:left w:val="single" w:sz="4" w:space="0" w:color="auto"/>
              <w:bottom w:val="single" w:sz="4" w:space="0" w:color="auto"/>
              <w:right w:val="single" w:sz="4" w:space="0" w:color="auto"/>
            </w:tcBorders>
          </w:tcPr>
          <w:p w14:paraId="5CF46A70" w14:textId="29C142E9" w:rsidR="00943507" w:rsidRPr="00ED5E2C" w:rsidRDefault="009435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подлежит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установлению</w:t>
            </w:r>
          </w:p>
        </w:tc>
      </w:tr>
      <w:tr w:rsidR="0039011E" w:rsidRPr="00ED5E2C" w14:paraId="548F168F" w14:textId="77777777" w:rsidTr="004B535D">
        <w:tc>
          <w:tcPr>
            <w:tcW w:w="540" w:type="dxa"/>
            <w:vMerge/>
          </w:tcPr>
          <w:p w14:paraId="600E75B8" w14:textId="77777777" w:rsidR="00943507" w:rsidRPr="00ED5E2C" w:rsidRDefault="00943507" w:rsidP="00ED5E2C">
            <w:pPr>
              <w:rPr>
                <w:rFonts w:ascii="Times New Roman" w:hAnsi="Times New Roman" w:cs="Times New Roman"/>
                <w:color w:val="000000" w:themeColor="text1"/>
                <w:sz w:val="24"/>
                <w:szCs w:val="24"/>
              </w:rPr>
            </w:pPr>
          </w:p>
        </w:tc>
        <w:tc>
          <w:tcPr>
            <w:tcW w:w="2230" w:type="dxa"/>
            <w:vMerge/>
          </w:tcPr>
          <w:p w14:paraId="25C70E94" w14:textId="77777777" w:rsidR="00943507" w:rsidRPr="00ED5E2C" w:rsidRDefault="00943507" w:rsidP="00ED5E2C">
            <w:pPr>
              <w:rPr>
                <w:rFonts w:ascii="Times New Roman" w:hAnsi="Times New Roman" w:cs="Times New Roman"/>
                <w:color w:val="000000" w:themeColor="text1"/>
                <w:sz w:val="24"/>
                <w:szCs w:val="24"/>
              </w:rPr>
            </w:pPr>
          </w:p>
        </w:tc>
        <w:tc>
          <w:tcPr>
            <w:tcW w:w="1731" w:type="dxa"/>
            <w:vMerge/>
          </w:tcPr>
          <w:p w14:paraId="60870B78" w14:textId="77777777" w:rsidR="00943507" w:rsidRPr="00ED5E2C" w:rsidRDefault="00943507" w:rsidP="00ED5E2C">
            <w:pPr>
              <w:rPr>
                <w:rFonts w:ascii="Times New Roman" w:hAnsi="Times New Roman" w:cs="Times New Roman"/>
                <w:color w:val="000000" w:themeColor="text1"/>
                <w:sz w:val="24"/>
                <w:szCs w:val="24"/>
              </w:rPr>
            </w:pPr>
          </w:p>
        </w:tc>
        <w:tc>
          <w:tcPr>
            <w:tcW w:w="4064" w:type="dxa"/>
            <w:vMerge/>
            <w:tcBorders>
              <w:right w:val="single" w:sz="4" w:space="0" w:color="auto"/>
            </w:tcBorders>
          </w:tcPr>
          <w:p w14:paraId="37CFF447" w14:textId="77777777" w:rsidR="00943507" w:rsidRPr="00ED5E2C" w:rsidRDefault="00943507" w:rsidP="00ED5E2C">
            <w:pPr>
              <w:rPr>
                <w:rFonts w:ascii="Times New Roman" w:hAnsi="Times New Roman" w:cs="Times New Roman"/>
                <w:color w:val="000000" w:themeColor="text1"/>
                <w:sz w:val="24"/>
                <w:szCs w:val="24"/>
              </w:rPr>
            </w:pPr>
          </w:p>
        </w:tc>
        <w:tc>
          <w:tcPr>
            <w:tcW w:w="6734" w:type="dxa"/>
            <w:tcBorders>
              <w:top w:val="single" w:sz="4" w:space="0" w:color="auto"/>
              <w:left w:val="single" w:sz="4" w:space="0" w:color="auto"/>
              <w:bottom w:val="single" w:sz="4" w:space="0" w:color="auto"/>
              <w:right w:val="single" w:sz="4" w:space="0" w:color="auto"/>
            </w:tcBorders>
          </w:tcPr>
          <w:p w14:paraId="3FDB2108" w14:textId="657A0C6F" w:rsidR="00943507" w:rsidRPr="00ED5E2C" w:rsidRDefault="009435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застройки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60%</w:t>
            </w:r>
          </w:p>
        </w:tc>
      </w:tr>
      <w:tr w:rsidR="0039011E" w:rsidRPr="00ED5E2C" w14:paraId="0F16D013" w14:textId="77777777" w:rsidTr="004B535D">
        <w:tc>
          <w:tcPr>
            <w:tcW w:w="540" w:type="dxa"/>
            <w:vMerge/>
          </w:tcPr>
          <w:p w14:paraId="10613FF2" w14:textId="77777777" w:rsidR="00943507" w:rsidRPr="00ED5E2C" w:rsidRDefault="00943507" w:rsidP="00ED5E2C">
            <w:pPr>
              <w:rPr>
                <w:rFonts w:ascii="Times New Roman" w:hAnsi="Times New Roman" w:cs="Times New Roman"/>
                <w:color w:val="000000" w:themeColor="text1"/>
                <w:sz w:val="24"/>
                <w:szCs w:val="24"/>
              </w:rPr>
            </w:pPr>
          </w:p>
        </w:tc>
        <w:tc>
          <w:tcPr>
            <w:tcW w:w="2230" w:type="dxa"/>
            <w:vMerge/>
          </w:tcPr>
          <w:p w14:paraId="7DDEF223" w14:textId="77777777" w:rsidR="00943507" w:rsidRPr="00ED5E2C" w:rsidRDefault="00943507" w:rsidP="00ED5E2C">
            <w:pPr>
              <w:rPr>
                <w:rFonts w:ascii="Times New Roman" w:hAnsi="Times New Roman" w:cs="Times New Roman"/>
                <w:color w:val="000000" w:themeColor="text1"/>
                <w:sz w:val="24"/>
                <w:szCs w:val="24"/>
              </w:rPr>
            </w:pPr>
          </w:p>
        </w:tc>
        <w:tc>
          <w:tcPr>
            <w:tcW w:w="1731" w:type="dxa"/>
            <w:vMerge/>
          </w:tcPr>
          <w:p w14:paraId="6CFC3700" w14:textId="77777777" w:rsidR="00943507" w:rsidRPr="00ED5E2C" w:rsidRDefault="00943507" w:rsidP="00ED5E2C">
            <w:pPr>
              <w:rPr>
                <w:rFonts w:ascii="Times New Roman" w:hAnsi="Times New Roman" w:cs="Times New Roman"/>
                <w:color w:val="000000" w:themeColor="text1"/>
                <w:sz w:val="24"/>
                <w:szCs w:val="24"/>
              </w:rPr>
            </w:pPr>
          </w:p>
        </w:tc>
        <w:tc>
          <w:tcPr>
            <w:tcW w:w="4064" w:type="dxa"/>
            <w:vMerge/>
            <w:tcBorders>
              <w:right w:val="single" w:sz="4" w:space="0" w:color="auto"/>
            </w:tcBorders>
          </w:tcPr>
          <w:p w14:paraId="22D6F8CF" w14:textId="77777777" w:rsidR="00943507" w:rsidRPr="00ED5E2C" w:rsidRDefault="00943507" w:rsidP="00ED5E2C">
            <w:pPr>
              <w:rPr>
                <w:rFonts w:ascii="Times New Roman" w:hAnsi="Times New Roman" w:cs="Times New Roman"/>
                <w:color w:val="000000" w:themeColor="text1"/>
                <w:sz w:val="24"/>
                <w:szCs w:val="24"/>
              </w:rPr>
            </w:pPr>
          </w:p>
        </w:tc>
        <w:tc>
          <w:tcPr>
            <w:tcW w:w="6734" w:type="dxa"/>
            <w:tcBorders>
              <w:top w:val="single" w:sz="4" w:space="0" w:color="auto"/>
              <w:left w:val="single" w:sz="4" w:space="0" w:color="auto"/>
              <w:bottom w:val="single" w:sz="4" w:space="0" w:color="auto"/>
              <w:right w:val="single" w:sz="4" w:space="0" w:color="auto"/>
            </w:tcBorders>
          </w:tcPr>
          <w:p w14:paraId="2C13CFC7" w14:textId="39FACC3D" w:rsidR="00943507" w:rsidRPr="00ED5E2C" w:rsidRDefault="009435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отступы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целях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определения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которых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запрещено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3</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p>
        </w:tc>
      </w:tr>
      <w:tr w:rsidR="0039011E" w:rsidRPr="00ED5E2C" w14:paraId="1BB99386" w14:textId="77777777" w:rsidTr="004B535D">
        <w:tc>
          <w:tcPr>
            <w:tcW w:w="540" w:type="dxa"/>
            <w:vMerge/>
          </w:tcPr>
          <w:p w14:paraId="79392704" w14:textId="77777777" w:rsidR="00943507" w:rsidRPr="00ED5E2C" w:rsidRDefault="00943507" w:rsidP="00ED5E2C">
            <w:pPr>
              <w:rPr>
                <w:rFonts w:ascii="Times New Roman" w:hAnsi="Times New Roman" w:cs="Times New Roman"/>
                <w:color w:val="000000" w:themeColor="text1"/>
                <w:sz w:val="24"/>
                <w:szCs w:val="24"/>
              </w:rPr>
            </w:pPr>
          </w:p>
        </w:tc>
        <w:tc>
          <w:tcPr>
            <w:tcW w:w="2230" w:type="dxa"/>
            <w:vMerge/>
          </w:tcPr>
          <w:p w14:paraId="209AB48C" w14:textId="77777777" w:rsidR="00943507" w:rsidRPr="00ED5E2C" w:rsidRDefault="00943507" w:rsidP="00ED5E2C">
            <w:pPr>
              <w:rPr>
                <w:rFonts w:ascii="Times New Roman" w:hAnsi="Times New Roman" w:cs="Times New Roman"/>
                <w:color w:val="000000" w:themeColor="text1"/>
                <w:sz w:val="24"/>
                <w:szCs w:val="24"/>
              </w:rPr>
            </w:pPr>
          </w:p>
        </w:tc>
        <w:tc>
          <w:tcPr>
            <w:tcW w:w="1731" w:type="dxa"/>
            <w:vMerge/>
          </w:tcPr>
          <w:p w14:paraId="6A0D2E82" w14:textId="77777777" w:rsidR="00943507" w:rsidRPr="00ED5E2C" w:rsidRDefault="00943507" w:rsidP="00ED5E2C">
            <w:pPr>
              <w:rPr>
                <w:rFonts w:ascii="Times New Roman" w:hAnsi="Times New Roman" w:cs="Times New Roman"/>
                <w:color w:val="000000" w:themeColor="text1"/>
                <w:sz w:val="24"/>
                <w:szCs w:val="24"/>
              </w:rPr>
            </w:pPr>
          </w:p>
        </w:tc>
        <w:tc>
          <w:tcPr>
            <w:tcW w:w="4064" w:type="dxa"/>
            <w:vMerge/>
            <w:tcBorders>
              <w:right w:val="single" w:sz="4" w:space="0" w:color="auto"/>
            </w:tcBorders>
          </w:tcPr>
          <w:p w14:paraId="16BE0E4A" w14:textId="77777777" w:rsidR="00943507" w:rsidRPr="00ED5E2C" w:rsidRDefault="00943507" w:rsidP="00ED5E2C">
            <w:pPr>
              <w:rPr>
                <w:rFonts w:ascii="Times New Roman" w:hAnsi="Times New Roman" w:cs="Times New Roman"/>
                <w:color w:val="000000" w:themeColor="text1"/>
                <w:sz w:val="24"/>
                <w:szCs w:val="24"/>
              </w:rPr>
            </w:pPr>
          </w:p>
        </w:tc>
        <w:tc>
          <w:tcPr>
            <w:tcW w:w="6734" w:type="dxa"/>
            <w:tcBorders>
              <w:top w:val="single" w:sz="4" w:space="0" w:color="auto"/>
              <w:left w:val="single" w:sz="4" w:space="0" w:color="auto"/>
              <w:bottom w:val="single" w:sz="4" w:space="0" w:color="auto"/>
              <w:right w:val="single" w:sz="4" w:space="0" w:color="auto"/>
            </w:tcBorders>
          </w:tcPr>
          <w:p w14:paraId="1436F74A" w14:textId="15B808DF" w:rsidR="00943507" w:rsidRPr="00ED5E2C" w:rsidRDefault="009435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высота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строений,</w:t>
            </w:r>
            <w:r w:rsidR="00062815" w:rsidRPr="00ED5E2C">
              <w:rPr>
                <w:rFonts w:ascii="Times New Roman" w:eastAsia="Tahoma" w:hAnsi="Times New Roman" w:cs="Times New Roman"/>
                <w:color w:val="000000" w:themeColor="text1"/>
                <w:sz w:val="24"/>
                <w:szCs w:val="24"/>
              </w:rPr>
              <w:t xml:space="preserve">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1469AB6D" w14:textId="77777777" w:rsidTr="004B535D">
        <w:tc>
          <w:tcPr>
            <w:tcW w:w="540" w:type="dxa"/>
            <w:vMerge/>
          </w:tcPr>
          <w:p w14:paraId="395D33A7" w14:textId="77777777" w:rsidR="00943507" w:rsidRPr="00ED5E2C" w:rsidRDefault="00943507" w:rsidP="00ED5E2C">
            <w:pPr>
              <w:rPr>
                <w:rFonts w:ascii="Times New Roman" w:hAnsi="Times New Roman" w:cs="Times New Roman"/>
                <w:color w:val="000000" w:themeColor="text1"/>
                <w:sz w:val="24"/>
                <w:szCs w:val="24"/>
              </w:rPr>
            </w:pPr>
          </w:p>
        </w:tc>
        <w:tc>
          <w:tcPr>
            <w:tcW w:w="2230" w:type="dxa"/>
            <w:vMerge/>
          </w:tcPr>
          <w:p w14:paraId="47935B72" w14:textId="77777777" w:rsidR="00943507" w:rsidRPr="00ED5E2C" w:rsidRDefault="00943507" w:rsidP="00ED5E2C">
            <w:pPr>
              <w:rPr>
                <w:rFonts w:ascii="Times New Roman" w:hAnsi="Times New Roman" w:cs="Times New Roman"/>
                <w:color w:val="000000" w:themeColor="text1"/>
                <w:sz w:val="24"/>
                <w:szCs w:val="24"/>
              </w:rPr>
            </w:pPr>
          </w:p>
        </w:tc>
        <w:tc>
          <w:tcPr>
            <w:tcW w:w="1731" w:type="dxa"/>
            <w:vMerge/>
          </w:tcPr>
          <w:p w14:paraId="7B27ECB7" w14:textId="77777777" w:rsidR="00943507" w:rsidRPr="00ED5E2C" w:rsidRDefault="00943507" w:rsidP="00ED5E2C">
            <w:pPr>
              <w:rPr>
                <w:rFonts w:ascii="Times New Roman" w:hAnsi="Times New Roman" w:cs="Times New Roman"/>
                <w:color w:val="000000" w:themeColor="text1"/>
                <w:sz w:val="24"/>
                <w:szCs w:val="24"/>
              </w:rPr>
            </w:pPr>
          </w:p>
        </w:tc>
        <w:tc>
          <w:tcPr>
            <w:tcW w:w="4064" w:type="dxa"/>
            <w:vMerge/>
            <w:tcBorders>
              <w:right w:val="single" w:sz="4" w:space="0" w:color="auto"/>
            </w:tcBorders>
          </w:tcPr>
          <w:p w14:paraId="45B1338C" w14:textId="77777777" w:rsidR="00943507" w:rsidRPr="00ED5E2C" w:rsidRDefault="00943507" w:rsidP="00ED5E2C">
            <w:pPr>
              <w:rPr>
                <w:rFonts w:ascii="Times New Roman" w:hAnsi="Times New Roman" w:cs="Times New Roman"/>
                <w:color w:val="000000" w:themeColor="text1"/>
                <w:sz w:val="24"/>
                <w:szCs w:val="24"/>
              </w:rPr>
            </w:pPr>
          </w:p>
        </w:tc>
        <w:tc>
          <w:tcPr>
            <w:tcW w:w="6734" w:type="dxa"/>
            <w:tcBorders>
              <w:top w:val="single" w:sz="4" w:space="0" w:color="auto"/>
              <w:left w:val="single" w:sz="4" w:space="0" w:color="auto"/>
              <w:bottom w:val="single" w:sz="4" w:space="0" w:color="auto"/>
              <w:right w:val="single" w:sz="4" w:space="0" w:color="auto"/>
            </w:tcBorders>
          </w:tcPr>
          <w:p w14:paraId="3A13607F" w14:textId="3DD54668" w:rsidR="00943507" w:rsidRPr="00ED5E2C" w:rsidRDefault="00943507"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15%</w:t>
            </w:r>
          </w:p>
        </w:tc>
      </w:tr>
    </w:tbl>
    <w:p w14:paraId="177B7101" w14:textId="77777777" w:rsidR="00870998" w:rsidRDefault="00870998" w:rsidP="00ED5E2C">
      <w:pPr>
        <w:keepNext/>
        <w:keepLines/>
        <w:outlineLvl w:val="1"/>
        <w:rPr>
          <w:rFonts w:ascii="Times New Roman" w:eastAsia="Tahoma" w:hAnsi="Times New Roman" w:cs="Times New Roman"/>
          <w:b/>
          <w:bCs/>
          <w:color w:val="000000" w:themeColor="text1"/>
          <w:sz w:val="24"/>
          <w:szCs w:val="24"/>
        </w:rPr>
      </w:pPr>
    </w:p>
    <w:p w14:paraId="34E22C6C" w14:textId="4D963BA8" w:rsidR="00943507" w:rsidRPr="00ED5E2C" w:rsidRDefault="00943507"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применения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градостроительного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регламента</w:t>
      </w:r>
    </w:p>
    <w:p w14:paraId="63CEEB12" w14:textId="7BC7A407" w:rsidR="00943507" w:rsidRPr="00ED5E2C" w:rsidRDefault="00963173"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943507" w:rsidRPr="00ED5E2C">
        <w:rPr>
          <w:rFonts w:ascii="Times New Roman" w:eastAsia="Tahoma" w:hAnsi="Times New Roman" w:cs="Times New Roman"/>
          <w:color w:val="000000" w:themeColor="text1"/>
          <w:sz w:val="24"/>
          <w:szCs w:val="24"/>
        </w:rPr>
        <w:t>.</w:t>
      </w: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расширение</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реконструкция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кладбищ,</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похоронного</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назначения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осуществляются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соответствии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действующими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санитарными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правилами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нормами.</w:t>
      </w:r>
    </w:p>
    <w:p w14:paraId="141D0874" w14:textId="766C3F49" w:rsidR="00943507" w:rsidRPr="00ED5E2C" w:rsidRDefault="00963173"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DD2BC8" w:rsidRPr="00ED5E2C">
        <w:rPr>
          <w:rFonts w:ascii="Times New Roman" w:eastAsia="Tahoma" w:hAnsi="Times New Roman" w:cs="Times New Roman"/>
          <w:color w:val="000000" w:themeColor="text1"/>
          <w:sz w:val="24"/>
          <w:szCs w:val="24"/>
        </w:rPr>
        <w:t>.2</w:t>
      </w:r>
      <w:r w:rsidR="00943507"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разрешается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размещать</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кладбища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территориях:</w:t>
      </w:r>
    </w:p>
    <w:p w14:paraId="38DA07BC" w14:textId="57A1800B"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первого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второго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поясов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охраны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источников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централизованного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водоснабжения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минеральных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источников;</w:t>
      </w:r>
    </w:p>
    <w:p w14:paraId="1F67769D" w14:textId="210BE421"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первой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охраны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курортов;</w:t>
      </w:r>
    </w:p>
    <w:p w14:paraId="5F3E2B2B" w14:textId="3C0DBEEB"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выходом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поверхность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закарстованных,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сильнотрещиноватых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пород</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местах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выклинивания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водоносных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горизонтов;</w:t>
      </w:r>
    </w:p>
    <w:p w14:paraId="6F0AEB0F" w14:textId="52CAB3D0"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стоянием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грунтовых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менее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двух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метров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поверхности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наиболее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высоком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стоянии,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также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затапливаемых,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подверженных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оползням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обвалам,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заболоченных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участках;</w:t>
      </w:r>
    </w:p>
    <w:p w14:paraId="10E88182" w14:textId="15ABCAFC"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берегам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озер,</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рек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других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открытых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водоемов,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используемых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населением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хозяйственно-бытовых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нужд,</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купания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культурно-оздоровительных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целей.</w:t>
      </w:r>
    </w:p>
    <w:p w14:paraId="42BD10CC" w14:textId="63383D34" w:rsidR="00943507" w:rsidRPr="00ED5E2C" w:rsidRDefault="00963173"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DD2BC8" w:rsidRPr="00ED5E2C">
        <w:rPr>
          <w:rFonts w:ascii="Times New Roman" w:eastAsia="Tahoma" w:hAnsi="Times New Roman" w:cs="Times New Roman"/>
          <w:color w:val="000000" w:themeColor="text1"/>
          <w:sz w:val="24"/>
          <w:szCs w:val="24"/>
        </w:rPr>
        <w:t>.3</w:t>
      </w:r>
      <w:r w:rsidR="00943507"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Выбор</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под</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размещение</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кладбища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производится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основе</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санитарно-эпидемиологической</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оценки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следующих</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факторов:</w:t>
      </w:r>
    </w:p>
    <w:p w14:paraId="6A3A4144" w14:textId="4BD58597"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санитарно-эпидемиологической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обстановки;</w:t>
      </w:r>
    </w:p>
    <w:p w14:paraId="57E6C1C4" w14:textId="26E3D95D"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градостроительного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назначения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ландшафтного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зонирования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p>
    <w:p w14:paraId="4AA463E7" w14:textId="08BB36A1"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геологических,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гидрогеологических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гидрогеохимических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данных;</w:t>
      </w:r>
    </w:p>
    <w:p w14:paraId="1F997DBF" w14:textId="6F6C4011"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почвенно-географических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способности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почв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почвогрунтов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самоочищению;</w:t>
      </w:r>
    </w:p>
    <w:p w14:paraId="5E79C048" w14:textId="0C2B024A"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эрозионного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потенциала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миграции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загрязнений;</w:t>
      </w:r>
    </w:p>
    <w:p w14:paraId="7FD27753" w14:textId="2AD59B85"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транспортной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доступности.</w:t>
      </w:r>
    </w:p>
    <w:p w14:paraId="48389DF1" w14:textId="710BF249" w:rsidR="00943507" w:rsidRPr="00ED5E2C" w:rsidRDefault="00963173"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DD2BC8" w:rsidRPr="00ED5E2C">
        <w:rPr>
          <w:rFonts w:ascii="Times New Roman" w:eastAsia="Tahoma" w:hAnsi="Times New Roman" w:cs="Times New Roman"/>
          <w:color w:val="000000" w:themeColor="text1"/>
          <w:sz w:val="24"/>
          <w:szCs w:val="24"/>
        </w:rPr>
        <w:t>.4</w:t>
      </w:r>
      <w:r w:rsidR="00943507"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Участок,</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отводимый</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под</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кладбище,</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должен</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удовлетворять</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следующим</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требованиям:</w:t>
      </w:r>
    </w:p>
    <w:p w14:paraId="3F100AE1" w14:textId="246BD2BC"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иметь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уклон</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сторону,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противоположную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населенному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пункту,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открытым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водоемам,</w:t>
      </w:r>
    </w:p>
    <w:p w14:paraId="657E3BE4" w14:textId="3D0A8A5D"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затопляться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паводках;</w:t>
      </w:r>
    </w:p>
    <w:p w14:paraId="36CC9815" w14:textId="358BC51B"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иметь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уровень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стояния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грунтовых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менее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чем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2,5</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поверхности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максимальном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стоянии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грунтовых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уровне</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выше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2,5</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поверхности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земли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участок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может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быть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использован</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лишь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кладбища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погребения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после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кремации;</w:t>
      </w:r>
    </w:p>
    <w:p w14:paraId="61F339F0" w14:textId="25259621"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иметь</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сухую,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пористую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почву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(супесчаную,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песчаную)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глубине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1,5</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ниже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влажностью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почвы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пределах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6</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18</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процентов;</w:t>
      </w:r>
    </w:p>
    <w:p w14:paraId="4B02A3FF" w14:textId="07CCEF1E"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располагаться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подветренной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стороны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отношению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жилой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территории.</w:t>
      </w:r>
    </w:p>
    <w:p w14:paraId="3F5A587C" w14:textId="1EFF2591" w:rsidR="00943507" w:rsidRPr="00ED5E2C" w:rsidRDefault="00963173"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DD2BC8" w:rsidRPr="00ED5E2C">
        <w:rPr>
          <w:rFonts w:ascii="Times New Roman" w:eastAsia="Tahoma" w:hAnsi="Times New Roman" w:cs="Times New Roman"/>
          <w:color w:val="000000" w:themeColor="text1"/>
          <w:sz w:val="24"/>
          <w:szCs w:val="24"/>
        </w:rPr>
        <w:t>.5</w:t>
      </w:r>
      <w:r w:rsidR="00943507"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Устройство</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кладбища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осуществляется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соответствии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утвержденным</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проектом.</w:t>
      </w:r>
    </w:p>
    <w:p w14:paraId="080167A4" w14:textId="61FDF34E" w:rsidR="00943507" w:rsidRPr="00ED5E2C" w:rsidRDefault="00963173"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DD2BC8" w:rsidRPr="00ED5E2C">
        <w:rPr>
          <w:rFonts w:ascii="Times New Roman" w:eastAsia="Tahoma" w:hAnsi="Times New Roman" w:cs="Times New Roman"/>
          <w:color w:val="000000" w:themeColor="text1"/>
          <w:sz w:val="24"/>
          <w:szCs w:val="24"/>
        </w:rPr>
        <w:t>.6</w:t>
      </w:r>
      <w:r w:rsidR="00943507"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Размер</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кладбища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определяется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учетом</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количества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жителей</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конкретного</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поселения,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но</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может</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превышать</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40</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гектаров.</w:t>
      </w:r>
    </w:p>
    <w:p w14:paraId="38F1A2D8" w14:textId="53556539" w:rsidR="00943507" w:rsidRPr="00ED5E2C" w:rsidRDefault="00963173"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DD2BC8" w:rsidRPr="00ED5E2C">
        <w:rPr>
          <w:rFonts w:ascii="Times New Roman" w:eastAsia="Tahoma" w:hAnsi="Times New Roman" w:cs="Times New Roman"/>
          <w:color w:val="000000" w:themeColor="text1"/>
          <w:sz w:val="24"/>
          <w:szCs w:val="24"/>
        </w:rPr>
        <w:t>.7</w:t>
      </w:r>
      <w:r w:rsidR="00943507"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Вновь</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создаваемые</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места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погребения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должны</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размещаться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расстоянии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менее</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300</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м</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границ</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селитебной</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территории.</w:t>
      </w:r>
    </w:p>
    <w:p w14:paraId="29010F03" w14:textId="29A30146"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Кладбища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погребением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путем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предания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тела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(останков)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умершего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земле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(захоронение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могилу,</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склеп)</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размещают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расстоянии:</w:t>
      </w:r>
    </w:p>
    <w:p w14:paraId="28A9B810" w14:textId="2D06747B"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жилых,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общественных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спортивно-оздоровительных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санаторно-курортных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w:t>
      </w:r>
    </w:p>
    <w:p w14:paraId="12070CB7" w14:textId="672BD106"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500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кладбищ</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20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40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w:t>
      </w:r>
    </w:p>
    <w:p w14:paraId="337F8639" w14:textId="47599B49"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300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кладбищ</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20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w:t>
      </w:r>
    </w:p>
    <w:p w14:paraId="3E4D05F5" w14:textId="4B3FDEB5"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100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кладбищ</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площадью</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менее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га;</w:t>
      </w:r>
    </w:p>
    <w:p w14:paraId="2BEA6C42" w14:textId="4665337C"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сельских,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закрытых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кладбищ</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мемориальных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комплексов,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кладбищ</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погребением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после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кремации;</w:t>
      </w:r>
    </w:p>
    <w:p w14:paraId="5B47FB2A" w14:textId="2DCD85F8" w:rsidR="00943507" w:rsidRPr="00ED5E2C" w:rsidRDefault="00943507"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от</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водозаборных</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централизованного</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источника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водоснабжения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населения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менее</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1000</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подтверждением</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достаточности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расстояния</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расчетами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поясов</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зон</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санитарной</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охраны</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водоисточника</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времени</w:t>
      </w:r>
      <w:r w:rsidR="00062815" w:rsidRPr="00ED5E2C">
        <w:rPr>
          <w:rFonts w:ascii="Times New Roman" w:eastAsia="Tahoma" w:hAnsi="Times New Roman" w:cs="Times New Roman"/>
          <w:color w:val="000000" w:themeColor="text1"/>
          <w:sz w:val="24"/>
          <w:szCs w:val="24"/>
        </w:rPr>
        <w:t xml:space="preserve"> </w:t>
      </w:r>
      <w:r w:rsidRPr="00ED5E2C">
        <w:rPr>
          <w:rFonts w:ascii="Times New Roman" w:eastAsia="Tahoma" w:hAnsi="Times New Roman" w:cs="Times New Roman"/>
          <w:color w:val="000000" w:themeColor="text1"/>
          <w:sz w:val="24"/>
          <w:szCs w:val="24"/>
        </w:rPr>
        <w:t>фильтрации.</w:t>
      </w:r>
    </w:p>
    <w:p w14:paraId="737B5644" w14:textId="74A41EC9" w:rsidR="00943507" w:rsidRPr="00ED5E2C" w:rsidRDefault="00963173"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DD2BC8" w:rsidRPr="00ED5E2C">
        <w:rPr>
          <w:rFonts w:ascii="Times New Roman" w:eastAsia="Tahoma" w:hAnsi="Times New Roman" w:cs="Times New Roman"/>
          <w:color w:val="000000" w:themeColor="text1"/>
          <w:sz w:val="24"/>
          <w:szCs w:val="24"/>
        </w:rPr>
        <w:t>.8</w:t>
      </w:r>
      <w:r w:rsidR="00943507"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Территория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санитарно-защитных</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зон</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должна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быть</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спланирована,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благоустроена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озеленена,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иметь</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транспортные</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инженерные</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коридоры.</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Процент</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озеленения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определяется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расчетным</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путем</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из</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условия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участия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растительности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регулировании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водного</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режима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территории.</w:t>
      </w:r>
    </w:p>
    <w:p w14:paraId="5DA97100" w14:textId="7FDFBE85" w:rsidR="00943507" w:rsidRPr="00ED5E2C" w:rsidRDefault="00963173"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DD2BC8" w:rsidRPr="00ED5E2C">
        <w:rPr>
          <w:rFonts w:ascii="Times New Roman" w:eastAsia="Tahoma" w:hAnsi="Times New Roman" w:cs="Times New Roman"/>
          <w:color w:val="000000" w:themeColor="text1"/>
          <w:sz w:val="24"/>
          <w:szCs w:val="24"/>
        </w:rPr>
        <w:t>.9</w:t>
      </w:r>
      <w:r w:rsidR="00943507"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территориях</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санитарно-защитных</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зон</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кладбищ,</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крематориев,</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похоронного</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назначения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разрешается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строительство</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связанных</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обслуживанием</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указанных</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за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исключением</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культовых</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обрядовых</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объектов.</w:t>
      </w:r>
    </w:p>
    <w:p w14:paraId="48610868" w14:textId="335FECFD" w:rsidR="00943507" w:rsidRPr="00ED5E2C" w:rsidRDefault="00963173"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DD2BC8" w:rsidRPr="00ED5E2C">
        <w:rPr>
          <w:rFonts w:ascii="Times New Roman" w:eastAsia="Tahoma" w:hAnsi="Times New Roman" w:cs="Times New Roman"/>
          <w:color w:val="000000" w:themeColor="text1"/>
          <w:sz w:val="24"/>
          <w:szCs w:val="24"/>
        </w:rPr>
        <w:t>.10</w:t>
      </w:r>
      <w:r w:rsidR="00943507"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участках</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кладбищ,</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крематориев,</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зданий</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сооружений</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похоронного</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назначения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предусматриваются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зона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зеленых</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насаждений</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шириной</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не</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менее</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20</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метров,</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стоянки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автокатафалков</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автотранспорта,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урны</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сбора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мусора,</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площадки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мусоросборников</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подъездами</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00943507" w:rsidRPr="00ED5E2C">
        <w:rPr>
          <w:rFonts w:ascii="Times New Roman" w:eastAsia="Tahoma" w:hAnsi="Times New Roman" w:cs="Times New Roman"/>
          <w:color w:val="000000" w:themeColor="text1"/>
          <w:sz w:val="24"/>
          <w:szCs w:val="24"/>
        </w:rPr>
        <w:t>ним.</w:t>
      </w:r>
    </w:p>
    <w:p w14:paraId="4D8C5DD7" w14:textId="0B39CD4C" w:rsidR="00DD2BC8" w:rsidRPr="00ED5E2C" w:rsidRDefault="00963173"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4</w:t>
      </w:r>
      <w:r w:rsidR="00DD2BC8"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случае</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если</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земельный</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участок</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или</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объект</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капитального</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строительства</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находится</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зоны</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особыми</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условиями</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территорий,</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на</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них</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устанавливаются</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ограничения</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использования</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земельного</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участка</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соответствии</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с</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главой</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1</w:t>
      </w:r>
      <w:r w:rsidR="00222C7D" w:rsidRPr="00ED5E2C">
        <w:rPr>
          <w:rFonts w:ascii="Times New Roman" w:eastAsia="Tahoma" w:hAnsi="Times New Roman" w:cs="Times New Roman"/>
          <w:color w:val="000000" w:themeColor="text1"/>
          <w:sz w:val="24"/>
          <w:szCs w:val="24"/>
        </w:rPr>
        <w:t>1</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настоящих</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Правил,</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требованиями</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законодательства</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Российской</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Федерации.</w:t>
      </w:r>
    </w:p>
    <w:p w14:paraId="1CF8D5B4" w14:textId="37648E21" w:rsidR="00DD2BC8" w:rsidRDefault="00963173"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w:t>
      </w:r>
      <w:r w:rsidR="00DD2BC8"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В</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границах</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территориальной</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зоны</w:t>
      </w:r>
      <w:r w:rsidR="00062815" w:rsidRPr="00ED5E2C">
        <w:rPr>
          <w:rFonts w:ascii="Times New Roman" w:eastAsia="Tahoma" w:hAnsi="Times New Roman" w:cs="Times New Roman"/>
          <w:color w:val="000000" w:themeColor="text1"/>
          <w:sz w:val="24"/>
          <w:szCs w:val="24"/>
        </w:rPr>
        <w:t xml:space="preserve"> </w:t>
      </w:r>
      <w:r w:rsidR="009B0725" w:rsidRPr="00ED5E2C">
        <w:rPr>
          <w:rFonts w:ascii="Times New Roman" w:eastAsia="Tahoma" w:hAnsi="Times New Roman" w:cs="Times New Roman"/>
          <w:color w:val="000000" w:themeColor="text1"/>
          <w:sz w:val="24"/>
          <w:szCs w:val="24"/>
        </w:rPr>
        <w:t>К1</w:t>
      </w:r>
      <w:r w:rsidR="00DD2BC8" w:rsidRPr="00ED5E2C">
        <w:rPr>
          <w:rFonts w:ascii="Times New Roman" w:eastAsia="Tahoma" w:hAnsi="Times New Roman" w:cs="Times New Roman"/>
          <w:color w:val="000000" w:themeColor="text1"/>
          <w:sz w:val="24"/>
          <w:szCs w:val="24"/>
        </w:rPr>
        <w:t>,</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применительно</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к</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которой</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предусматривается</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осуществление</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деятельности</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комплексному</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развитию</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расчетные</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показатели</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минимально</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уровня</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обеспеченности</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объектами</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коммунальной,</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транспортной,</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социальной</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инфраструктур</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расчетные</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показатели</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максимально</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допустимого</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уровня</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территориальной</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доступности</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указанных</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объектов</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для</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населения,</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устанавливаются</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согласно</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нормативам</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градостроительного</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проектирования,</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документам</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по</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планировке</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территории</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и</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требованиям</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действующего</w:t>
      </w:r>
      <w:r w:rsidR="00062815" w:rsidRPr="00ED5E2C">
        <w:rPr>
          <w:rFonts w:ascii="Times New Roman" w:eastAsia="Tahoma" w:hAnsi="Times New Roman" w:cs="Times New Roman"/>
          <w:color w:val="000000" w:themeColor="text1"/>
          <w:sz w:val="24"/>
          <w:szCs w:val="24"/>
        </w:rPr>
        <w:t xml:space="preserve"> </w:t>
      </w:r>
      <w:r w:rsidR="00DD2BC8" w:rsidRPr="00ED5E2C">
        <w:rPr>
          <w:rFonts w:ascii="Times New Roman" w:eastAsia="Tahoma" w:hAnsi="Times New Roman" w:cs="Times New Roman"/>
          <w:color w:val="000000" w:themeColor="text1"/>
          <w:sz w:val="24"/>
          <w:szCs w:val="24"/>
        </w:rPr>
        <w:t>законодательства.</w:t>
      </w:r>
    </w:p>
    <w:p w14:paraId="595E174F" w14:textId="77777777" w:rsidR="00870998" w:rsidRPr="00ED5E2C" w:rsidRDefault="00870998" w:rsidP="00ED5E2C">
      <w:pPr>
        <w:ind w:firstLine="709"/>
        <w:jc w:val="both"/>
        <w:rPr>
          <w:rFonts w:ascii="Times New Roman" w:hAnsi="Times New Roman" w:cs="Times New Roman"/>
          <w:color w:val="000000" w:themeColor="text1"/>
          <w:sz w:val="24"/>
          <w:szCs w:val="24"/>
        </w:rPr>
      </w:pPr>
    </w:p>
    <w:p w14:paraId="112B10A4" w14:textId="4B644878" w:rsidR="00886744" w:rsidRPr="00ED5E2C" w:rsidRDefault="00886744" w:rsidP="00ED5E2C">
      <w:pPr>
        <w:keepNext/>
        <w:keepLines/>
        <w:outlineLvl w:val="1"/>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Требования</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архитектурно-градостроительному</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облику</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объектов</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капитального</w:t>
      </w:r>
      <w:r w:rsidR="00062815" w:rsidRPr="00ED5E2C">
        <w:rPr>
          <w:rFonts w:ascii="Times New Roman" w:eastAsia="Tahoma" w:hAnsi="Times New Roman" w:cs="Times New Roman"/>
          <w:b/>
          <w:bCs/>
          <w:color w:val="000000" w:themeColor="text1"/>
          <w:sz w:val="24"/>
          <w:szCs w:val="24"/>
        </w:rPr>
        <w:t xml:space="preserve"> </w:t>
      </w:r>
      <w:r w:rsidRPr="00ED5E2C">
        <w:rPr>
          <w:rFonts w:ascii="Times New Roman" w:eastAsia="Tahoma" w:hAnsi="Times New Roman" w:cs="Times New Roman"/>
          <w:b/>
          <w:bCs/>
          <w:color w:val="000000" w:themeColor="text1"/>
          <w:sz w:val="24"/>
          <w:szCs w:val="24"/>
        </w:rPr>
        <w:t>строительства</w:t>
      </w:r>
      <w:r w:rsidR="0082358E" w:rsidRPr="00ED5E2C">
        <w:rPr>
          <w:rFonts w:ascii="Times New Roman" w:eastAsia="Tahoma" w:hAnsi="Times New Roman" w:cs="Times New Roman"/>
          <w:b/>
          <w:bCs/>
          <w:color w:val="000000" w:themeColor="text1"/>
          <w:sz w:val="24"/>
          <w:szCs w:val="24"/>
        </w:rPr>
        <w:t xml:space="preserve"> </w:t>
      </w:r>
    </w:p>
    <w:p w14:paraId="7DB64744" w14:textId="77777777" w:rsidR="00352C0A" w:rsidRDefault="00352C0A"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586E7CDF" w14:textId="77777777" w:rsidR="00870998" w:rsidRPr="00ED5E2C" w:rsidRDefault="00870998" w:rsidP="00ED5E2C">
      <w:pPr>
        <w:ind w:firstLine="709"/>
        <w:jc w:val="both"/>
        <w:rPr>
          <w:rFonts w:ascii="Times New Roman" w:eastAsia="Tahoma" w:hAnsi="Times New Roman" w:cs="Times New Roman"/>
          <w:color w:val="000000" w:themeColor="text1"/>
          <w:sz w:val="24"/>
          <w:szCs w:val="24"/>
        </w:rPr>
      </w:pPr>
    </w:p>
    <w:p w14:paraId="0D84B59D" w14:textId="2AAE9FB7" w:rsidR="005D31CC" w:rsidRPr="00ED5E2C" w:rsidRDefault="005D31CC" w:rsidP="00ED5E2C">
      <w:pPr>
        <w:outlineLvl w:val="0"/>
        <w:rPr>
          <w:rFonts w:ascii="Times New Roman" w:eastAsiaTheme="majorEastAsia" w:hAnsi="Times New Roman" w:cs="Times New Roman"/>
          <w:b/>
          <w:bCs/>
          <w:color w:val="000000" w:themeColor="text1"/>
          <w:sz w:val="24"/>
          <w:szCs w:val="24"/>
        </w:rPr>
      </w:pPr>
      <w:bookmarkStart w:id="28" w:name="_Toc201230703"/>
      <w:r w:rsidRPr="00ED5E2C">
        <w:rPr>
          <w:rFonts w:ascii="Times New Roman" w:eastAsia="Tahoma" w:hAnsi="Times New Roman" w:cs="Times New Roman"/>
          <w:b/>
          <w:bCs/>
          <w:color w:val="000000" w:themeColor="text1"/>
          <w:sz w:val="24"/>
          <w:szCs w:val="24"/>
        </w:rPr>
        <w:t>С</w:t>
      </w:r>
      <w:r w:rsidRPr="00ED5E2C">
        <w:rPr>
          <w:rFonts w:ascii="Times New Roman" w:eastAsia="Times New Roman" w:hAnsi="Times New Roman" w:cs="Times New Roman"/>
          <w:b/>
          <w:bCs/>
          <w:color w:val="000000" w:themeColor="text1"/>
          <w:sz w:val="24"/>
          <w:szCs w:val="24"/>
        </w:rPr>
        <w:t xml:space="preserve">татья </w:t>
      </w:r>
      <w:r w:rsidR="00E213C6" w:rsidRPr="00ED5E2C">
        <w:rPr>
          <w:rFonts w:ascii="Times New Roman" w:eastAsia="Times New Roman" w:hAnsi="Times New Roman" w:cs="Times New Roman"/>
          <w:b/>
          <w:bCs/>
          <w:color w:val="000000" w:themeColor="text1"/>
          <w:sz w:val="24"/>
          <w:szCs w:val="24"/>
        </w:rPr>
        <w:t>4</w:t>
      </w:r>
      <w:r w:rsidR="00531833" w:rsidRPr="00ED5E2C">
        <w:rPr>
          <w:rFonts w:ascii="Times New Roman" w:eastAsia="Times New Roman" w:hAnsi="Times New Roman" w:cs="Times New Roman"/>
          <w:b/>
          <w:bCs/>
          <w:color w:val="000000" w:themeColor="text1"/>
          <w:sz w:val="24"/>
          <w:szCs w:val="24"/>
        </w:rPr>
        <w:t>1</w:t>
      </w:r>
      <w:r w:rsidRPr="00ED5E2C">
        <w:rPr>
          <w:rFonts w:ascii="Times New Roman" w:eastAsia="Times New Roman" w:hAnsi="Times New Roman" w:cs="Times New Roman"/>
          <w:b/>
          <w:bCs/>
          <w:color w:val="000000" w:themeColor="text1"/>
          <w:sz w:val="24"/>
          <w:szCs w:val="24"/>
        </w:rPr>
        <w:t>. СК1. Санаторно-курортная зона</w:t>
      </w:r>
      <w:bookmarkEnd w:id="28"/>
    </w:p>
    <w:p w14:paraId="3737F96A" w14:textId="77777777" w:rsidR="005D31CC" w:rsidRPr="00ED5E2C" w:rsidRDefault="005D31CC" w:rsidP="00ED5E2C">
      <w:pPr>
        <w:ind w:firstLine="567"/>
        <w:jc w:val="both"/>
        <w:rPr>
          <w:rFonts w:ascii="Times New Roman" w:eastAsia="Times New Roman" w:hAnsi="Times New Roman" w:cs="Times New Roman"/>
          <w:color w:val="000000" w:themeColor="text1"/>
          <w:sz w:val="24"/>
          <w:szCs w:val="24"/>
          <w:lang w:eastAsia="ru-RU"/>
        </w:rPr>
      </w:pPr>
      <w:r w:rsidRPr="00ED5E2C">
        <w:rPr>
          <w:rFonts w:ascii="Times New Roman" w:eastAsia="Tahoma" w:hAnsi="Times New Roman" w:cs="Times New Roman"/>
          <w:color w:val="000000" w:themeColor="text1"/>
          <w:sz w:val="24"/>
          <w:szCs w:val="24"/>
        </w:rPr>
        <w:t xml:space="preserve">1. </w:t>
      </w:r>
      <w:r w:rsidRPr="00ED5E2C">
        <w:rPr>
          <w:rFonts w:ascii="Times New Roman" w:eastAsia="Times New Roman" w:hAnsi="Times New Roman" w:cs="Times New Roman"/>
          <w:color w:val="000000" w:themeColor="text1"/>
          <w:sz w:val="24"/>
          <w:szCs w:val="24"/>
          <w:lang w:eastAsia="ru-RU"/>
        </w:rPr>
        <w:t>Территориальная зона СК1 предназначена для размещения санаторной деятельности, курортной деятельности, территорий общего пользования.</w:t>
      </w:r>
    </w:p>
    <w:p w14:paraId="796825E1" w14:textId="3FACA92D" w:rsidR="005D31CC" w:rsidRDefault="005D31CC" w:rsidP="00ED5E2C">
      <w:pPr>
        <w:ind w:firstLine="567"/>
        <w:jc w:val="both"/>
        <w:rPr>
          <w:rFonts w:ascii="Times New Roman" w:eastAsia="Tahoma"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lang w:eastAsia="ru-RU"/>
        </w:rPr>
        <w:t>2. Перечень видов разрешенного использования земельных участков, объектов капитального строительства и предельные параметры разрешенного</w:t>
      </w:r>
      <w:r w:rsidRPr="00ED5E2C">
        <w:rPr>
          <w:rFonts w:ascii="Times New Roman" w:eastAsia="Tahoma" w:hAnsi="Times New Roman" w:cs="Times New Roman"/>
          <w:color w:val="000000" w:themeColor="text1"/>
          <w:sz w:val="24"/>
          <w:szCs w:val="24"/>
        </w:rPr>
        <w:t xml:space="preserve"> строительства, реконструкции объектов капитального строительства в зоне СК1</w:t>
      </w:r>
      <w:r w:rsidR="00870998">
        <w:rPr>
          <w:rFonts w:ascii="Times New Roman" w:eastAsia="Tahoma" w:hAnsi="Times New Roman" w:cs="Times New Roman"/>
          <w:color w:val="000000" w:themeColor="text1"/>
          <w:sz w:val="24"/>
          <w:szCs w:val="24"/>
        </w:rPr>
        <w:t>:</w:t>
      </w:r>
    </w:p>
    <w:p w14:paraId="65660B25" w14:textId="77777777" w:rsidR="00870998" w:rsidRPr="00ED5E2C" w:rsidRDefault="00870998" w:rsidP="00ED5E2C">
      <w:pPr>
        <w:ind w:firstLine="567"/>
        <w:jc w:val="both"/>
        <w:rPr>
          <w:rFonts w:ascii="Times New Roman" w:hAnsi="Times New Roman" w:cs="Times New Roman"/>
          <w:color w:val="000000" w:themeColor="text1"/>
          <w:sz w:val="24"/>
          <w:szCs w:val="24"/>
        </w:rPr>
      </w:pPr>
    </w:p>
    <w:p w14:paraId="2B8228CB" w14:textId="77777777" w:rsidR="005D31CC" w:rsidRPr="00ED5E2C" w:rsidRDefault="005D31CC" w:rsidP="00ED5E2C">
      <w:pPr>
        <w:pStyle w:val="20"/>
        <w:spacing w:before="0"/>
        <w:jc w:val="both"/>
        <w:rPr>
          <w:rFonts w:ascii="Times New Roman" w:hAnsi="Times New Roman" w:cs="Times New Roman"/>
          <w:b w:val="0"/>
          <w:bCs w:val="0"/>
          <w:color w:val="000000" w:themeColor="text1"/>
          <w:sz w:val="24"/>
          <w:szCs w:val="24"/>
        </w:rPr>
      </w:pPr>
      <w:bookmarkStart w:id="29" w:name="_Toc201230704"/>
      <w:r w:rsidRPr="00ED5E2C">
        <w:rPr>
          <w:rFonts w:ascii="Times New Roman" w:eastAsia="Tahoma" w:hAnsi="Times New Roman" w:cs="Times New Roman"/>
          <w:color w:val="000000" w:themeColor="text1"/>
          <w:sz w:val="24"/>
          <w:szCs w:val="24"/>
        </w:rPr>
        <w:t>Основные виды разрешенного использования земельных участков и объектов капитального строительства</w:t>
      </w:r>
      <w:bookmarkEnd w:id="29"/>
    </w:p>
    <w:tbl>
      <w:tblPr>
        <w:tblStyle w:val="af"/>
        <w:tblW w:w="15304" w:type="dxa"/>
        <w:tblLook w:val="04A0" w:firstRow="1" w:lastRow="0" w:firstColumn="1" w:lastColumn="0" w:noHBand="0" w:noVBand="1"/>
      </w:tblPr>
      <w:tblGrid>
        <w:gridCol w:w="540"/>
        <w:gridCol w:w="2119"/>
        <w:gridCol w:w="1731"/>
        <w:gridCol w:w="4110"/>
        <w:gridCol w:w="6804"/>
      </w:tblGrid>
      <w:tr w:rsidR="000709CE" w:rsidRPr="00ED5E2C" w14:paraId="5E76F3F5" w14:textId="77777777" w:rsidTr="000709CE">
        <w:tc>
          <w:tcPr>
            <w:tcW w:w="540" w:type="dxa"/>
            <w:vAlign w:val="center"/>
          </w:tcPr>
          <w:p w14:paraId="608B1B26" w14:textId="472E0678" w:rsidR="000709CE" w:rsidRPr="00ED5E2C" w:rsidRDefault="000709CE" w:rsidP="00ED5E2C">
            <w:pPr>
              <w:pStyle w:val="af7"/>
              <w:ind w:left="-120"/>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119" w:type="dxa"/>
            <w:vAlign w:val="center"/>
          </w:tcPr>
          <w:p w14:paraId="539D64E8" w14:textId="4BBAF5A5" w:rsidR="000709CE" w:rsidRPr="00ED5E2C" w:rsidRDefault="000709C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vAlign w:val="center"/>
          </w:tcPr>
          <w:p w14:paraId="58350BE5" w14:textId="5E6EA2CA" w:rsidR="000709CE" w:rsidRPr="00ED5E2C" w:rsidRDefault="000709C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110" w:type="dxa"/>
            <w:vAlign w:val="center"/>
          </w:tcPr>
          <w:p w14:paraId="06163473" w14:textId="55681625" w:rsidR="000709CE" w:rsidRPr="00ED5E2C" w:rsidRDefault="000709C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804" w:type="dxa"/>
            <w:vAlign w:val="center"/>
          </w:tcPr>
          <w:p w14:paraId="1CE6D49B" w14:textId="15265F76" w:rsidR="000709CE" w:rsidRPr="00ED5E2C" w:rsidRDefault="000709C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0B793A3D" w14:textId="77777777" w:rsidTr="000709CE">
        <w:tc>
          <w:tcPr>
            <w:tcW w:w="540" w:type="dxa"/>
            <w:vMerge w:val="restart"/>
          </w:tcPr>
          <w:p w14:paraId="250CBFF9" w14:textId="77777777" w:rsidR="005D31CC" w:rsidRPr="00ED5E2C" w:rsidRDefault="005D31CC" w:rsidP="00ED5E2C">
            <w:pPr>
              <w:pStyle w:val="af7"/>
              <w:numPr>
                <w:ilvl w:val="0"/>
                <w:numId w:val="37"/>
              </w:numPr>
              <w:jc w:val="center"/>
              <w:rPr>
                <w:rFonts w:ascii="Times New Roman" w:hAnsi="Times New Roman" w:cs="Times New Roman"/>
                <w:color w:val="000000" w:themeColor="text1"/>
                <w:sz w:val="24"/>
                <w:szCs w:val="24"/>
              </w:rPr>
            </w:pPr>
          </w:p>
        </w:tc>
        <w:tc>
          <w:tcPr>
            <w:tcW w:w="2119" w:type="dxa"/>
            <w:vMerge w:val="restart"/>
          </w:tcPr>
          <w:p w14:paraId="752D8C05" w14:textId="77777777" w:rsidR="005D31CC" w:rsidRPr="00ED5E2C" w:rsidRDefault="005D31C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 коммунальных услуг</w:t>
            </w:r>
          </w:p>
        </w:tc>
        <w:tc>
          <w:tcPr>
            <w:tcW w:w="1731" w:type="dxa"/>
            <w:vMerge w:val="restart"/>
          </w:tcPr>
          <w:p w14:paraId="6F61907A" w14:textId="77777777" w:rsidR="005D31CC" w:rsidRPr="00ED5E2C" w:rsidRDefault="005D31CC"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4110" w:type="dxa"/>
            <w:vMerge w:val="restart"/>
          </w:tcPr>
          <w:p w14:paraId="0CF0917C" w14:textId="77777777" w:rsidR="005D31CC" w:rsidRPr="00ED5E2C" w:rsidRDefault="005D31C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w:t>
            </w:r>
            <w:r w:rsidRPr="00ED5E2C">
              <w:rPr>
                <w:rFonts w:ascii="Times New Roman" w:eastAsia="Tahoma" w:hAnsi="Times New Roman" w:cs="Times New Roman"/>
                <w:color w:val="000000" w:themeColor="text1"/>
                <w:sz w:val="24"/>
                <w:szCs w:val="24"/>
              </w:rPr>
              <w:lastRenderedPageBreak/>
              <w:t>уборочной и аварийной техники, сооружений, необходимых для сбора и плавки снега)</w:t>
            </w:r>
          </w:p>
        </w:tc>
        <w:tc>
          <w:tcPr>
            <w:tcW w:w="6804" w:type="dxa"/>
          </w:tcPr>
          <w:p w14:paraId="0409EA96" w14:textId="63006422" w:rsidR="005D31CC" w:rsidRPr="00ED5E2C" w:rsidRDefault="005D31CC" w:rsidP="00ED5E2C">
            <w:pPr>
              <w:rPr>
                <w:rFonts w:ascii="Times New Roman" w:hAnsi="Times New Roman" w:cs="Times New Roman"/>
                <w:color w:val="000000" w:themeColor="text1"/>
                <w:sz w:val="24"/>
                <w:szCs w:val="24"/>
                <w:highlight w:val="yellow"/>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1 </w:t>
            </w:r>
            <w:r w:rsidR="00115DA7" w:rsidRPr="00ED5E2C">
              <w:rPr>
                <w:rFonts w:ascii="Times New Roman" w:eastAsia="Tahoma" w:hAnsi="Times New Roman" w:cs="Times New Roman"/>
                <w:color w:val="000000" w:themeColor="text1"/>
                <w:sz w:val="24"/>
                <w:szCs w:val="24"/>
              </w:rPr>
              <w:t>кв.м</w:t>
            </w:r>
          </w:p>
        </w:tc>
      </w:tr>
      <w:tr w:rsidR="0039011E" w:rsidRPr="00ED5E2C" w14:paraId="19DB7685" w14:textId="77777777" w:rsidTr="000709CE">
        <w:tc>
          <w:tcPr>
            <w:tcW w:w="540" w:type="dxa"/>
            <w:vMerge/>
          </w:tcPr>
          <w:p w14:paraId="44BBDD0C" w14:textId="77777777" w:rsidR="005D31CC" w:rsidRPr="00ED5E2C" w:rsidRDefault="005D31CC" w:rsidP="00ED5E2C">
            <w:pPr>
              <w:pStyle w:val="af7"/>
              <w:numPr>
                <w:ilvl w:val="0"/>
                <w:numId w:val="37"/>
              </w:numPr>
              <w:rPr>
                <w:rFonts w:ascii="Times New Roman" w:hAnsi="Times New Roman" w:cs="Times New Roman"/>
                <w:color w:val="000000" w:themeColor="text1"/>
                <w:sz w:val="24"/>
                <w:szCs w:val="24"/>
              </w:rPr>
            </w:pPr>
          </w:p>
        </w:tc>
        <w:tc>
          <w:tcPr>
            <w:tcW w:w="2119" w:type="dxa"/>
            <w:vMerge/>
          </w:tcPr>
          <w:p w14:paraId="761BF99C" w14:textId="77777777" w:rsidR="005D31CC" w:rsidRPr="00ED5E2C" w:rsidRDefault="005D31CC" w:rsidP="00ED5E2C">
            <w:pPr>
              <w:rPr>
                <w:rFonts w:ascii="Times New Roman" w:hAnsi="Times New Roman" w:cs="Times New Roman"/>
                <w:color w:val="000000" w:themeColor="text1"/>
                <w:sz w:val="24"/>
                <w:szCs w:val="24"/>
              </w:rPr>
            </w:pPr>
          </w:p>
        </w:tc>
        <w:tc>
          <w:tcPr>
            <w:tcW w:w="1731" w:type="dxa"/>
            <w:vMerge/>
          </w:tcPr>
          <w:p w14:paraId="2A43D739" w14:textId="77777777" w:rsidR="005D31CC" w:rsidRPr="00ED5E2C" w:rsidRDefault="005D31CC" w:rsidP="00ED5E2C">
            <w:pPr>
              <w:jc w:val="center"/>
              <w:rPr>
                <w:rFonts w:ascii="Times New Roman" w:hAnsi="Times New Roman" w:cs="Times New Roman"/>
                <w:color w:val="000000" w:themeColor="text1"/>
                <w:sz w:val="24"/>
                <w:szCs w:val="24"/>
              </w:rPr>
            </w:pPr>
          </w:p>
        </w:tc>
        <w:tc>
          <w:tcPr>
            <w:tcW w:w="4110" w:type="dxa"/>
            <w:vMerge/>
          </w:tcPr>
          <w:p w14:paraId="07A481CC" w14:textId="77777777" w:rsidR="005D31CC" w:rsidRPr="00ED5E2C" w:rsidRDefault="005D31CC" w:rsidP="00ED5E2C">
            <w:pPr>
              <w:rPr>
                <w:rFonts w:ascii="Times New Roman" w:hAnsi="Times New Roman" w:cs="Times New Roman"/>
                <w:color w:val="000000" w:themeColor="text1"/>
                <w:sz w:val="24"/>
                <w:szCs w:val="24"/>
              </w:rPr>
            </w:pPr>
          </w:p>
        </w:tc>
        <w:tc>
          <w:tcPr>
            <w:tcW w:w="6804" w:type="dxa"/>
          </w:tcPr>
          <w:p w14:paraId="4D142BA7" w14:textId="2B17B283" w:rsidR="005D31CC" w:rsidRPr="00ED5E2C" w:rsidRDefault="005D31CC" w:rsidP="00ED5E2C">
            <w:pPr>
              <w:rPr>
                <w:rFonts w:ascii="Times New Roman" w:hAnsi="Times New Roman" w:cs="Times New Roman"/>
                <w:color w:val="000000" w:themeColor="text1"/>
                <w:sz w:val="24"/>
                <w:szCs w:val="24"/>
                <w:highlight w:val="yellow"/>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2EAEE947" w14:textId="77777777" w:rsidTr="000709CE">
        <w:tc>
          <w:tcPr>
            <w:tcW w:w="540" w:type="dxa"/>
            <w:vMerge/>
          </w:tcPr>
          <w:p w14:paraId="135E7F6C" w14:textId="77777777" w:rsidR="005D31CC" w:rsidRPr="00ED5E2C" w:rsidRDefault="005D31CC" w:rsidP="00ED5E2C">
            <w:pPr>
              <w:pStyle w:val="af7"/>
              <w:numPr>
                <w:ilvl w:val="0"/>
                <w:numId w:val="37"/>
              </w:numPr>
              <w:rPr>
                <w:rFonts w:ascii="Times New Roman" w:hAnsi="Times New Roman" w:cs="Times New Roman"/>
                <w:color w:val="000000" w:themeColor="text1"/>
                <w:sz w:val="24"/>
                <w:szCs w:val="24"/>
              </w:rPr>
            </w:pPr>
          </w:p>
        </w:tc>
        <w:tc>
          <w:tcPr>
            <w:tcW w:w="2119" w:type="dxa"/>
            <w:vMerge/>
          </w:tcPr>
          <w:p w14:paraId="2B4B0111" w14:textId="77777777" w:rsidR="005D31CC" w:rsidRPr="00ED5E2C" w:rsidRDefault="005D31CC" w:rsidP="00ED5E2C">
            <w:pPr>
              <w:rPr>
                <w:rFonts w:ascii="Times New Roman" w:hAnsi="Times New Roman" w:cs="Times New Roman"/>
                <w:color w:val="000000" w:themeColor="text1"/>
                <w:sz w:val="24"/>
                <w:szCs w:val="24"/>
              </w:rPr>
            </w:pPr>
          </w:p>
        </w:tc>
        <w:tc>
          <w:tcPr>
            <w:tcW w:w="1731" w:type="dxa"/>
            <w:vMerge/>
          </w:tcPr>
          <w:p w14:paraId="7774B0CE" w14:textId="77777777" w:rsidR="005D31CC" w:rsidRPr="00ED5E2C" w:rsidRDefault="005D31CC" w:rsidP="00ED5E2C">
            <w:pPr>
              <w:jc w:val="center"/>
              <w:rPr>
                <w:rFonts w:ascii="Times New Roman" w:hAnsi="Times New Roman" w:cs="Times New Roman"/>
                <w:color w:val="000000" w:themeColor="text1"/>
                <w:sz w:val="24"/>
                <w:szCs w:val="24"/>
              </w:rPr>
            </w:pPr>
          </w:p>
        </w:tc>
        <w:tc>
          <w:tcPr>
            <w:tcW w:w="4110" w:type="dxa"/>
            <w:vMerge/>
          </w:tcPr>
          <w:p w14:paraId="52AFC18D" w14:textId="77777777" w:rsidR="005D31CC" w:rsidRPr="00ED5E2C" w:rsidRDefault="005D31CC" w:rsidP="00ED5E2C">
            <w:pPr>
              <w:rPr>
                <w:rFonts w:ascii="Times New Roman" w:hAnsi="Times New Roman" w:cs="Times New Roman"/>
                <w:color w:val="000000" w:themeColor="text1"/>
                <w:sz w:val="24"/>
                <w:szCs w:val="24"/>
              </w:rPr>
            </w:pPr>
          </w:p>
        </w:tc>
        <w:tc>
          <w:tcPr>
            <w:tcW w:w="6804" w:type="dxa"/>
          </w:tcPr>
          <w:p w14:paraId="3BA11BA9" w14:textId="6B016BC7" w:rsidR="005D31CC" w:rsidRPr="00ED5E2C" w:rsidRDefault="005D31CC" w:rsidP="00ED5E2C">
            <w:pPr>
              <w:rPr>
                <w:rFonts w:ascii="Times New Roman" w:hAnsi="Times New Roman" w:cs="Times New Roman"/>
                <w:color w:val="000000" w:themeColor="text1"/>
                <w:sz w:val="24"/>
                <w:szCs w:val="24"/>
                <w:highlight w:val="yellow"/>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1F848308" w14:textId="77777777" w:rsidTr="000709CE">
        <w:tc>
          <w:tcPr>
            <w:tcW w:w="540" w:type="dxa"/>
            <w:vMerge/>
          </w:tcPr>
          <w:p w14:paraId="07381C31" w14:textId="77777777" w:rsidR="005D31CC" w:rsidRPr="00ED5E2C" w:rsidRDefault="005D31CC" w:rsidP="00ED5E2C">
            <w:pPr>
              <w:pStyle w:val="af7"/>
              <w:numPr>
                <w:ilvl w:val="0"/>
                <w:numId w:val="37"/>
              </w:numPr>
              <w:rPr>
                <w:rFonts w:ascii="Times New Roman" w:hAnsi="Times New Roman" w:cs="Times New Roman"/>
                <w:color w:val="000000" w:themeColor="text1"/>
                <w:sz w:val="24"/>
                <w:szCs w:val="24"/>
              </w:rPr>
            </w:pPr>
          </w:p>
        </w:tc>
        <w:tc>
          <w:tcPr>
            <w:tcW w:w="2119" w:type="dxa"/>
            <w:vMerge/>
          </w:tcPr>
          <w:p w14:paraId="0E9E3DA6" w14:textId="77777777" w:rsidR="005D31CC" w:rsidRPr="00ED5E2C" w:rsidRDefault="005D31CC" w:rsidP="00ED5E2C">
            <w:pPr>
              <w:rPr>
                <w:rFonts w:ascii="Times New Roman" w:hAnsi="Times New Roman" w:cs="Times New Roman"/>
                <w:color w:val="000000" w:themeColor="text1"/>
                <w:sz w:val="24"/>
                <w:szCs w:val="24"/>
              </w:rPr>
            </w:pPr>
          </w:p>
        </w:tc>
        <w:tc>
          <w:tcPr>
            <w:tcW w:w="1731" w:type="dxa"/>
            <w:vMerge/>
          </w:tcPr>
          <w:p w14:paraId="67AFC578" w14:textId="77777777" w:rsidR="005D31CC" w:rsidRPr="00ED5E2C" w:rsidRDefault="005D31CC" w:rsidP="00ED5E2C">
            <w:pPr>
              <w:jc w:val="center"/>
              <w:rPr>
                <w:rFonts w:ascii="Times New Roman" w:hAnsi="Times New Roman" w:cs="Times New Roman"/>
                <w:color w:val="000000" w:themeColor="text1"/>
                <w:sz w:val="24"/>
                <w:szCs w:val="24"/>
              </w:rPr>
            </w:pPr>
          </w:p>
        </w:tc>
        <w:tc>
          <w:tcPr>
            <w:tcW w:w="4110" w:type="dxa"/>
            <w:vMerge/>
          </w:tcPr>
          <w:p w14:paraId="5D378753" w14:textId="77777777" w:rsidR="005D31CC" w:rsidRPr="00ED5E2C" w:rsidRDefault="005D31CC" w:rsidP="00ED5E2C">
            <w:pPr>
              <w:rPr>
                <w:rFonts w:ascii="Times New Roman" w:hAnsi="Times New Roman" w:cs="Times New Roman"/>
                <w:color w:val="000000" w:themeColor="text1"/>
                <w:sz w:val="24"/>
                <w:szCs w:val="24"/>
              </w:rPr>
            </w:pPr>
          </w:p>
        </w:tc>
        <w:tc>
          <w:tcPr>
            <w:tcW w:w="6804" w:type="dxa"/>
          </w:tcPr>
          <w:p w14:paraId="364F6939" w14:textId="3A347481" w:rsidR="005D31CC" w:rsidRPr="00ED5E2C" w:rsidRDefault="005D31CC" w:rsidP="00ED5E2C">
            <w:pPr>
              <w:rPr>
                <w:rFonts w:ascii="Times New Roman" w:hAnsi="Times New Roman" w:cs="Times New Roman"/>
                <w:color w:val="000000" w:themeColor="text1"/>
                <w:sz w:val="24"/>
                <w:szCs w:val="24"/>
                <w:highlight w:val="yellow"/>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w:t>
            </w:r>
            <w:r w:rsidR="003A30C5" w:rsidRPr="00ED5E2C">
              <w:rPr>
                <w:rFonts w:ascii="Times New Roman" w:eastAsia="Tahoma" w:hAnsi="Times New Roman" w:cs="Times New Roman"/>
                <w:color w:val="000000" w:themeColor="text1"/>
                <w:sz w:val="24"/>
                <w:szCs w:val="24"/>
              </w:rPr>
              <w:t xml:space="preserve"> – </w:t>
            </w:r>
            <w:r w:rsidR="004B535D" w:rsidRPr="00ED5E2C">
              <w:rPr>
                <w:rFonts w:ascii="Times New Roman" w:eastAsia="Tahoma" w:hAnsi="Times New Roman" w:cs="Times New Roman"/>
                <w:color w:val="000000" w:themeColor="text1"/>
                <w:sz w:val="24"/>
                <w:szCs w:val="24"/>
              </w:rPr>
              <w:t>1 м</w:t>
            </w:r>
          </w:p>
        </w:tc>
      </w:tr>
      <w:tr w:rsidR="0039011E" w:rsidRPr="00ED5E2C" w14:paraId="2134E97B" w14:textId="77777777" w:rsidTr="000709CE">
        <w:tc>
          <w:tcPr>
            <w:tcW w:w="540" w:type="dxa"/>
            <w:vMerge/>
          </w:tcPr>
          <w:p w14:paraId="39A37CC9" w14:textId="77777777" w:rsidR="005D31CC" w:rsidRPr="00ED5E2C" w:rsidRDefault="005D31CC" w:rsidP="00ED5E2C">
            <w:pPr>
              <w:pStyle w:val="af7"/>
              <w:numPr>
                <w:ilvl w:val="0"/>
                <w:numId w:val="37"/>
              </w:numPr>
              <w:rPr>
                <w:rFonts w:ascii="Times New Roman" w:hAnsi="Times New Roman" w:cs="Times New Roman"/>
                <w:color w:val="000000" w:themeColor="text1"/>
                <w:sz w:val="24"/>
                <w:szCs w:val="24"/>
              </w:rPr>
            </w:pPr>
          </w:p>
        </w:tc>
        <w:tc>
          <w:tcPr>
            <w:tcW w:w="2119" w:type="dxa"/>
            <w:vMerge/>
          </w:tcPr>
          <w:p w14:paraId="4FF6EB4F" w14:textId="77777777" w:rsidR="005D31CC" w:rsidRPr="00ED5E2C" w:rsidRDefault="005D31CC" w:rsidP="00ED5E2C">
            <w:pPr>
              <w:rPr>
                <w:rFonts w:ascii="Times New Roman" w:hAnsi="Times New Roman" w:cs="Times New Roman"/>
                <w:color w:val="000000" w:themeColor="text1"/>
                <w:sz w:val="24"/>
                <w:szCs w:val="24"/>
              </w:rPr>
            </w:pPr>
          </w:p>
        </w:tc>
        <w:tc>
          <w:tcPr>
            <w:tcW w:w="1731" w:type="dxa"/>
            <w:vMerge/>
          </w:tcPr>
          <w:p w14:paraId="4EAE09B1" w14:textId="77777777" w:rsidR="005D31CC" w:rsidRPr="00ED5E2C" w:rsidRDefault="005D31CC" w:rsidP="00ED5E2C">
            <w:pPr>
              <w:jc w:val="center"/>
              <w:rPr>
                <w:rFonts w:ascii="Times New Roman" w:hAnsi="Times New Roman" w:cs="Times New Roman"/>
                <w:color w:val="000000" w:themeColor="text1"/>
                <w:sz w:val="24"/>
                <w:szCs w:val="24"/>
              </w:rPr>
            </w:pPr>
          </w:p>
        </w:tc>
        <w:tc>
          <w:tcPr>
            <w:tcW w:w="4110" w:type="dxa"/>
            <w:vMerge/>
          </w:tcPr>
          <w:p w14:paraId="05B6BCE5" w14:textId="77777777" w:rsidR="005D31CC" w:rsidRPr="00ED5E2C" w:rsidRDefault="005D31CC" w:rsidP="00ED5E2C">
            <w:pPr>
              <w:rPr>
                <w:rFonts w:ascii="Times New Roman" w:hAnsi="Times New Roman" w:cs="Times New Roman"/>
                <w:color w:val="000000" w:themeColor="text1"/>
                <w:sz w:val="24"/>
                <w:szCs w:val="24"/>
              </w:rPr>
            </w:pPr>
          </w:p>
        </w:tc>
        <w:tc>
          <w:tcPr>
            <w:tcW w:w="6804" w:type="dxa"/>
          </w:tcPr>
          <w:p w14:paraId="4E795EC1" w14:textId="5D6C5642" w:rsidR="005D31CC" w:rsidRPr="00ED5E2C" w:rsidRDefault="005D31CC" w:rsidP="00ED5E2C">
            <w:pPr>
              <w:rPr>
                <w:rFonts w:ascii="Times New Roman" w:hAnsi="Times New Roman" w:cs="Times New Roman"/>
                <w:color w:val="000000" w:themeColor="text1"/>
                <w:sz w:val="24"/>
                <w:szCs w:val="24"/>
                <w:highlight w:val="yellow"/>
              </w:rPr>
            </w:pPr>
            <w:r w:rsidRPr="00ED5E2C">
              <w:rPr>
                <w:rFonts w:ascii="Times New Roman" w:eastAsia="Tahoma" w:hAnsi="Times New Roman" w:cs="Times New Roman"/>
                <w:color w:val="000000" w:themeColor="text1"/>
                <w:sz w:val="24"/>
                <w:szCs w:val="24"/>
              </w:rPr>
              <w:t>Предельная высота здан</w:t>
            </w:r>
            <w:r w:rsidR="004B535D" w:rsidRPr="00ED5E2C">
              <w:rPr>
                <w:rFonts w:ascii="Times New Roman" w:eastAsia="Tahoma" w:hAnsi="Times New Roman" w:cs="Times New Roman"/>
                <w:color w:val="000000" w:themeColor="text1"/>
                <w:sz w:val="24"/>
                <w:szCs w:val="24"/>
              </w:rPr>
              <w:t>ий, строений, сооружений – 30 м</w:t>
            </w:r>
          </w:p>
        </w:tc>
      </w:tr>
      <w:tr w:rsidR="0039011E" w:rsidRPr="00ED5E2C" w14:paraId="3C148E17" w14:textId="77777777" w:rsidTr="007E23FB">
        <w:trPr>
          <w:trHeight w:val="71"/>
        </w:trPr>
        <w:tc>
          <w:tcPr>
            <w:tcW w:w="540" w:type="dxa"/>
            <w:vMerge w:val="restart"/>
          </w:tcPr>
          <w:p w14:paraId="491289F5"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val="restart"/>
          </w:tcPr>
          <w:p w14:paraId="6743698C"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Площадки для занятий спортом</w:t>
            </w:r>
          </w:p>
        </w:tc>
        <w:tc>
          <w:tcPr>
            <w:tcW w:w="1731" w:type="dxa"/>
            <w:vMerge w:val="restart"/>
          </w:tcPr>
          <w:p w14:paraId="20350F21" w14:textId="77777777" w:rsidR="005D31CC" w:rsidRPr="00ED5E2C" w:rsidRDefault="005D31C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5.1.3</w:t>
            </w:r>
          </w:p>
        </w:tc>
        <w:tc>
          <w:tcPr>
            <w:tcW w:w="4110" w:type="dxa"/>
            <w:vMerge w:val="restart"/>
          </w:tcPr>
          <w:p w14:paraId="2E9234B7"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804" w:type="dxa"/>
          </w:tcPr>
          <w:p w14:paraId="39FD0E26" w14:textId="14CF96E8" w:rsidR="005D31CC" w:rsidRPr="00ED5E2C" w:rsidRDefault="005D31CC" w:rsidP="00ED5E2C">
            <w:pPr>
              <w:rPr>
                <w:rFonts w:ascii="Times New Roman" w:eastAsia="Tahoma" w:hAnsi="Times New Roman" w:cs="Times New Roman"/>
                <w:color w:val="000000" w:themeColor="text1"/>
                <w:sz w:val="24"/>
                <w:szCs w:val="24"/>
                <w:highlight w:val="yellow"/>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47BDF90C" w14:textId="77777777" w:rsidTr="000709CE">
        <w:trPr>
          <w:trHeight w:val="519"/>
        </w:trPr>
        <w:tc>
          <w:tcPr>
            <w:tcW w:w="540" w:type="dxa"/>
            <w:vMerge/>
          </w:tcPr>
          <w:p w14:paraId="7B9BCA5D"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tcPr>
          <w:p w14:paraId="22AF52F7"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3B0E86E7"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4110" w:type="dxa"/>
            <w:vMerge/>
          </w:tcPr>
          <w:p w14:paraId="375A1619"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Pr>
          <w:p w14:paraId="160E902E" w14:textId="1CE39CBB"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1302BD92" w14:textId="77777777" w:rsidTr="000709CE">
        <w:trPr>
          <w:trHeight w:val="70"/>
        </w:trPr>
        <w:tc>
          <w:tcPr>
            <w:tcW w:w="540" w:type="dxa"/>
            <w:vMerge w:val="restart"/>
          </w:tcPr>
          <w:p w14:paraId="487AC3B5"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val="restart"/>
          </w:tcPr>
          <w:p w14:paraId="28B2D4DB"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Курортная деятельность</w:t>
            </w:r>
          </w:p>
        </w:tc>
        <w:tc>
          <w:tcPr>
            <w:tcW w:w="1731" w:type="dxa"/>
            <w:vMerge w:val="restart"/>
          </w:tcPr>
          <w:p w14:paraId="6F9CA581" w14:textId="4203177B" w:rsidR="005D31CC" w:rsidRPr="00ED5E2C" w:rsidRDefault="005D31CC" w:rsidP="00ED5E2C">
            <w:pPr>
              <w:jc w:val="cente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9.2</w:t>
            </w:r>
          </w:p>
        </w:tc>
        <w:tc>
          <w:tcPr>
            <w:tcW w:w="4110" w:type="dxa"/>
            <w:vMerge w:val="restart"/>
          </w:tcPr>
          <w:p w14:paraId="67863ECC"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6804" w:type="dxa"/>
          </w:tcPr>
          <w:p w14:paraId="2423F88B"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w:t>
            </w:r>
          </w:p>
        </w:tc>
      </w:tr>
      <w:tr w:rsidR="0039011E" w:rsidRPr="00ED5E2C" w14:paraId="1A707493" w14:textId="77777777" w:rsidTr="000709CE">
        <w:trPr>
          <w:trHeight w:val="449"/>
        </w:trPr>
        <w:tc>
          <w:tcPr>
            <w:tcW w:w="540" w:type="dxa"/>
            <w:vMerge/>
          </w:tcPr>
          <w:p w14:paraId="6B2F520B"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tcPr>
          <w:p w14:paraId="116B5F31"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5F2FA38E"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4110" w:type="dxa"/>
            <w:vMerge/>
          </w:tcPr>
          <w:p w14:paraId="41A266BD"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Pr>
          <w:p w14:paraId="0E4C2692"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3C3B3640" w14:textId="77777777" w:rsidTr="000709CE">
        <w:trPr>
          <w:trHeight w:val="315"/>
        </w:trPr>
        <w:tc>
          <w:tcPr>
            <w:tcW w:w="540" w:type="dxa"/>
            <w:vMerge/>
          </w:tcPr>
          <w:p w14:paraId="6734F475"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tcPr>
          <w:p w14:paraId="75930A29"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24F9C90C"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4110" w:type="dxa"/>
            <w:vMerge/>
          </w:tcPr>
          <w:p w14:paraId="1DA29878"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Pr>
          <w:p w14:paraId="01BFF589"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не подлежит установлению</w:t>
            </w:r>
          </w:p>
        </w:tc>
      </w:tr>
      <w:tr w:rsidR="0039011E" w:rsidRPr="00ED5E2C" w14:paraId="2BB05453" w14:textId="77777777" w:rsidTr="000709CE">
        <w:trPr>
          <w:trHeight w:val="782"/>
        </w:trPr>
        <w:tc>
          <w:tcPr>
            <w:tcW w:w="540" w:type="dxa"/>
            <w:vMerge/>
          </w:tcPr>
          <w:p w14:paraId="469D18E8"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tcPr>
          <w:p w14:paraId="13D15D17"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61ED08E8"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4110" w:type="dxa"/>
            <w:vMerge/>
          </w:tcPr>
          <w:p w14:paraId="5D7B860B"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Pr>
          <w:p w14:paraId="66D24510"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39011E" w:rsidRPr="00ED5E2C" w14:paraId="3B4E6020" w14:textId="77777777" w:rsidTr="000709CE">
        <w:trPr>
          <w:trHeight w:val="343"/>
        </w:trPr>
        <w:tc>
          <w:tcPr>
            <w:tcW w:w="540" w:type="dxa"/>
            <w:vMerge/>
          </w:tcPr>
          <w:p w14:paraId="269FC201"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tcPr>
          <w:p w14:paraId="59E26FA3"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5EE1A0CC"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4110" w:type="dxa"/>
            <w:vMerge/>
          </w:tcPr>
          <w:p w14:paraId="10E2911F"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Pr>
          <w:p w14:paraId="5EE61206"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не подлежит установлению</w:t>
            </w:r>
          </w:p>
        </w:tc>
      </w:tr>
      <w:tr w:rsidR="0039011E" w:rsidRPr="00ED5E2C" w14:paraId="02339E70" w14:textId="77777777" w:rsidTr="000709CE">
        <w:trPr>
          <w:trHeight w:val="67"/>
        </w:trPr>
        <w:tc>
          <w:tcPr>
            <w:tcW w:w="540" w:type="dxa"/>
            <w:vMerge w:val="restart"/>
          </w:tcPr>
          <w:p w14:paraId="2EC40F22"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val="restart"/>
          </w:tcPr>
          <w:p w14:paraId="328557EE"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Санаторная деятельность</w:t>
            </w:r>
          </w:p>
        </w:tc>
        <w:tc>
          <w:tcPr>
            <w:tcW w:w="1731" w:type="dxa"/>
            <w:vMerge w:val="restart"/>
          </w:tcPr>
          <w:p w14:paraId="408B115D" w14:textId="77777777" w:rsidR="005D31CC" w:rsidRPr="00ED5E2C" w:rsidRDefault="005D31C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9.2.1</w:t>
            </w:r>
          </w:p>
        </w:tc>
        <w:tc>
          <w:tcPr>
            <w:tcW w:w="4110" w:type="dxa"/>
            <w:vMerge w:val="restart"/>
          </w:tcPr>
          <w:p w14:paraId="3225F6B3"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w:t>
            </w:r>
          </w:p>
          <w:p w14:paraId="757609AA"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лечебно-оздоровительных местностей (пляжи, бюветы, места добычи целебной грязи); размещение лечебно-оздоровительных лагерей</w:t>
            </w:r>
          </w:p>
          <w:p w14:paraId="4C5DBA64"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Pr>
          <w:p w14:paraId="42C45D14" w14:textId="3089B7C7" w:rsidR="005D31CC" w:rsidRPr="00ED5E2C" w:rsidRDefault="005D31C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10000 кв.м</w:t>
            </w:r>
          </w:p>
        </w:tc>
      </w:tr>
      <w:tr w:rsidR="0039011E" w:rsidRPr="00ED5E2C" w14:paraId="7829136E" w14:textId="77777777" w:rsidTr="000709CE">
        <w:trPr>
          <w:trHeight w:val="64"/>
        </w:trPr>
        <w:tc>
          <w:tcPr>
            <w:tcW w:w="540" w:type="dxa"/>
            <w:vMerge/>
          </w:tcPr>
          <w:p w14:paraId="1151DDD2"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tcPr>
          <w:p w14:paraId="0CB77E70"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767A3B31"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4110" w:type="dxa"/>
            <w:vMerge/>
          </w:tcPr>
          <w:p w14:paraId="4A3DC2F5"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Pr>
          <w:p w14:paraId="3E6D0A18" w14:textId="2E5C1021" w:rsidR="005D31CC" w:rsidRPr="00ED5E2C" w:rsidRDefault="005D31C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1000000 кв.м</w:t>
            </w:r>
          </w:p>
        </w:tc>
      </w:tr>
      <w:tr w:rsidR="0039011E" w:rsidRPr="00ED5E2C" w14:paraId="3B3ECF43" w14:textId="77777777" w:rsidTr="000709CE">
        <w:trPr>
          <w:trHeight w:val="64"/>
        </w:trPr>
        <w:tc>
          <w:tcPr>
            <w:tcW w:w="540" w:type="dxa"/>
            <w:vMerge/>
          </w:tcPr>
          <w:p w14:paraId="5ADB658F"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tcPr>
          <w:p w14:paraId="2DD40FDE"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3B718739"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4110" w:type="dxa"/>
            <w:vMerge/>
          </w:tcPr>
          <w:p w14:paraId="0D5D6BCE"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Pr>
          <w:p w14:paraId="53FD65FF" w14:textId="77777777" w:rsidR="005D31CC" w:rsidRPr="00ED5E2C" w:rsidRDefault="005D31C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40 %</w:t>
            </w:r>
          </w:p>
        </w:tc>
      </w:tr>
      <w:tr w:rsidR="0039011E" w:rsidRPr="00ED5E2C" w14:paraId="28BF79C9" w14:textId="77777777" w:rsidTr="000709CE">
        <w:trPr>
          <w:trHeight w:val="64"/>
        </w:trPr>
        <w:tc>
          <w:tcPr>
            <w:tcW w:w="540" w:type="dxa"/>
            <w:vMerge/>
          </w:tcPr>
          <w:p w14:paraId="73A21F32"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tcPr>
          <w:p w14:paraId="2D93A38C"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13F5F85F"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4110" w:type="dxa"/>
            <w:vMerge/>
          </w:tcPr>
          <w:p w14:paraId="5E460510"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Pr>
          <w:p w14:paraId="3F3D2BA0" w14:textId="44A283B6" w:rsidR="005D31CC" w:rsidRPr="00ED5E2C" w:rsidRDefault="005D31C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w:t>
            </w:r>
            <w:r w:rsidR="00B7253E" w:rsidRPr="00ED5E2C">
              <w:rPr>
                <w:rFonts w:ascii="Times New Roman" w:eastAsia="Tahoma" w:hAnsi="Times New Roman" w:cs="Times New Roman"/>
                <w:color w:val="000000" w:themeColor="text1"/>
                <w:sz w:val="24"/>
                <w:szCs w:val="24"/>
              </w:rPr>
              <w:t>м</w:t>
            </w:r>
          </w:p>
        </w:tc>
      </w:tr>
      <w:tr w:rsidR="0039011E" w:rsidRPr="00ED5E2C" w14:paraId="70E7AA4F" w14:textId="77777777" w:rsidTr="000709CE">
        <w:trPr>
          <w:trHeight w:val="64"/>
        </w:trPr>
        <w:tc>
          <w:tcPr>
            <w:tcW w:w="540" w:type="dxa"/>
            <w:vMerge/>
          </w:tcPr>
          <w:p w14:paraId="54AFD3A2"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tcPr>
          <w:p w14:paraId="7856CFDB"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3570F4E1"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4110" w:type="dxa"/>
            <w:vMerge/>
          </w:tcPr>
          <w:p w14:paraId="496F1A01"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Pr>
          <w:p w14:paraId="46457008" w14:textId="44883FC0" w:rsidR="005D31CC" w:rsidRPr="00ED5E2C" w:rsidRDefault="005D31C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w:t>
            </w:r>
            <w:r w:rsidR="00B7253E" w:rsidRPr="00ED5E2C">
              <w:rPr>
                <w:rFonts w:ascii="Times New Roman" w:eastAsia="Tahoma" w:hAnsi="Times New Roman" w:cs="Times New Roman"/>
                <w:color w:val="000000" w:themeColor="text1"/>
                <w:sz w:val="24"/>
                <w:szCs w:val="24"/>
              </w:rPr>
              <w:t>даний, строений, сооружений – 20 м</w:t>
            </w:r>
          </w:p>
        </w:tc>
      </w:tr>
      <w:tr w:rsidR="0039011E" w:rsidRPr="00ED5E2C" w14:paraId="378AFD56" w14:textId="77777777" w:rsidTr="000E78F5">
        <w:trPr>
          <w:trHeight w:val="64"/>
        </w:trPr>
        <w:tc>
          <w:tcPr>
            <w:tcW w:w="540" w:type="dxa"/>
            <w:vMerge/>
          </w:tcPr>
          <w:p w14:paraId="027D9CE0"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tcPr>
          <w:p w14:paraId="27F800BD"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70411173"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4110" w:type="dxa"/>
            <w:vMerge/>
          </w:tcPr>
          <w:p w14:paraId="0B4761DD"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Borders>
              <w:bottom w:val="single" w:sz="4" w:space="0" w:color="auto"/>
            </w:tcBorders>
          </w:tcPr>
          <w:p w14:paraId="4C822324" w14:textId="77777777" w:rsidR="005D31CC" w:rsidRPr="00ED5E2C" w:rsidRDefault="005D31CC"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30%</w:t>
            </w:r>
          </w:p>
        </w:tc>
      </w:tr>
      <w:tr w:rsidR="0039011E" w:rsidRPr="00ED5E2C" w14:paraId="20570B3B" w14:textId="77777777" w:rsidTr="000E78F5">
        <w:trPr>
          <w:trHeight w:val="45"/>
        </w:trPr>
        <w:tc>
          <w:tcPr>
            <w:tcW w:w="540" w:type="dxa"/>
            <w:vMerge w:val="restart"/>
          </w:tcPr>
          <w:p w14:paraId="6A259D3D"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val="restart"/>
          </w:tcPr>
          <w:p w14:paraId="400E1490"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Общее пользование водными объектами</w:t>
            </w:r>
          </w:p>
        </w:tc>
        <w:tc>
          <w:tcPr>
            <w:tcW w:w="1731" w:type="dxa"/>
            <w:vMerge w:val="restart"/>
          </w:tcPr>
          <w:p w14:paraId="7737A543" w14:textId="77777777" w:rsidR="005D31CC" w:rsidRPr="00ED5E2C" w:rsidRDefault="005D31C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11.1</w:t>
            </w:r>
          </w:p>
        </w:tc>
        <w:tc>
          <w:tcPr>
            <w:tcW w:w="4110" w:type="dxa"/>
            <w:vMerge w:val="restart"/>
            <w:tcBorders>
              <w:right w:val="single" w:sz="4" w:space="0" w:color="auto"/>
            </w:tcBorders>
          </w:tcPr>
          <w:p w14:paraId="2CCBEA16"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6804" w:type="dxa"/>
            <w:tcBorders>
              <w:top w:val="single" w:sz="4" w:space="0" w:color="auto"/>
              <w:left w:val="single" w:sz="4" w:space="0" w:color="auto"/>
              <w:bottom w:val="nil"/>
              <w:right w:val="single" w:sz="4" w:space="0" w:color="auto"/>
            </w:tcBorders>
          </w:tcPr>
          <w:p w14:paraId="25E01374" w14:textId="45B13672" w:rsidR="005D31CC" w:rsidRPr="00ED5E2C" w:rsidRDefault="000E78F5" w:rsidP="000E78F5">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9011E" w:rsidRPr="00ED5E2C" w14:paraId="6BE8EA17" w14:textId="77777777" w:rsidTr="000E78F5">
        <w:trPr>
          <w:trHeight w:val="45"/>
        </w:trPr>
        <w:tc>
          <w:tcPr>
            <w:tcW w:w="540" w:type="dxa"/>
            <w:vMerge/>
          </w:tcPr>
          <w:p w14:paraId="465691DA"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tcPr>
          <w:p w14:paraId="0226339D"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0E96B23B"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4110" w:type="dxa"/>
            <w:vMerge/>
            <w:tcBorders>
              <w:right w:val="single" w:sz="4" w:space="0" w:color="auto"/>
            </w:tcBorders>
          </w:tcPr>
          <w:p w14:paraId="46402AA5"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Borders>
              <w:top w:val="nil"/>
              <w:left w:val="single" w:sz="4" w:space="0" w:color="auto"/>
              <w:bottom w:val="nil"/>
              <w:right w:val="single" w:sz="4" w:space="0" w:color="auto"/>
            </w:tcBorders>
          </w:tcPr>
          <w:p w14:paraId="26B0E90A" w14:textId="28A9562E" w:rsidR="005D31CC" w:rsidRPr="00ED5E2C" w:rsidRDefault="005D31CC" w:rsidP="00ED5E2C">
            <w:pPr>
              <w:rPr>
                <w:rFonts w:ascii="Times New Roman" w:hAnsi="Times New Roman" w:cs="Times New Roman"/>
                <w:color w:val="000000" w:themeColor="text1"/>
                <w:sz w:val="24"/>
                <w:szCs w:val="24"/>
              </w:rPr>
            </w:pPr>
          </w:p>
        </w:tc>
      </w:tr>
      <w:tr w:rsidR="0039011E" w:rsidRPr="00ED5E2C" w14:paraId="6C68B6C9" w14:textId="77777777" w:rsidTr="000E78F5">
        <w:trPr>
          <w:trHeight w:val="45"/>
        </w:trPr>
        <w:tc>
          <w:tcPr>
            <w:tcW w:w="540" w:type="dxa"/>
            <w:vMerge/>
          </w:tcPr>
          <w:p w14:paraId="61695CCE"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tcPr>
          <w:p w14:paraId="221A2CC5"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6134448D"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4110" w:type="dxa"/>
            <w:vMerge/>
            <w:tcBorders>
              <w:right w:val="single" w:sz="4" w:space="0" w:color="auto"/>
            </w:tcBorders>
          </w:tcPr>
          <w:p w14:paraId="2D36BDE6"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Borders>
              <w:top w:val="nil"/>
              <w:left w:val="single" w:sz="4" w:space="0" w:color="auto"/>
              <w:bottom w:val="nil"/>
              <w:right w:val="single" w:sz="4" w:space="0" w:color="auto"/>
            </w:tcBorders>
          </w:tcPr>
          <w:p w14:paraId="281FF0E1" w14:textId="035BE361" w:rsidR="005D31CC" w:rsidRPr="00ED5E2C" w:rsidRDefault="005D31CC" w:rsidP="00ED5E2C">
            <w:pPr>
              <w:rPr>
                <w:rFonts w:ascii="Times New Roman" w:hAnsi="Times New Roman" w:cs="Times New Roman"/>
                <w:color w:val="000000" w:themeColor="text1"/>
                <w:sz w:val="24"/>
                <w:szCs w:val="24"/>
              </w:rPr>
            </w:pPr>
          </w:p>
        </w:tc>
      </w:tr>
      <w:tr w:rsidR="0039011E" w:rsidRPr="00ED5E2C" w14:paraId="32D2A811" w14:textId="77777777" w:rsidTr="000E78F5">
        <w:trPr>
          <w:trHeight w:val="45"/>
        </w:trPr>
        <w:tc>
          <w:tcPr>
            <w:tcW w:w="540" w:type="dxa"/>
            <w:vMerge/>
          </w:tcPr>
          <w:p w14:paraId="08392F10"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tcPr>
          <w:p w14:paraId="14CF3DF9"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6D894608"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4110" w:type="dxa"/>
            <w:vMerge/>
            <w:tcBorders>
              <w:right w:val="single" w:sz="4" w:space="0" w:color="auto"/>
            </w:tcBorders>
          </w:tcPr>
          <w:p w14:paraId="4650932C"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Borders>
              <w:top w:val="nil"/>
              <w:left w:val="single" w:sz="4" w:space="0" w:color="auto"/>
              <w:bottom w:val="nil"/>
              <w:right w:val="single" w:sz="4" w:space="0" w:color="auto"/>
            </w:tcBorders>
          </w:tcPr>
          <w:p w14:paraId="1C2AD8FA" w14:textId="772EAA58" w:rsidR="005D31CC" w:rsidRPr="00ED5E2C" w:rsidRDefault="005D31CC" w:rsidP="00ED5E2C">
            <w:pPr>
              <w:rPr>
                <w:rFonts w:ascii="Times New Roman" w:hAnsi="Times New Roman" w:cs="Times New Roman"/>
                <w:color w:val="000000" w:themeColor="text1"/>
                <w:sz w:val="24"/>
                <w:szCs w:val="24"/>
              </w:rPr>
            </w:pPr>
          </w:p>
        </w:tc>
      </w:tr>
      <w:tr w:rsidR="0039011E" w:rsidRPr="00ED5E2C" w14:paraId="1B42D774" w14:textId="77777777" w:rsidTr="000E78F5">
        <w:trPr>
          <w:trHeight w:val="45"/>
        </w:trPr>
        <w:tc>
          <w:tcPr>
            <w:tcW w:w="540" w:type="dxa"/>
            <w:vMerge/>
          </w:tcPr>
          <w:p w14:paraId="56866552"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tcPr>
          <w:p w14:paraId="7CE9F020"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35ADE6B3"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4110" w:type="dxa"/>
            <w:vMerge/>
            <w:tcBorders>
              <w:right w:val="single" w:sz="4" w:space="0" w:color="auto"/>
            </w:tcBorders>
          </w:tcPr>
          <w:p w14:paraId="6B782A3B"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Borders>
              <w:top w:val="nil"/>
              <w:left w:val="single" w:sz="4" w:space="0" w:color="auto"/>
              <w:bottom w:val="nil"/>
              <w:right w:val="single" w:sz="4" w:space="0" w:color="auto"/>
            </w:tcBorders>
          </w:tcPr>
          <w:p w14:paraId="7BF90507" w14:textId="5449F551" w:rsidR="005D31CC" w:rsidRPr="00ED5E2C" w:rsidRDefault="005D31CC" w:rsidP="00ED5E2C">
            <w:pPr>
              <w:rPr>
                <w:rFonts w:ascii="Times New Roman" w:hAnsi="Times New Roman" w:cs="Times New Roman"/>
                <w:color w:val="000000" w:themeColor="text1"/>
                <w:sz w:val="24"/>
                <w:szCs w:val="24"/>
              </w:rPr>
            </w:pPr>
          </w:p>
        </w:tc>
      </w:tr>
      <w:tr w:rsidR="0039011E" w:rsidRPr="00ED5E2C" w14:paraId="7DF0B63B" w14:textId="77777777" w:rsidTr="000E78F5">
        <w:trPr>
          <w:trHeight w:val="45"/>
        </w:trPr>
        <w:tc>
          <w:tcPr>
            <w:tcW w:w="540" w:type="dxa"/>
            <w:vMerge/>
          </w:tcPr>
          <w:p w14:paraId="6E5044FF"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tcPr>
          <w:p w14:paraId="1873CBE5"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2D61E157"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4110" w:type="dxa"/>
            <w:vMerge/>
            <w:tcBorders>
              <w:right w:val="single" w:sz="4" w:space="0" w:color="auto"/>
            </w:tcBorders>
          </w:tcPr>
          <w:p w14:paraId="1F0E9595"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Borders>
              <w:top w:val="nil"/>
              <w:left w:val="single" w:sz="4" w:space="0" w:color="auto"/>
              <w:bottom w:val="single" w:sz="4" w:space="0" w:color="auto"/>
              <w:right w:val="single" w:sz="4" w:space="0" w:color="auto"/>
            </w:tcBorders>
          </w:tcPr>
          <w:p w14:paraId="0D8D39D7" w14:textId="34550E4D" w:rsidR="005D31CC" w:rsidRPr="00ED5E2C" w:rsidRDefault="005D31CC" w:rsidP="00ED5E2C">
            <w:pPr>
              <w:rPr>
                <w:rFonts w:ascii="Times New Roman" w:hAnsi="Times New Roman" w:cs="Times New Roman"/>
                <w:color w:val="000000" w:themeColor="text1"/>
                <w:sz w:val="24"/>
                <w:szCs w:val="24"/>
              </w:rPr>
            </w:pPr>
          </w:p>
        </w:tc>
      </w:tr>
      <w:tr w:rsidR="0039011E" w:rsidRPr="00ED5E2C" w14:paraId="1D428ACF" w14:textId="77777777" w:rsidTr="000E78F5">
        <w:trPr>
          <w:trHeight w:val="600"/>
        </w:trPr>
        <w:tc>
          <w:tcPr>
            <w:tcW w:w="540" w:type="dxa"/>
            <w:vMerge w:val="restart"/>
          </w:tcPr>
          <w:p w14:paraId="168C006E" w14:textId="77777777" w:rsidR="005D31CC" w:rsidRPr="00ED5E2C" w:rsidRDefault="005D31CC" w:rsidP="00ED5E2C">
            <w:pPr>
              <w:pStyle w:val="af7"/>
              <w:numPr>
                <w:ilvl w:val="0"/>
                <w:numId w:val="37"/>
              </w:numPr>
              <w:jc w:val="center"/>
              <w:rPr>
                <w:rFonts w:ascii="Times New Roman" w:eastAsia="Tahoma" w:hAnsi="Times New Roman" w:cs="Times New Roman"/>
                <w:color w:val="000000" w:themeColor="text1"/>
                <w:sz w:val="24"/>
                <w:szCs w:val="24"/>
              </w:rPr>
            </w:pPr>
          </w:p>
        </w:tc>
        <w:tc>
          <w:tcPr>
            <w:tcW w:w="2119" w:type="dxa"/>
            <w:vMerge w:val="restart"/>
          </w:tcPr>
          <w:p w14:paraId="13F92D57"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Благоустройство территории</w:t>
            </w:r>
          </w:p>
        </w:tc>
        <w:tc>
          <w:tcPr>
            <w:tcW w:w="1731" w:type="dxa"/>
            <w:vMerge w:val="restart"/>
          </w:tcPr>
          <w:p w14:paraId="594D30FB" w14:textId="77777777" w:rsidR="005D31CC" w:rsidRPr="00ED5E2C" w:rsidRDefault="005D31C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12.0.2</w:t>
            </w:r>
          </w:p>
        </w:tc>
        <w:tc>
          <w:tcPr>
            <w:tcW w:w="4110" w:type="dxa"/>
            <w:vMerge w:val="restart"/>
            <w:tcBorders>
              <w:right w:val="single" w:sz="4" w:space="0" w:color="auto"/>
            </w:tcBorders>
          </w:tcPr>
          <w:p w14:paraId="015CE6E0"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4" w:type="dxa"/>
            <w:tcBorders>
              <w:top w:val="single" w:sz="4" w:space="0" w:color="auto"/>
              <w:left w:val="single" w:sz="4" w:space="0" w:color="auto"/>
              <w:bottom w:val="nil"/>
              <w:right w:val="single" w:sz="4" w:space="0" w:color="auto"/>
            </w:tcBorders>
          </w:tcPr>
          <w:p w14:paraId="6411E31C" w14:textId="3A829EF0" w:rsidR="005D31CC" w:rsidRPr="00ED5E2C" w:rsidRDefault="000E78F5" w:rsidP="000E78F5">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9011E" w:rsidRPr="00ED5E2C" w14:paraId="4BDF504A" w14:textId="77777777" w:rsidTr="000E78F5">
        <w:trPr>
          <w:trHeight w:val="597"/>
        </w:trPr>
        <w:tc>
          <w:tcPr>
            <w:tcW w:w="540" w:type="dxa"/>
            <w:vMerge/>
          </w:tcPr>
          <w:p w14:paraId="1CD3D9C7"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2119" w:type="dxa"/>
            <w:vMerge/>
          </w:tcPr>
          <w:p w14:paraId="06567213"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3D630105" w14:textId="77777777" w:rsidR="005D31CC" w:rsidRPr="00ED5E2C" w:rsidRDefault="005D31CC" w:rsidP="00ED5E2C">
            <w:pPr>
              <w:rPr>
                <w:rFonts w:ascii="Times New Roman" w:eastAsia="Tahoma" w:hAnsi="Times New Roman" w:cs="Times New Roman"/>
                <w:color w:val="000000" w:themeColor="text1"/>
                <w:sz w:val="24"/>
                <w:szCs w:val="24"/>
              </w:rPr>
            </w:pPr>
          </w:p>
        </w:tc>
        <w:tc>
          <w:tcPr>
            <w:tcW w:w="4110" w:type="dxa"/>
            <w:vMerge/>
            <w:tcBorders>
              <w:right w:val="single" w:sz="4" w:space="0" w:color="auto"/>
            </w:tcBorders>
          </w:tcPr>
          <w:p w14:paraId="1A2AE68C"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Borders>
              <w:top w:val="nil"/>
              <w:left w:val="single" w:sz="4" w:space="0" w:color="auto"/>
              <w:bottom w:val="nil"/>
              <w:right w:val="single" w:sz="4" w:space="0" w:color="auto"/>
            </w:tcBorders>
          </w:tcPr>
          <w:p w14:paraId="7ADB5881" w14:textId="63E0E8DD"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565D36D3" w14:textId="77777777" w:rsidTr="000E78F5">
        <w:trPr>
          <w:trHeight w:val="597"/>
        </w:trPr>
        <w:tc>
          <w:tcPr>
            <w:tcW w:w="540" w:type="dxa"/>
            <w:vMerge/>
          </w:tcPr>
          <w:p w14:paraId="5117F170"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2119" w:type="dxa"/>
            <w:vMerge/>
          </w:tcPr>
          <w:p w14:paraId="1E962544"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01205170" w14:textId="77777777" w:rsidR="005D31CC" w:rsidRPr="00ED5E2C" w:rsidRDefault="005D31CC" w:rsidP="00ED5E2C">
            <w:pPr>
              <w:rPr>
                <w:rFonts w:ascii="Times New Roman" w:eastAsia="Tahoma" w:hAnsi="Times New Roman" w:cs="Times New Roman"/>
                <w:color w:val="000000" w:themeColor="text1"/>
                <w:sz w:val="24"/>
                <w:szCs w:val="24"/>
              </w:rPr>
            </w:pPr>
          </w:p>
        </w:tc>
        <w:tc>
          <w:tcPr>
            <w:tcW w:w="4110" w:type="dxa"/>
            <w:vMerge/>
            <w:tcBorders>
              <w:right w:val="single" w:sz="4" w:space="0" w:color="auto"/>
            </w:tcBorders>
          </w:tcPr>
          <w:p w14:paraId="4FE0DDD9"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Borders>
              <w:top w:val="nil"/>
              <w:left w:val="single" w:sz="4" w:space="0" w:color="auto"/>
              <w:bottom w:val="nil"/>
              <w:right w:val="single" w:sz="4" w:space="0" w:color="auto"/>
            </w:tcBorders>
          </w:tcPr>
          <w:p w14:paraId="00ABB577" w14:textId="46525E52"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29D54559" w14:textId="77777777" w:rsidTr="000E78F5">
        <w:trPr>
          <w:trHeight w:val="597"/>
        </w:trPr>
        <w:tc>
          <w:tcPr>
            <w:tcW w:w="540" w:type="dxa"/>
            <w:vMerge/>
          </w:tcPr>
          <w:p w14:paraId="510D1704"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2119" w:type="dxa"/>
            <w:vMerge/>
          </w:tcPr>
          <w:p w14:paraId="7E38DC00"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665CED40" w14:textId="77777777" w:rsidR="005D31CC" w:rsidRPr="00ED5E2C" w:rsidRDefault="005D31CC" w:rsidP="00ED5E2C">
            <w:pPr>
              <w:rPr>
                <w:rFonts w:ascii="Times New Roman" w:eastAsia="Tahoma" w:hAnsi="Times New Roman" w:cs="Times New Roman"/>
                <w:color w:val="000000" w:themeColor="text1"/>
                <w:sz w:val="24"/>
                <w:szCs w:val="24"/>
              </w:rPr>
            </w:pPr>
          </w:p>
        </w:tc>
        <w:tc>
          <w:tcPr>
            <w:tcW w:w="4110" w:type="dxa"/>
            <w:vMerge/>
            <w:tcBorders>
              <w:right w:val="single" w:sz="4" w:space="0" w:color="auto"/>
            </w:tcBorders>
          </w:tcPr>
          <w:p w14:paraId="160696D4"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Borders>
              <w:top w:val="nil"/>
              <w:left w:val="single" w:sz="4" w:space="0" w:color="auto"/>
              <w:bottom w:val="nil"/>
              <w:right w:val="single" w:sz="4" w:space="0" w:color="auto"/>
            </w:tcBorders>
          </w:tcPr>
          <w:p w14:paraId="15D5100B" w14:textId="60F9492D"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48A6EECC" w14:textId="77777777" w:rsidTr="000E78F5">
        <w:trPr>
          <w:trHeight w:val="597"/>
        </w:trPr>
        <w:tc>
          <w:tcPr>
            <w:tcW w:w="540" w:type="dxa"/>
            <w:vMerge/>
          </w:tcPr>
          <w:p w14:paraId="75D22884"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2119" w:type="dxa"/>
            <w:vMerge/>
          </w:tcPr>
          <w:p w14:paraId="1A695135"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555D1E77" w14:textId="77777777" w:rsidR="005D31CC" w:rsidRPr="00ED5E2C" w:rsidRDefault="005D31CC" w:rsidP="00ED5E2C">
            <w:pPr>
              <w:rPr>
                <w:rFonts w:ascii="Times New Roman" w:eastAsia="Tahoma" w:hAnsi="Times New Roman" w:cs="Times New Roman"/>
                <w:color w:val="000000" w:themeColor="text1"/>
                <w:sz w:val="24"/>
                <w:szCs w:val="24"/>
              </w:rPr>
            </w:pPr>
          </w:p>
        </w:tc>
        <w:tc>
          <w:tcPr>
            <w:tcW w:w="4110" w:type="dxa"/>
            <w:vMerge/>
            <w:tcBorders>
              <w:right w:val="single" w:sz="4" w:space="0" w:color="auto"/>
            </w:tcBorders>
          </w:tcPr>
          <w:p w14:paraId="7066AE9E"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Borders>
              <w:top w:val="nil"/>
              <w:left w:val="single" w:sz="4" w:space="0" w:color="auto"/>
              <w:bottom w:val="nil"/>
              <w:right w:val="single" w:sz="4" w:space="0" w:color="auto"/>
            </w:tcBorders>
          </w:tcPr>
          <w:p w14:paraId="2E45D91D" w14:textId="567937EF"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1C6A8DF6" w14:textId="77777777" w:rsidTr="000E78F5">
        <w:trPr>
          <w:trHeight w:val="597"/>
        </w:trPr>
        <w:tc>
          <w:tcPr>
            <w:tcW w:w="540" w:type="dxa"/>
            <w:vMerge/>
          </w:tcPr>
          <w:p w14:paraId="4723E9F7"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2119" w:type="dxa"/>
            <w:vMerge/>
          </w:tcPr>
          <w:p w14:paraId="47D38B1C"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198C9DF8" w14:textId="77777777" w:rsidR="005D31CC" w:rsidRPr="00ED5E2C" w:rsidRDefault="005D31CC" w:rsidP="00ED5E2C">
            <w:pPr>
              <w:rPr>
                <w:rFonts w:ascii="Times New Roman" w:eastAsia="Tahoma" w:hAnsi="Times New Roman" w:cs="Times New Roman"/>
                <w:color w:val="000000" w:themeColor="text1"/>
                <w:sz w:val="24"/>
                <w:szCs w:val="24"/>
              </w:rPr>
            </w:pPr>
          </w:p>
        </w:tc>
        <w:tc>
          <w:tcPr>
            <w:tcW w:w="4110" w:type="dxa"/>
            <w:vMerge/>
            <w:tcBorders>
              <w:right w:val="single" w:sz="4" w:space="0" w:color="auto"/>
            </w:tcBorders>
          </w:tcPr>
          <w:p w14:paraId="4295030B" w14:textId="77777777" w:rsidR="005D31CC" w:rsidRPr="00ED5E2C" w:rsidRDefault="005D31CC" w:rsidP="00ED5E2C">
            <w:pPr>
              <w:rPr>
                <w:rFonts w:ascii="Times New Roman" w:eastAsia="Tahoma" w:hAnsi="Times New Roman" w:cs="Times New Roman"/>
                <w:color w:val="000000" w:themeColor="text1"/>
                <w:sz w:val="24"/>
                <w:szCs w:val="24"/>
              </w:rPr>
            </w:pPr>
          </w:p>
        </w:tc>
        <w:tc>
          <w:tcPr>
            <w:tcW w:w="6804" w:type="dxa"/>
            <w:tcBorders>
              <w:top w:val="nil"/>
              <w:left w:val="single" w:sz="4" w:space="0" w:color="auto"/>
              <w:bottom w:val="single" w:sz="4" w:space="0" w:color="auto"/>
              <w:right w:val="single" w:sz="4" w:space="0" w:color="auto"/>
            </w:tcBorders>
          </w:tcPr>
          <w:p w14:paraId="69A28F91" w14:textId="0363BDF2" w:rsidR="005D31CC" w:rsidRPr="00ED5E2C" w:rsidRDefault="005D31CC" w:rsidP="00ED5E2C">
            <w:pPr>
              <w:rPr>
                <w:rFonts w:ascii="Times New Roman" w:eastAsia="Tahoma" w:hAnsi="Times New Roman" w:cs="Times New Roman"/>
                <w:color w:val="000000" w:themeColor="text1"/>
                <w:sz w:val="24"/>
                <w:szCs w:val="24"/>
              </w:rPr>
            </w:pPr>
          </w:p>
        </w:tc>
      </w:tr>
    </w:tbl>
    <w:p w14:paraId="56BCA029" w14:textId="77777777" w:rsidR="000E78F5" w:rsidRDefault="000E78F5" w:rsidP="00ED5E2C">
      <w:pPr>
        <w:keepNext/>
        <w:keepLines/>
        <w:jc w:val="both"/>
        <w:outlineLvl w:val="1"/>
        <w:rPr>
          <w:rFonts w:ascii="Times New Roman" w:eastAsia="Tahoma" w:hAnsi="Times New Roman" w:cs="Times New Roman"/>
          <w:b/>
          <w:bCs/>
          <w:color w:val="000000" w:themeColor="text1"/>
          <w:sz w:val="24"/>
          <w:szCs w:val="24"/>
        </w:rPr>
      </w:pPr>
      <w:bookmarkStart w:id="30" w:name="_Toc201230705"/>
    </w:p>
    <w:p w14:paraId="3ED4D981" w14:textId="7EF6A248" w:rsidR="005D31CC" w:rsidRPr="00ED5E2C" w:rsidRDefault="005D31CC"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Вспомогательные виды разрешенного использования земельных участков и объектов капитального строительства не установлены</w:t>
      </w:r>
      <w:bookmarkEnd w:id="30"/>
    </w:p>
    <w:p w14:paraId="02893B1B" w14:textId="77777777" w:rsidR="000E78F5" w:rsidRDefault="000E78F5" w:rsidP="00ED5E2C">
      <w:pPr>
        <w:keepNext/>
        <w:keepLines/>
        <w:jc w:val="both"/>
        <w:outlineLvl w:val="1"/>
        <w:rPr>
          <w:rFonts w:ascii="Times New Roman" w:eastAsia="Tahoma" w:hAnsi="Times New Roman" w:cs="Times New Roman"/>
          <w:b/>
          <w:bCs/>
          <w:color w:val="000000" w:themeColor="text1"/>
          <w:sz w:val="24"/>
          <w:szCs w:val="24"/>
        </w:rPr>
      </w:pPr>
      <w:bookmarkStart w:id="31" w:name="_Toc201230706"/>
    </w:p>
    <w:p w14:paraId="06A8FA1E" w14:textId="1D59366A" w:rsidR="005D31CC" w:rsidRPr="00ED5E2C" w:rsidRDefault="005D31CC"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 разрешенные виды использования земельных участков и объектов капитального строительства</w:t>
      </w:r>
      <w:bookmarkEnd w:id="31"/>
    </w:p>
    <w:tbl>
      <w:tblPr>
        <w:tblStyle w:val="af"/>
        <w:tblW w:w="15304" w:type="dxa"/>
        <w:tblLook w:val="04A0" w:firstRow="1" w:lastRow="0" w:firstColumn="1" w:lastColumn="0" w:noHBand="0" w:noVBand="1"/>
      </w:tblPr>
      <w:tblGrid>
        <w:gridCol w:w="540"/>
        <w:gridCol w:w="2230"/>
        <w:gridCol w:w="1731"/>
        <w:gridCol w:w="3846"/>
        <w:gridCol w:w="6957"/>
      </w:tblGrid>
      <w:tr w:rsidR="007E23FB" w:rsidRPr="00ED5E2C" w14:paraId="22F75072" w14:textId="77777777" w:rsidTr="007E23FB">
        <w:trPr>
          <w:trHeight w:val="45"/>
        </w:trPr>
        <w:tc>
          <w:tcPr>
            <w:tcW w:w="540" w:type="dxa"/>
          </w:tcPr>
          <w:p w14:paraId="7D904AA4" w14:textId="1D72AE3C" w:rsidR="007E23FB" w:rsidRPr="00ED5E2C" w:rsidRDefault="007E23FB" w:rsidP="00ED5E2C">
            <w:pPr>
              <w:pStyle w:val="af7"/>
              <w:ind w:left="-120"/>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230" w:type="dxa"/>
          </w:tcPr>
          <w:p w14:paraId="238C74A9" w14:textId="5392E360" w:rsidR="007E23FB" w:rsidRPr="00ED5E2C" w:rsidRDefault="007E23FB"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5E642D44" w14:textId="4529C0D4" w:rsidR="007E23FB" w:rsidRPr="00ED5E2C" w:rsidRDefault="007E23FB"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3846" w:type="dxa"/>
          </w:tcPr>
          <w:p w14:paraId="44297A8C" w14:textId="6DD74E85" w:rsidR="007E23FB" w:rsidRPr="00ED5E2C" w:rsidRDefault="007E23FB"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957" w:type="dxa"/>
          </w:tcPr>
          <w:p w14:paraId="064F1578" w14:textId="77EC256C" w:rsidR="007E23FB" w:rsidRPr="00ED5E2C" w:rsidRDefault="007E23FB"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66B3C4A4" w14:textId="77777777" w:rsidTr="007E23FB">
        <w:trPr>
          <w:trHeight w:val="45"/>
        </w:trPr>
        <w:tc>
          <w:tcPr>
            <w:tcW w:w="540" w:type="dxa"/>
            <w:vMerge w:val="restart"/>
          </w:tcPr>
          <w:p w14:paraId="26FA57B8"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val="restart"/>
          </w:tcPr>
          <w:p w14:paraId="6D03FDCA" w14:textId="77777777"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Оказание услуг связи</w:t>
            </w:r>
          </w:p>
        </w:tc>
        <w:tc>
          <w:tcPr>
            <w:tcW w:w="1731" w:type="dxa"/>
            <w:vMerge w:val="restart"/>
          </w:tcPr>
          <w:p w14:paraId="4D2C2751" w14:textId="77777777" w:rsidR="00B7253E" w:rsidRPr="00ED5E2C" w:rsidRDefault="00B7253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3.2.3</w:t>
            </w:r>
          </w:p>
        </w:tc>
        <w:tc>
          <w:tcPr>
            <w:tcW w:w="3846" w:type="dxa"/>
            <w:vMerge w:val="restart"/>
          </w:tcPr>
          <w:p w14:paraId="31ED2EDC" w14:textId="77777777"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957" w:type="dxa"/>
          </w:tcPr>
          <w:p w14:paraId="732B7EFE" w14:textId="24CAA98E"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(площадь)–100 </w:t>
            </w:r>
            <w:r w:rsidR="00115DA7" w:rsidRPr="00ED5E2C">
              <w:rPr>
                <w:rFonts w:ascii="Times New Roman" w:eastAsia="Tahoma" w:hAnsi="Times New Roman" w:cs="Times New Roman"/>
                <w:color w:val="000000" w:themeColor="text1"/>
                <w:sz w:val="24"/>
                <w:szCs w:val="24"/>
              </w:rPr>
              <w:t>кв.м</w:t>
            </w:r>
          </w:p>
        </w:tc>
      </w:tr>
      <w:tr w:rsidR="0039011E" w:rsidRPr="00ED5E2C" w14:paraId="5223B84E" w14:textId="77777777" w:rsidTr="007E23FB">
        <w:trPr>
          <w:trHeight w:val="301"/>
        </w:trPr>
        <w:tc>
          <w:tcPr>
            <w:tcW w:w="540" w:type="dxa"/>
            <w:vMerge/>
          </w:tcPr>
          <w:p w14:paraId="198BB6D9"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1FF2728F"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3321959E"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2A7594AF"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7BD5BF95" w14:textId="66E68486"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717BC1A0" w14:textId="77777777" w:rsidTr="007E23FB">
        <w:trPr>
          <w:trHeight w:val="45"/>
        </w:trPr>
        <w:tc>
          <w:tcPr>
            <w:tcW w:w="540" w:type="dxa"/>
            <w:vMerge/>
          </w:tcPr>
          <w:p w14:paraId="3F6267DF"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3D37A031"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1A094AE6"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718B1DE3"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0106807C" w14:textId="3A2FA44C"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674DD1E0" w14:textId="77777777" w:rsidTr="007E23FB">
        <w:trPr>
          <w:trHeight w:val="45"/>
        </w:trPr>
        <w:tc>
          <w:tcPr>
            <w:tcW w:w="540" w:type="dxa"/>
            <w:vMerge/>
          </w:tcPr>
          <w:p w14:paraId="33C01A40"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6BBBE9AE"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2300AFA6"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6C5F3B75"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1C78F4A3" w14:textId="446E3C41"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4C7428B7" w14:textId="77777777" w:rsidTr="007E23FB">
        <w:trPr>
          <w:trHeight w:val="354"/>
        </w:trPr>
        <w:tc>
          <w:tcPr>
            <w:tcW w:w="540" w:type="dxa"/>
            <w:vMerge/>
          </w:tcPr>
          <w:p w14:paraId="2F797536"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6192759A"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4AB67EBE"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56292B25"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04690868" w14:textId="29DCC221"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20 м</w:t>
            </w:r>
          </w:p>
        </w:tc>
      </w:tr>
      <w:tr w:rsidR="0039011E" w:rsidRPr="00ED5E2C" w14:paraId="353CFB7D" w14:textId="77777777" w:rsidTr="007E23FB">
        <w:trPr>
          <w:trHeight w:val="45"/>
        </w:trPr>
        <w:tc>
          <w:tcPr>
            <w:tcW w:w="540" w:type="dxa"/>
            <w:vMerge w:val="restart"/>
          </w:tcPr>
          <w:p w14:paraId="40B094A9"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val="restart"/>
          </w:tcPr>
          <w:p w14:paraId="5143F9ED" w14:textId="77777777"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Бытовое обслуживание</w:t>
            </w:r>
          </w:p>
        </w:tc>
        <w:tc>
          <w:tcPr>
            <w:tcW w:w="1731" w:type="dxa"/>
            <w:vMerge w:val="restart"/>
          </w:tcPr>
          <w:p w14:paraId="37D7CD78" w14:textId="77777777" w:rsidR="00B7253E" w:rsidRPr="00ED5E2C" w:rsidRDefault="00B7253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3.3</w:t>
            </w:r>
          </w:p>
        </w:tc>
        <w:tc>
          <w:tcPr>
            <w:tcW w:w="3846" w:type="dxa"/>
            <w:vMerge w:val="restart"/>
          </w:tcPr>
          <w:p w14:paraId="6CF23C4C" w14:textId="77777777"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957" w:type="dxa"/>
          </w:tcPr>
          <w:p w14:paraId="2400294C" w14:textId="5AA82094"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500 </w:t>
            </w:r>
            <w:r w:rsidR="00115DA7" w:rsidRPr="00ED5E2C">
              <w:rPr>
                <w:rFonts w:ascii="Times New Roman" w:eastAsia="Tahoma" w:hAnsi="Times New Roman" w:cs="Times New Roman"/>
                <w:color w:val="000000" w:themeColor="text1"/>
                <w:sz w:val="24"/>
                <w:szCs w:val="24"/>
              </w:rPr>
              <w:t>кв.м</w:t>
            </w:r>
          </w:p>
        </w:tc>
      </w:tr>
      <w:tr w:rsidR="0039011E" w:rsidRPr="00ED5E2C" w14:paraId="15ADD55D" w14:textId="77777777" w:rsidTr="007E23FB">
        <w:trPr>
          <w:trHeight w:val="45"/>
        </w:trPr>
        <w:tc>
          <w:tcPr>
            <w:tcW w:w="540" w:type="dxa"/>
            <w:vMerge/>
          </w:tcPr>
          <w:p w14:paraId="7F88AAB2"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39096906"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390ED67C"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09471B95"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07F9D004" w14:textId="0FDBAB75"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6DC52BE3" w14:textId="77777777" w:rsidTr="007E23FB">
        <w:trPr>
          <w:trHeight w:val="45"/>
        </w:trPr>
        <w:tc>
          <w:tcPr>
            <w:tcW w:w="540" w:type="dxa"/>
            <w:vMerge/>
          </w:tcPr>
          <w:p w14:paraId="48DF1532"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313CF2C9"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0A3AD7C6"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0E7476BD"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24FBDFCB" w14:textId="43959907"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4F945B1B" w14:textId="77777777" w:rsidTr="007E23FB">
        <w:trPr>
          <w:trHeight w:val="45"/>
        </w:trPr>
        <w:tc>
          <w:tcPr>
            <w:tcW w:w="540" w:type="dxa"/>
            <w:vMerge/>
          </w:tcPr>
          <w:p w14:paraId="403185B2"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46E2DC99"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0835B8BF"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0FFD1EBA"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7C9086E8" w14:textId="2D906B13"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1FDF0926" w14:textId="77777777" w:rsidTr="007E23FB">
        <w:trPr>
          <w:trHeight w:val="45"/>
        </w:trPr>
        <w:tc>
          <w:tcPr>
            <w:tcW w:w="540" w:type="dxa"/>
            <w:vMerge/>
          </w:tcPr>
          <w:p w14:paraId="0977F926"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5A9DCE37"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72FD02A6"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6F5B7F01"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24244E5D" w14:textId="39F3B5F7"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4420D067" w14:textId="77777777" w:rsidTr="007E23FB">
        <w:trPr>
          <w:trHeight w:val="45"/>
        </w:trPr>
        <w:tc>
          <w:tcPr>
            <w:tcW w:w="540" w:type="dxa"/>
            <w:vMerge/>
          </w:tcPr>
          <w:p w14:paraId="4A6EB598"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14396A4E"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79AFDCE4"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6ABA1D9F"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010F5447" w14:textId="5C697D3F"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w:t>
            </w:r>
            <w:r w:rsidR="004B535D" w:rsidRPr="00ED5E2C">
              <w:rPr>
                <w:rFonts w:ascii="Times New Roman" w:eastAsia="Tahoma" w:hAnsi="Times New Roman" w:cs="Times New Roman"/>
                <w:color w:val="000000" w:themeColor="text1"/>
                <w:sz w:val="24"/>
                <w:szCs w:val="24"/>
              </w:rPr>
              <w:t>аницах земельного участка – 10%</w:t>
            </w:r>
          </w:p>
        </w:tc>
      </w:tr>
      <w:tr w:rsidR="0039011E" w:rsidRPr="00ED5E2C" w14:paraId="2B6C42EB" w14:textId="77777777" w:rsidTr="007E23FB">
        <w:trPr>
          <w:trHeight w:val="45"/>
        </w:trPr>
        <w:tc>
          <w:tcPr>
            <w:tcW w:w="540" w:type="dxa"/>
            <w:vMerge w:val="restart"/>
          </w:tcPr>
          <w:p w14:paraId="39E7EA7E"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val="restart"/>
          </w:tcPr>
          <w:p w14:paraId="111BB85F" w14:textId="77777777"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Амбулаторно-поликлиническое обслуживание</w:t>
            </w:r>
          </w:p>
        </w:tc>
        <w:tc>
          <w:tcPr>
            <w:tcW w:w="1731" w:type="dxa"/>
            <w:vMerge w:val="restart"/>
          </w:tcPr>
          <w:p w14:paraId="6F7CCAC2" w14:textId="77777777" w:rsidR="00B7253E" w:rsidRPr="00ED5E2C" w:rsidRDefault="00B7253E" w:rsidP="00ED5E2C">
            <w:pPr>
              <w:jc w:val="cente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3.4.1</w:t>
            </w:r>
          </w:p>
        </w:tc>
        <w:tc>
          <w:tcPr>
            <w:tcW w:w="3846" w:type="dxa"/>
            <w:vMerge w:val="restart"/>
          </w:tcPr>
          <w:p w14:paraId="217B61CD" w14:textId="77777777"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w:t>
            </w:r>
            <w:r w:rsidRPr="00ED5E2C">
              <w:rPr>
                <w:rFonts w:ascii="Times New Roman" w:hAnsi="Times New Roman" w:cs="Times New Roman"/>
                <w:color w:val="000000" w:themeColor="text1"/>
                <w:sz w:val="24"/>
                <w:szCs w:val="24"/>
              </w:rPr>
              <w:lastRenderedPageBreak/>
              <w:t>молочные кухни, станции донорства крови, клинические лаборатории)</w:t>
            </w:r>
          </w:p>
        </w:tc>
        <w:tc>
          <w:tcPr>
            <w:tcW w:w="6957" w:type="dxa"/>
          </w:tcPr>
          <w:p w14:paraId="1563A98D" w14:textId="17029F5B"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300 </w:t>
            </w:r>
            <w:r w:rsidR="00115DA7" w:rsidRPr="00ED5E2C">
              <w:rPr>
                <w:rFonts w:ascii="Times New Roman" w:eastAsia="Tahoma" w:hAnsi="Times New Roman" w:cs="Times New Roman"/>
                <w:color w:val="000000" w:themeColor="text1"/>
                <w:sz w:val="24"/>
                <w:szCs w:val="24"/>
              </w:rPr>
              <w:t>кв.м</w:t>
            </w:r>
          </w:p>
        </w:tc>
      </w:tr>
      <w:tr w:rsidR="0039011E" w:rsidRPr="00ED5E2C" w14:paraId="193D6DBA" w14:textId="77777777" w:rsidTr="007E23FB">
        <w:trPr>
          <w:trHeight w:val="45"/>
        </w:trPr>
        <w:tc>
          <w:tcPr>
            <w:tcW w:w="540" w:type="dxa"/>
            <w:vMerge/>
          </w:tcPr>
          <w:p w14:paraId="734FE9CA"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5BC8E1F8"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4491BD09" w14:textId="77777777" w:rsidR="00B7253E" w:rsidRPr="00ED5E2C" w:rsidRDefault="00B7253E" w:rsidP="00ED5E2C">
            <w:pPr>
              <w:rPr>
                <w:rFonts w:ascii="Times New Roman" w:eastAsia="Tahoma" w:hAnsi="Times New Roman" w:cs="Times New Roman"/>
                <w:color w:val="000000" w:themeColor="text1"/>
                <w:sz w:val="24"/>
                <w:szCs w:val="24"/>
              </w:rPr>
            </w:pPr>
          </w:p>
        </w:tc>
        <w:tc>
          <w:tcPr>
            <w:tcW w:w="3846" w:type="dxa"/>
            <w:vMerge/>
          </w:tcPr>
          <w:p w14:paraId="260DE939"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7EB8F935" w14:textId="794D5EA6"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0E00327E" w14:textId="77777777" w:rsidTr="007E23FB">
        <w:trPr>
          <w:trHeight w:val="45"/>
        </w:trPr>
        <w:tc>
          <w:tcPr>
            <w:tcW w:w="540" w:type="dxa"/>
            <w:vMerge/>
          </w:tcPr>
          <w:p w14:paraId="64A73BA1"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7EA77F21"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7AC5078D" w14:textId="77777777" w:rsidR="00B7253E" w:rsidRPr="00ED5E2C" w:rsidRDefault="00B7253E" w:rsidP="00ED5E2C">
            <w:pPr>
              <w:rPr>
                <w:rFonts w:ascii="Times New Roman" w:eastAsia="Tahoma" w:hAnsi="Times New Roman" w:cs="Times New Roman"/>
                <w:color w:val="000000" w:themeColor="text1"/>
                <w:sz w:val="24"/>
                <w:szCs w:val="24"/>
              </w:rPr>
            </w:pPr>
          </w:p>
        </w:tc>
        <w:tc>
          <w:tcPr>
            <w:tcW w:w="3846" w:type="dxa"/>
            <w:vMerge/>
          </w:tcPr>
          <w:p w14:paraId="73BFA215"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19B9F532" w14:textId="27999D14"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3C07B9F4" w14:textId="77777777" w:rsidTr="007E23FB">
        <w:trPr>
          <w:trHeight w:val="45"/>
        </w:trPr>
        <w:tc>
          <w:tcPr>
            <w:tcW w:w="540" w:type="dxa"/>
            <w:vMerge/>
          </w:tcPr>
          <w:p w14:paraId="389DCF82"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192E8FDC"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2A51B866" w14:textId="77777777" w:rsidR="00B7253E" w:rsidRPr="00ED5E2C" w:rsidRDefault="00B7253E" w:rsidP="00ED5E2C">
            <w:pPr>
              <w:rPr>
                <w:rFonts w:ascii="Times New Roman" w:eastAsia="Tahoma" w:hAnsi="Times New Roman" w:cs="Times New Roman"/>
                <w:color w:val="000000" w:themeColor="text1"/>
                <w:sz w:val="24"/>
                <w:szCs w:val="24"/>
              </w:rPr>
            </w:pPr>
          </w:p>
        </w:tc>
        <w:tc>
          <w:tcPr>
            <w:tcW w:w="3846" w:type="dxa"/>
            <w:vMerge/>
          </w:tcPr>
          <w:p w14:paraId="1C1BF3DA"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7766C104" w14:textId="7A172C75"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023BA85C" w14:textId="77777777" w:rsidTr="007E23FB">
        <w:trPr>
          <w:trHeight w:val="45"/>
        </w:trPr>
        <w:tc>
          <w:tcPr>
            <w:tcW w:w="540" w:type="dxa"/>
            <w:vMerge/>
          </w:tcPr>
          <w:p w14:paraId="0F759717"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2D3211D7"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74E33FB1" w14:textId="77777777" w:rsidR="00B7253E" w:rsidRPr="00ED5E2C" w:rsidRDefault="00B7253E" w:rsidP="00ED5E2C">
            <w:pPr>
              <w:rPr>
                <w:rFonts w:ascii="Times New Roman" w:eastAsia="Tahoma" w:hAnsi="Times New Roman" w:cs="Times New Roman"/>
                <w:color w:val="000000" w:themeColor="text1"/>
                <w:sz w:val="24"/>
                <w:szCs w:val="24"/>
              </w:rPr>
            </w:pPr>
          </w:p>
        </w:tc>
        <w:tc>
          <w:tcPr>
            <w:tcW w:w="3846" w:type="dxa"/>
            <w:vMerge/>
          </w:tcPr>
          <w:p w14:paraId="4D0F5A4B"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6107C5C9" w14:textId="5BF0EE3C"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5573EBD8" w14:textId="77777777" w:rsidTr="007E23FB">
        <w:trPr>
          <w:trHeight w:val="45"/>
        </w:trPr>
        <w:tc>
          <w:tcPr>
            <w:tcW w:w="540" w:type="dxa"/>
            <w:vMerge/>
          </w:tcPr>
          <w:p w14:paraId="45B679F5"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0471901D"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13B2666E" w14:textId="77777777" w:rsidR="00B7253E" w:rsidRPr="00ED5E2C" w:rsidRDefault="00B7253E" w:rsidP="00ED5E2C">
            <w:pPr>
              <w:rPr>
                <w:rFonts w:ascii="Times New Roman" w:eastAsia="Tahoma" w:hAnsi="Times New Roman" w:cs="Times New Roman"/>
                <w:color w:val="000000" w:themeColor="text1"/>
                <w:sz w:val="24"/>
                <w:szCs w:val="24"/>
              </w:rPr>
            </w:pPr>
          </w:p>
        </w:tc>
        <w:tc>
          <w:tcPr>
            <w:tcW w:w="3846" w:type="dxa"/>
            <w:vMerge/>
          </w:tcPr>
          <w:p w14:paraId="3E103EC9"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10458109" w14:textId="38D9DF61"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w:t>
            </w:r>
            <w:r w:rsidR="004B535D" w:rsidRPr="00ED5E2C">
              <w:rPr>
                <w:rFonts w:ascii="Times New Roman" w:eastAsia="Tahoma" w:hAnsi="Times New Roman" w:cs="Times New Roman"/>
                <w:color w:val="000000" w:themeColor="text1"/>
                <w:sz w:val="24"/>
                <w:szCs w:val="24"/>
              </w:rPr>
              <w:t>аницах земельного участка – 15%</w:t>
            </w:r>
          </w:p>
        </w:tc>
      </w:tr>
      <w:tr w:rsidR="0039011E" w:rsidRPr="00ED5E2C" w14:paraId="4C901039" w14:textId="77777777" w:rsidTr="007E23FB">
        <w:trPr>
          <w:trHeight w:val="45"/>
        </w:trPr>
        <w:tc>
          <w:tcPr>
            <w:tcW w:w="540" w:type="dxa"/>
            <w:vMerge w:val="restart"/>
          </w:tcPr>
          <w:p w14:paraId="5B2B9270"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val="restart"/>
          </w:tcPr>
          <w:p w14:paraId="319DABC7" w14:textId="77777777"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Объекты культурно-досуговой деятельности</w:t>
            </w:r>
          </w:p>
        </w:tc>
        <w:tc>
          <w:tcPr>
            <w:tcW w:w="1731" w:type="dxa"/>
            <w:vMerge w:val="restart"/>
          </w:tcPr>
          <w:p w14:paraId="08D3CA03" w14:textId="77777777" w:rsidR="00B7253E" w:rsidRPr="00ED5E2C" w:rsidRDefault="00B7253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3.6.1</w:t>
            </w:r>
          </w:p>
        </w:tc>
        <w:tc>
          <w:tcPr>
            <w:tcW w:w="3846" w:type="dxa"/>
            <w:vMerge w:val="restart"/>
          </w:tcPr>
          <w:p w14:paraId="3FF98AF7" w14:textId="77777777"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6957" w:type="dxa"/>
          </w:tcPr>
          <w:p w14:paraId="6354F035" w14:textId="411D2AE0"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300 </w:t>
            </w:r>
            <w:r w:rsidR="00115DA7" w:rsidRPr="00ED5E2C">
              <w:rPr>
                <w:rFonts w:ascii="Times New Roman" w:eastAsia="Tahoma" w:hAnsi="Times New Roman" w:cs="Times New Roman"/>
                <w:color w:val="000000" w:themeColor="text1"/>
                <w:sz w:val="24"/>
                <w:szCs w:val="24"/>
              </w:rPr>
              <w:t>кв.м</w:t>
            </w:r>
          </w:p>
        </w:tc>
      </w:tr>
      <w:tr w:rsidR="0039011E" w:rsidRPr="00ED5E2C" w14:paraId="4A39B925" w14:textId="77777777" w:rsidTr="007E23FB">
        <w:trPr>
          <w:trHeight w:val="45"/>
        </w:trPr>
        <w:tc>
          <w:tcPr>
            <w:tcW w:w="540" w:type="dxa"/>
            <w:vMerge/>
          </w:tcPr>
          <w:p w14:paraId="4DCB34EC"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07BA0FE3"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08003C41"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0C14335A"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7E02BDD6" w14:textId="137B8FAB"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3500 </w:t>
            </w:r>
            <w:r w:rsidR="00115DA7" w:rsidRPr="00ED5E2C">
              <w:rPr>
                <w:rFonts w:ascii="Times New Roman" w:eastAsia="Tahoma" w:hAnsi="Times New Roman" w:cs="Times New Roman"/>
                <w:color w:val="000000" w:themeColor="text1"/>
                <w:sz w:val="24"/>
                <w:szCs w:val="24"/>
              </w:rPr>
              <w:t>кв.м</w:t>
            </w:r>
          </w:p>
        </w:tc>
      </w:tr>
      <w:tr w:rsidR="0039011E" w:rsidRPr="00ED5E2C" w14:paraId="09892915" w14:textId="77777777" w:rsidTr="007E23FB">
        <w:trPr>
          <w:trHeight w:val="45"/>
        </w:trPr>
        <w:tc>
          <w:tcPr>
            <w:tcW w:w="540" w:type="dxa"/>
            <w:vMerge/>
          </w:tcPr>
          <w:p w14:paraId="2380AAC4"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1A23F161"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6FEFD759"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5F256B9D"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399E50A9" w14:textId="6B633070"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6758D98E" w14:textId="77777777" w:rsidTr="007E23FB">
        <w:trPr>
          <w:trHeight w:val="45"/>
        </w:trPr>
        <w:tc>
          <w:tcPr>
            <w:tcW w:w="540" w:type="dxa"/>
            <w:vMerge/>
          </w:tcPr>
          <w:p w14:paraId="6DF9BB41"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2091A866"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0EF6073B"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0F80226D"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41B567B8" w14:textId="2E61F0A1"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4B535D" w:rsidRPr="00ED5E2C">
              <w:rPr>
                <w:rFonts w:ascii="Times New Roman" w:eastAsia="Tahoma" w:hAnsi="Times New Roman" w:cs="Times New Roman"/>
                <w:color w:val="000000" w:themeColor="text1"/>
                <w:sz w:val="24"/>
                <w:szCs w:val="24"/>
              </w:rPr>
              <w:t>ний, строений, сооружений – 1 м</w:t>
            </w:r>
          </w:p>
        </w:tc>
      </w:tr>
      <w:tr w:rsidR="0039011E" w:rsidRPr="00ED5E2C" w14:paraId="79B00C32" w14:textId="77777777" w:rsidTr="007E23FB">
        <w:trPr>
          <w:trHeight w:val="45"/>
        </w:trPr>
        <w:tc>
          <w:tcPr>
            <w:tcW w:w="540" w:type="dxa"/>
            <w:vMerge/>
          </w:tcPr>
          <w:p w14:paraId="569F0303"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2D436F8B"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0F1AFF17"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19B8D5CC"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62EEAEAD" w14:textId="3B000DCC"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не подлежит установлению.</w:t>
            </w:r>
          </w:p>
        </w:tc>
      </w:tr>
      <w:tr w:rsidR="0039011E" w:rsidRPr="00ED5E2C" w14:paraId="10BCA6DF" w14:textId="77777777" w:rsidTr="007E23FB">
        <w:trPr>
          <w:trHeight w:val="45"/>
        </w:trPr>
        <w:tc>
          <w:tcPr>
            <w:tcW w:w="540" w:type="dxa"/>
            <w:vMerge/>
          </w:tcPr>
          <w:p w14:paraId="71D0C2D6"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70CF8280"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63CE64F4"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0003D99C"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2EBFD78A" w14:textId="7B2EB370"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процент озеленения в границах земельного участка – 10% </w:t>
            </w:r>
          </w:p>
        </w:tc>
      </w:tr>
      <w:tr w:rsidR="0039011E" w:rsidRPr="00ED5E2C" w14:paraId="57F082DE" w14:textId="77777777" w:rsidTr="007E23FB">
        <w:trPr>
          <w:trHeight w:val="45"/>
        </w:trPr>
        <w:tc>
          <w:tcPr>
            <w:tcW w:w="540" w:type="dxa"/>
            <w:vMerge w:val="restart"/>
          </w:tcPr>
          <w:p w14:paraId="305A833B"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val="restart"/>
          </w:tcPr>
          <w:p w14:paraId="1B6931D6" w14:textId="77777777"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Осуществление религиозных обрядов</w:t>
            </w:r>
          </w:p>
        </w:tc>
        <w:tc>
          <w:tcPr>
            <w:tcW w:w="1731" w:type="dxa"/>
            <w:vMerge w:val="restart"/>
          </w:tcPr>
          <w:p w14:paraId="2DA98DD6" w14:textId="77777777" w:rsidR="00B7253E" w:rsidRPr="00ED5E2C" w:rsidRDefault="00B7253E"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3.7.1</w:t>
            </w:r>
          </w:p>
        </w:tc>
        <w:tc>
          <w:tcPr>
            <w:tcW w:w="3846" w:type="dxa"/>
            <w:vMerge w:val="restart"/>
          </w:tcPr>
          <w:p w14:paraId="5CB31794" w14:textId="77777777"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957" w:type="dxa"/>
          </w:tcPr>
          <w:p w14:paraId="5D9C803D" w14:textId="37E495B5" w:rsidR="00B7253E" w:rsidRPr="00ED5E2C" w:rsidRDefault="0085223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w:t>
            </w:r>
            <w:r w:rsidR="00F56252" w:rsidRPr="00ED5E2C">
              <w:rPr>
                <w:rFonts w:ascii="Times New Roman" w:eastAsia="Tahoma" w:hAnsi="Times New Roman" w:cs="Times New Roman"/>
                <w:color w:val="000000" w:themeColor="text1"/>
                <w:sz w:val="24"/>
                <w:szCs w:val="24"/>
              </w:rPr>
              <w:t>400 кв.</w:t>
            </w:r>
            <w:r w:rsidR="004B535D" w:rsidRPr="00ED5E2C">
              <w:rPr>
                <w:rFonts w:ascii="Times New Roman" w:eastAsia="Tahoma" w:hAnsi="Times New Roman" w:cs="Times New Roman"/>
                <w:color w:val="000000" w:themeColor="text1"/>
                <w:sz w:val="24"/>
                <w:szCs w:val="24"/>
              </w:rPr>
              <w:t>м</w:t>
            </w:r>
          </w:p>
        </w:tc>
      </w:tr>
      <w:tr w:rsidR="0039011E" w:rsidRPr="00ED5E2C" w14:paraId="4D3A8A2D" w14:textId="77777777" w:rsidTr="007E23FB">
        <w:trPr>
          <w:trHeight w:val="45"/>
        </w:trPr>
        <w:tc>
          <w:tcPr>
            <w:tcW w:w="540" w:type="dxa"/>
            <w:vMerge/>
          </w:tcPr>
          <w:p w14:paraId="40D96F44"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708E5DC4"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20B00EC8"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1D33DBC3"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698277CB" w14:textId="3707CBAB"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w:t>
            </w:r>
            <w:r w:rsidR="000E78F5">
              <w:rPr>
                <w:rFonts w:ascii="Times New Roman" w:eastAsia="Tahoma" w:hAnsi="Times New Roman" w:cs="Times New Roman"/>
                <w:color w:val="000000" w:themeColor="text1"/>
                <w:sz w:val="24"/>
                <w:szCs w:val="24"/>
              </w:rPr>
              <w:t>.</w:t>
            </w:r>
            <w:r w:rsidR="00115DA7" w:rsidRPr="00ED5E2C">
              <w:rPr>
                <w:rFonts w:ascii="Times New Roman" w:eastAsia="Tahoma" w:hAnsi="Times New Roman" w:cs="Times New Roman"/>
                <w:color w:val="000000" w:themeColor="text1"/>
                <w:sz w:val="24"/>
                <w:szCs w:val="24"/>
              </w:rPr>
              <w:t>м</w:t>
            </w:r>
          </w:p>
        </w:tc>
      </w:tr>
      <w:tr w:rsidR="0039011E" w:rsidRPr="00ED5E2C" w14:paraId="1F518AD1" w14:textId="77777777" w:rsidTr="007E23FB">
        <w:trPr>
          <w:trHeight w:val="45"/>
        </w:trPr>
        <w:tc>
          <w:tcPr>
            <w:tcW w:w="540" w:type="dxa"/>
            <w:vMerge/>
          </w:tcPr>
          <w:p w14:paraId="59D3BB9C"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2AD132A7"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3691087C"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74FF5263"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02089BE6" w14:textId="3A6646FF"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59269BA6" w14:textId="77777777" w:rsidTr="007E23FB">
        <w:trPr>
          <w:trHeight w:val="45"/>
        </w:trPr>
        <w:tc>
          <w:tcPr>
            <w:tcW w:w="540" w:type="dxa"/>
            <w:vMerge/>
          </w:tcPr>
          <w:p w14:paraId="1647399D"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457A03AB"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74EB8378"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0A1F9652"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78D687DA" w14:textId="480EB1A8"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4CA846E1" w14:textId="77777777" w:rsidTr="007E23FB">
        <w:trPr>
          <w:trHeight w:val="45"/>
        </w:trPr>
        <w:tc>
          <w:tcPr>
            <w:tcW w:w="540" w:type="dxa"/>
            <w:vMerge/>
          </w:tcPr>
          <w:p w14:paraId="392E070C"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35D125BC"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33A176FD"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545E8BA5"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Pr>
          <w:p w14:paraId="4A201A93" w14:textId="5A208C07"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w:t>
            </w:r>
            <w:r w:rsidR="004B535D" w:rsidRPr="00ED5E2C">
              <w:rPr>
                <w:rFonts w:ascii="Times New Roman" w:eastAsia="Tahoma" w:hAnsi="Times New Roman" w:cs="Times New Roman"/>
                <w:color w:val="000000" w:themeColor="text1"/>
                <w:sz w:val="24"/>
                <w:szCs w:val="24"/>
              </w:rPr>
              <w:t>ий, строений, сооружений – 30 м</w:t>
            </w:r>
          </w:p>
        </w:tc>
      </w:tr>
      <w:tr w:rsidR="0039011E" w:rsidRPr="00ED5E2C" w14:paraId="3EBBAFD1" w14:textId="77777777" w:rsidTr="000E78F5">
        <w:trPr>
          <w:trHeight w:val="45"/>
        </w:trPr>
        <w:tc>
          <w:tcPr>
            <w:tcW w:w="540" w:type="dxa"/>
            <w:vMerge/>
          </w:tcPr>
          <w:p w14:paraId="6EB3F888" w14:textId="77777777" w:rsidR="00B7253E" w:rsidRPr="00ED5E2C" w:rsidRDefault="00B7253E"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09526E99" w14:textId="77777777" w:rsidR="00B7253E" w:rsidRPr="00ED5E2C" w:rsidRDefault="00B7253E" w:rsidP="00ED5E2C">
            <w:pPr>
              <w:rPr>
                <w:rFonts w:ascii="Times New Roman" w:eastAsia="Tahoma" w:hAnsi="Times New Roman" w:cs="Times New Roman"/>
                <w:color w:val="000000" w:themeColor="text1"/>
                <w:sz w:val="24"/>
                <w:szCs w:val="24"/>
              </w:rPr>
            </w:pPr>
          </w:p>
        </w:tc>
        <w:tc>
          <w:tcPr>
            <w:tcW w:w="1731" w:type="dxa"/>
            <w:vMerge/>
          </w:tcPr>
          <w:p w14:paraId="3A699A5B" w14:textId="77777777" w:rsidR="00B7253E" w:rsidRPr="00ED5E2C" w:rsidRDefault="00B7253E" w:rsidP="00ED5E2C">
            <w:pPr>
              <w:jc w:val="center"/>
              <w:rPr>
                <w:rFonts w:ascii="Times New Roman" w:eastAsia="Tahoma" w:hAnsi="Times New Roman" w:cs="Times New Roman"/>
                <w:color w:val="000000" w:themeColor="text1"/>
                <w:sz w:val="24"/>
                <w:szCs w:val="24"/>
              </w:rPr>
            </w:pPr>
          </w:p>
        </w:tc>
        <w:tc>
          <w:tcPr>
            <w:tcW w:w="3846" w:type="dxa"/>
            <w:vMerge/>
          </w:tcPr>
          <w:p w14:paraId="0053666F" w14:textId="77777777" w:rsidR="00B7253E" w:rsidRPr="00ED5E2C" w:rsidRDefault="00B7253E" w:rsidP="00ED5E2C">
            <w:pPr>
              <w:rPr>
                <w:rFonts w:ascii="Times New Roman" w:eastAsia="Tahoma" w:hAnsi="Times New Roman" w:cs="Times New Roman"/>
                <w:color w:val="000000" w:themeColor="text1"/>
                <w:sz w:val="24"/>
                <w:szCs w:val="24"/>
              </w:rPr>
            </w:pPr>
          </w:p>
        </w:tc>
        <w:tc>
          <w:tcPr>
            <w:tcW w:w="6957" w:type="dxa"/>
            <w:tcBorders>
              <w:bottom w:val="single" w:sz="4" w:space="0" w:color="auto"/>
            </w:tcBorders>
          </w:tcPr>
          <w:p w14:paraId="1A8D6DD8" w14:textId="5B8C26F2" w:rsidR="00B7253E" w:rsidRPr="00ED5E2C" w:rsidRDefault="00B7253E"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15%.</w:t>
            </w:r>
          </w:p>
        </w:tc>
      </w:tr>
      <w:tr w:rsidR="0039011E" w:rsidRPr="00ED5E2C" w14:paraId="47D7CADA" w14:textId="77777777" w:rsidTr="000E78F5">
        <w:trPr>
          <w:trHeight w:val="370"/>
        </w:trPr>
        <w:tc>
          <w:tcPr>
            <w:tcW w:w="540" w:type="dxa"/>
            <w:vMerge w:val="restart"/>
          </w:tcPr>
          <w:p w14:paraId="4154BD8C" w14:textId="77777777" w:rsidR="005D31CC" w:rsidRPr="00ED5E2C" w:rsidRDefault="005D31CC" w:rsidP="00ED5E2C">
            <w:pPr>
              <w:pStyle w:val="af7"/>
              <w:numPr>
                <w:ilvl w:val="0"/>
                <w:numId w:val="38"/>
              </w:numPr>
              <w:jc w:val="center"/>
              <w:rPr>
                <w:rFonts w:ascii="Times New Roman" w:hAnsi="Times New Roman" w:cs="Times New Roman"/>
                <w:color w:val="000000" w:themeColor="text1"/>
                <w:sz w:val="24"/>
                <w:szCs w:val="24"/>
              </w:rPr>
            </w:pPr>
          </w:p>
        </w:tc>
        <w:tc>
          <w:tcPr>
            <w:tcW w:w="2230" w:type="dxa"/>
            <w:vMerge w:val="restart"/>
          </w:tcPr>
          <w:p w14:paraId="6AF880FE"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Обеспечение деятельности в области гидрометеорологии и смежных с ней областях</w:t>
            </w:r>
          </w:p>
        </w:tc>
        <w:tc>
          <w:tcPr>
            <w:tcW w:w="1731" w:type="dxa"/>
            <w:vMerge w:val="restart"/>
          </w:tcPr>
          <w:p w14:paraId="5A798802" w14:textId="77777777" w:rsidR="005D31CC" w:rsidRPr="00ED5E2C" w:rsidRDefault="005D31C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3.9.1</w:t>
            </w:r>
          </w:p>
        </w:tc>
        <w:tc>
          <w:tcPr>
            <w:tcW w:w="3846" w:type="dxa"/>
            <w:vMerge w:val="restart"/>
            <w:tcBorders>
              <w:right w:val="single" w:sz="4" w:space="0" w:color="auto"/>
            </w:tcBorders>
          </w:tcPr>
          <w:p w14:paraId="036398C3"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w:t>
            </w:r>
            <w:r w:rsidRPr="00ED5E2C">
              <w:rPr>
                <w:rFonts w:ascii="Times New Roman" w:eastAsia="Tahoma" w:hAnsi="Times New Roman" w:cs="Times New Roman"/>
                <w:color w:val="000000" w:themeColor="text1"/>
                <w:sz w:val="24"/>
                <w:szCs w:val="24"/>
              </w:rPr>
              <w:lastRenderedPageBreak/>
              <w:t>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6957" w:type="dxa"/>
            <w:tcBorders>
              <w:top w:val="single" w:sz="4" w:space="0" w:color="auto"/>
              <w:left w:val="single" w:sz="4" w:space="0" w:color="auto"/>
              <w:bottom w:val="nil"/>
              <w:right w:val="single" w:sz="4" w:space="0" w:color="auto"/>
            </w:tcBorders>
          </w:tcPr>
          <w:p w14:paraId="1EE810C3" w14:textId="727970AD" w:rsidR="005D31CC" w:rsidRPr="00ED5E2C" w:rsidRDefault="000E78F5" w:rsidP="000E78F5">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9011E" w:rsidRPr="00ED5E2C" w14:paraId="20B4DA1F" w14:textId="77777777" w:rsidTr="000E78F5">
        <w:trPr>
          <w:trHeight w:val="367"/>
        </w:trPr>
        <w:tc>
          <w:tcPr>
            <w:tcW w:w="540" w:type="dxa"/>
            <w:vMerge/>
          </w:tcPr>
          <w:p w14:paraId="3C8DE802"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2B0A7443"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4B1AF885"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64BCD969"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nil"/>
              <w:right w:val="single" w:sz="4" w:space="0" w:color="auto"/>
            </w:tcBorders>
          </w:tcPr>
          <w:p w14:paraId="3BED7BD8" w14:textId="1FA9ABB5"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5B34B3C6" w14:textId="77777777" w:rsidTr="000E78F5">
        <w:trPr>
          <w:trHeight w:val="367"/>
        </w:trPr>
        <w:tc>
          <w:tcPr>
            <w:tcW w:w="540" w:type="dxa"/>
            <w:vMerge/>
          </w:tcPr>
          <w:p w14:paraId="5520AA22"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612BB025"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64115474"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07E1DE41"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nil"/>
              <w:right w:val="single" w:sz="4" w:space="0" w:color="auto"/>
            </w:tcBorders>
          </w:tcPr>
          <w:p w14:paraId="7F181D9B" w14:textId="4B2D0ACE"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3B443282" w14:textId="77777777" w:rsidTr="000E78F5">
        <w:trPr>
          <w:trHeight w:val="367"/>
        </w:trPr>
        <w:tc>
          <w:tcPr>
            <w:tcW w:w="540" w:type="dxa"/>
            <w:vMerge/>
          </w:tcPr>
          <w:p w14:paraId="0FE1A580"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5E96C88F"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59990478"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5E4D465C"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nil"/>
              <w:right w:val="single" w:sz="4" w:space="0" w:color="auto"/>
            </w:tcBorders>
          </w:tcPr>
          <w:p w14:paraId="55911E4C" w14:textId="1A0468B0"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729B1748" w14:textId="77777777" w:rsidTr="000E78F5">
        <w:trPr>
          <w:trHeight w:val="367"/>
        </w:trPr>
        <w:tc>
          <w:tcPr>
            <w:tcW w:w="540" w:type="dxa"/>
            <w:vMerge/>
          </w:tcPr>
          <w:p w14:paraId="42528A74"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73966D30"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6CE7BD9A"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11619DD5"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nil"/>
              <w:right w:val="single" w:sz="4" w:space="0" w:color="auto"/>
            </w:tcBorders>
          </w:tcPr>
          <w:p w14:paraId="68F0A29C" w14:textId="3630F856"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3A521620" w14:textId="77777777" w:rsidTr="000E78F5">
        <w:trPr>
          <w:trHeight w:val="367"/>
        </w:trPr>
        <w:tc>
          <w:tcPr>
            <w:tcW w:w="540" w:type="dxa"/>
            <w:vMerge/>
          </w:tcPr>
          <w:p w14:paraId="42D9127A"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1CA6ACC3"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413E7188"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13964D32"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single" w:sz="4" w:space="0" w:color="auto"/>
              <w:right w:val="single" w:sz="4" w:space="0" w:color="auto"/>
            </w:tcBorders>
          </w:tcPr>
          <w:p w14:paraId="081C2207" w14:textId="0FB3D143"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16A9EAE8" w14:textId="77777777" w:rsidTr="000E78F5">
        <w:trPr>
          <w:trHeight w:val="60"/>
        </w:trPr>
        <w:tc>
          <w:tcPr>
            <w:tcW w:w="540" w:type="dxa"/>
            <w:vMerge w:val="restart"/>
          </w:tcPr>
          <w:p w14:paraId="7A278A36"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val="restart"/>
          </w:tcPr>
          <w:p w14:paraId="59EE297C"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Водный спорт</w:t>
            </w:r>
          </w:p>
        </w:tc>
        <w:tc>
          <w:tcPr>
            <w:tcW w:w="1731" w:type="dxa"/>
            <w:vMerge w:val="restart"/>
          </w:tcPr>
          <w:p w14:paraId="20BA5B3B" w14:textId="06435450" w:rsidR="005D31CC" w:rsidRPr="00ED5E2C" w:rsidRDefault="005D31C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5.1.5</w:t>
            </w:r>
          </w:p>
        </w:tc>
        <w:tc>
          <w:tcPr>
            <w:tcW w:w="3846" w:type="dxa"/>
            <w:vMerge w:val="restart"/>
          </w:tcPr>
          <w:p w14:paraId="284AB077"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6957" w:type="dxa"/>
            <w:tcBorders>
              <w:top w:val="single" w:sz="4" w:space="0" w:color="auto"/>
            </w:tcBorders>
          </w:tcPr>
          <w:p w14:paraId="54608A63" w14:textId="78AEF020"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1000 кв.м</w:t>
            </w:r>
          </w:p>
        </w:tc>
      </w:tr>
      <w:tr w:rsidR="0039011E" w:rsidRPr="00ED5E2C" w14:paraId="150D591C" w14:textId="77777777" w:rsidTr="007E23FB">
        <w:trPr>
          <w:trHeight w:val="60"/>
        </w:trPr>
        <w:tc>
          <w:tcPr>
            <w:tcW w:w="540" w:type="dxa"/>
            <w:vMerge/>
          </w:tcPr>
          <w:p w14:paraId="0FA59230"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5DE5EEFD"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590E388D"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3846" w:type="dxa"/>
            <w:vMerge/>
          </w:tcPr>
          <w:p w14:paraId="119C4E7F"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Pr>
          <w:p w14:paraId="347C0660" w14:textId="7303ED2E"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100000 кв.м</w:t>
            </w:r>
          </w:p>
        </w:tc>
      </w:tr>
      <w:tr w:rsidR="0039011E" w:rsidRPr="00ED5E2C" w14:paraId="69DDBFE4" w14:textId="77777777" w:rsidTr="007E23FB">
        <w:trPr>
          <w:trHeight w:val="60"/>
        </w:trPr>
        <w:tc>
          <w:tcPr>
            <w:tcW w:w="540" w:type="dxa"/>
            <w:vMerge/>
          </w:tcPr>
          <w:p w14:paraId="3C203E8B"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3C0C3D41"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3C96A986"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3846" w:type="dxa"/>
            <w:vMerge/>
          </w:tcPr>
          <w:p w14:paraId="7AF25B62"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Pr>
          <w:p w14:paraId="3EA8B969"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50 %</w:t>
            </w:r>
          </w:p>
        </w:tc>
      </w:tr>
      <w:tr w:rsidR="0039011E" w:rsidRPr="00ED5E2C" w14:paraId="57A1D446" w14:textId="77777777" w:rsidTr="007E23FB">
        <w:trPr>
          <w:trHeight w:val="60"/>
        </w:trPr>
        <w:tc>
          <w:tcPr>
            <w:tcW w:w="540" w:type="dxa"/>
            <w:vMerge/>
          </w:tcPr>
          <w:p w14:paraId="7B178A5B"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5123C0EA"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63ACB496"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3846" w:type="dxa"/>
            <w:vMerge/>
          </w:tcPr>
          <w:p w14:paraId="7398C7B0"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Pr>
          <w:p w14:paraId="4731AC0A" w14:textId="5B72ED7B"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E24547" w:rsidRPr="00ED5E2C">
              <w:rPr>
                <w:rFonts w:ascii="Times New Roman" w:eastAsia="Tahoma" w:hAnsi="Times New Roman" w:cs="Times New Roman"/>
                <w:color w:val="000000" w:themeColor="text1"/>
                <w:sz w:val="24"/>
                <w:szCs w:val="24"/>
              </w:rPr>
              <w:t>ний, строений, сооружений – 3 м</w:t>
            </w:r>
          </w:p>
        </w:tc>
      </w:tr>
      <w:tr w:rsidR="0039011E" w:rsidRPr="00ED5E2C" w14:paraId="5DF07ECB" w14:textId="77777777" w:rsidTr="007E23FB">
        <w:trPr>
          <w:trHeight w:val="60"/>
        </w:trPr>
        <w:tc>
          <w:tcPr>
            <w:tcW w:w="540" w:type="dxa"/>
            <w:vMerge/>
          </w:tcPr>
          <w:p w14:paraId="765956B2"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5C5FDFA0"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6512EBCB"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3846" w:type="dxa"/>
            <w:vMerge/>
          </w:tcPr>
          <w:p w14:paraId="21ECAF74"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Pr>
          <w:p w14:paraId="1013AD6A"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1D80FF73" w14:textId="77777777" w:rsidTr="007E23FB">
        <w:trPr>
          <w:trHeight w:val="60"/>
        </w:trPr>
        <w:tc>
          <w:tcPr>
            <w:tcW w:w="540" w:type="dxa"/>
            <w:vMerge/>
          </w:tcPr>
          <w:p w14:paraId="6E3D0FEE"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379903AA"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042E614F"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3846" w:type="dxa"/>
            <w:vMerge/>
          </w:tcPr>
          <w:p w14:paraId="0257D14B"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Pr>
          <w:p w14:paraId="7E04E98F"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20 %</w:t>
            </w:r>
          </w:p>
        </w:tc>
      </w:tr>
      <w:tr w:rsidR="0039011E" w:rsidRPr="00ED5E2C" w14:paraId="23904E19" w14:textId="77777777" w:rsidTr="007E23FB">
        <w:trPr>
          <w:trHeight w:val="45"/>
        </w:trPr>
        <w:tc>
          <w:tcPr>
            <w:tcW w:w="540" w:type="dxa"/>
            <w:vMerge w:val="restart"/>
          </w:tcPr>
          <w:p w14:paraId="78D4A9ED" w14:textId="77777777" w:rsidR="00E24547" w:rsidRPr="00ED5E2C" w:rsidRDefault="00E24547"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val="restart"/>
          </w:tcPr>
          <w:p w14:paraId="1187F06C" w14:textId="77777777" w:rsidR="00E24547" w:rsidRPr="00ED5E2C" w:rsidRDefault="00E24547"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Спортивные базы</w:t>
            </w:r>
          </w:p>
        </w:tc>
        <w:tc>
          <w:tcPr>
            <w:tcW w:w="1731" w:type="dxa"/>
            <w:vMerge w:val="restart"/>
          </w:tcPr>
          <w:p w14:paraId="271F1483" w14:textId="60063596" w:rsidR="00E24547" w:rsidRPr="00ED5E2C" w:rsidRDefault="00E24547" w:rsidP="00ED5E2C">
            <w:pPr>
              <w:jc w:val="cente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5.1.7</w:t>
            </w:r>
          </w:p>
        </w:tc>
        <w:tc>
          <w:tcPr>
            <w:tcW w:w="3846" w:type="dxa"/>
            <w:vMerge w:val="restart"/>
          </w:tcPr>
          <w:p w14:paraId="6E629EAF" w14:textId="77777777" w:rsidR="00E24547" w:rsidRPr="00ED5E2C" w:rsidRDefault="00E24547"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Размещение спортивных баз и лагерей, в которых осуществляется спортивная подготовка длительно проживающих в них лиц</w:t>
            </w:r>
          </w:p>
        </w:tc>
        <w:tc>
          <w:tcPr>
            <w:tcW w:w="6957" w:type="dxa"/>
          </w:tcPr>
          <w:p w14:paraId="586E8926" w14:textId="3636E535" w:rsidR="00E24547" w:rsidRPr="00ED5E2C" w:rsidRDefault="00E2454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300 </w:t>
            </w:r>
            <w:r w:rsidR="00115DA7" w:rsidRPr="00ED5E2C">
              <w:rPr>
                <w:rFonts w:ascii="Times New Roman" w:eastAsia="Tahoma" w:hAnsi="Times New Roman" w:cs="Times New Roman"/>
                <w:color w:val="000000" w:themeColor="text1"/>
                <w:sz w:val="24"/>
                <w:szCs w:val="24"/>
              </w:rPr>
              <w:t>кв.м</w:t>
            </w:r>
          </w:p>
        </w:tc>
      </w:tr>
      <w:tr w:rsidR="0039011E" w:rsidRPr="00ED5E2C" w14:paraId="72B4C34F" w14:textId="77777777" w:rsidTr="007E23FB">
        <w:trPr>
          <w:trHeight w:val="45"/>
        </w:trPr>
        <w:tc>
          <w:tcPr>
            <w:tcW w:w="540" w:type="dxa"/>
            <w:vMerge/>
          </w:tcPr>
          <w:p w14:paraId="7210E002" w14:textId="77777777" w:rsidR="00E24547" w:rsidRPr="00ED5E2C" w:rsidRDefault="00E24547"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0C6E9F25" w14:textId="77777777" w:rsidR="00E24547" w:rsidRPr="00ED5E2C" w:rsidRDefault="00E24547" w:rsidP="00ED5E2C">
            <w:pPr>
              <w:rPr>
                <w:rFonts w:ascii="Times New Roman" w:eastAsia="Tahoma" w:hAnsi="Times New Roman" w:cs="Times New Roman"/>
                <w:color w:val="000000" w:themeColor="text1"/>
                <w:sz w:val="24"/>
                <w:szCs w:val="24"/>
              </w:rPr>
            </w:pPr>
          </w:p>
        </w:tc>
        <w:tc>
          <w:tcPr>
            <w:tcW w:w="1731" w:type="dxa"/>
            <w:vMerge/>
          </w:tcPr>
          <w:p w14:paraId="0ADC1002" w14:textId="77777777" w:rsidR="00E24547" w:rsidRPr="00ED5E2C" w:rsidRDefault="00E24547" w:rsidP="00ED5E2C">
            <w:pPr>
              <w:jc w:val="center"/>
              <w:rPr>
                <w:rFonts w:ascii="Times New Roman" w:eastAsia="Tahoma" w:hAnsi="Times New Roman" w:cs="Times New Roman"/>
                <w:color w:val="000000" w:themeColor="text1"/>
                <w:sz w:val="24"/>
                <w:szCs w:val="24"/>
              </w:rPr>
            </w:pPr>
          </w:p>
        </w:tc>
        <w:tc>
          <w:tcPr>
            <w:tcW w:w="3846" w:type="dxa"/>
            <w:vMerge/>
          </w:tcPr>
          <w:p w14:paraId="375ECDBB" w14:textId="77777777" w:rsidR="00E24547" w:rsidRPr="00ED5E2C" w:rsidRDefault="00E24547" w:rsidP="00ED5E2C">
            <w:pPr>
              <w:rPr>
                <w:rFonts w:ascii="Times New Roman" w:eastAsia="Tahoma" w:hAnsi="Times New Roman" w:cs="Times New Roman"/>
                <w:color w:val="000000" w:themeColor="text1"/>
                <w:sz w:val="24"/>
                <w:szCs w:val="24"/>
              </w:rPr>
            </w:pPr>
          </w:p>
        </w:tc>
        <w:tc>
          <w:tcPr>
            <w:tcW w:w="6957" w:type="dxa"/>
          </w:tcPr>
          <w:p w14:paraId="4B0750D4" w14:textId="3C4D79B2" w:rsidR="00E24547" w:rsidRPr="00ED5E2C" w:rsidRDefault="00E2454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5000 </w:t>
            </w:r>
            <w:r w:rsidR="00115DA7" w:rsidRPr="00ED5E2C">
              <w:rPr>
                <w:rFonts w:ascii="Times New Roman" w:eastAsia="Tahoma" w:hAnsi="Times New Roman" w:cs="Times New Roman"/>
                <w:color w:val="000000" w:themeColor="text1"/>
                <w:sz w:val="24"/>
                <w:szCs w:val="24"/>
              </w:rPr>
              <w:t>кв.м</w:t>
            </w:r>
          </w:p>
        </w:tc>
      </w:tr>
      <w:tr w:rsidR="0039011E" w:rsidRPr="00ED5E2C" w14:paraId="5112CD2B" w14:textId="77777777" w:rsidTr="007E23FB">
        <w:trPr>
          <w:trHeight w:val="45"/>
        </w:trPr>
        <w:tc>
          <w:tcPr>
            <w:tcW w:w="540" w:type="dxa"/>
            <w:vMerge/>
          </w:tcPr>
          <w:p w14:paraId="1BB595ED" w14:textId="77777777" w:rsidR="00E24547" w:rsidRPr="00ED5E2C" w:rsidRDefault="00E24547"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2045720D" w14:textId="77777777" w:rsidR="00E24547" w:rsidRPr="00ED5E2C" w:rsidRDefault="00E24547" w:rsidP="00ED5E2C">
            <w:pPr>
              <w:rPr>
                <w:rFonts w:ascii="Times New Roman" w:eastAsia="Tahoma" w:hAnsi="Times New Roman" w:cs="Times New Roman"/>
                <w:color w:val="000000" w:themeColor="text1"/>
                <w:sz w:val="24"/>
                <w:szCs w:val="24"/>
              </w:rPr>
            </w:pPr>
          </w:p>
        </w:tc>
        <w:tc>
          <w:tcPr>
            <w:tcW w:w="1731" w:type="dxa"/>
            <w:vMerge/>
          </w:tcPr>
          <w:p w14:paraId="2335251B" w14:textId="77777777" w:rsidR="00E24547" w:rsidRPr="00ED5E2C" w:rsidRDefault="00E24547" w:rsidP="00ED5E2C">
            <w:pPr>
              <w:jc w:val="center"/>
              <w:rPr>
                <w:rFonts w:ascii="Times New Roman" w:eastAsia="Tahoma" w:hAnsi="Times New Roman" w:cs="Times New Roman"/>
                <w:color w:val="000000" w:themeColor="text1"/>
                <w:sz w:val="24"/>
                <w:szCs w:val="24"/>
              </w:rPr>
            </w:pPr>
          </w:p>
        </w:tc>
        <w:tc>
          <w:tcPr>
            <w:tcW w:w="3846" w:type="dxa"/>
            <w:vMerge/>
          </w:tcPr>
          <w:p w14:paraId="48DD421E" w14:textId="77777777" w:rsidR="00E24547" w:rsidRPr="00ED5E2C" w:rsidRDefault="00E24547" w:rsidP="00ED5E2C">
            <w:pPr>
              <w:rPr>
                <w:rFonts w:ascii="Times New Roman" w:eastAsia="Tahoma" w:hAnsi="Times New Roman" w:cs="Times New Roman"/>
                <w:color w:val="000000" w:themeColor="text1"/>
                <w:sz w:val="24"/>
                <w:szCs w:val="24"/>
              </w:rPr>
            </w:pPr>
          </w:p>
        </w:tc>
        <w:tc>
          <w:tcPr>
            <w:tcW w:w="6957" w:type="dxa"/>
          </w:tcPr>
          <w:p w14:paraId="6B3E5369" w14:textId="2349AB0F" w:rsidR="00E24547" w:rsidRPr="00ED5E2C" w:rsidRDefault="00E2454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7108A11F" w14:textId="77777777" w:rsidTr="007E23FB">
        <w:trPr>
          <w:trHeight w:val="45"/>
        </w:trPr>
        <w:tc>
          <w:tcPr>
            <w:tcW w:w="540" w:type="dxa"/>
            <w:vMerge/>
          </w:tcPr>
          <w:p w14:paraId="5955C55C" w14:textId="77777777" w:rsidR="00E24547" w:rsidRPr="00ED5E2C" w:rsidRDefault="00E24547"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4A8132FD" w14:textId="77777777" w:rsidR="00E24547" w:rsidRPr="00ED5E2C" w:rsidRDefault="00E24547" w:rsidP="00ED5E2C">
            <w:pPr>
              <w:rPr>
                <w:rFonts w:ascii="Times New Roman" w:eastAsia="Tahoma" w:hAnsi="Times New Roman" w:cs="Times New Roman"/>
                <w:color w:val="000000" w:themeColor="text1"/>
                <w:sz w:val="24"/>
                <w:szCs w:val="24"/>
              </w:rPr>
            </w:pPr>
          </w:p>
        </w:tc>
        <w:tc>
          <w:tcPr>
            <w:tcW w:w="1731" w:type="dxa"/>
            <w:vMerge/>
          </w:tcPr>
          <w:p w14:paraId="598DE236" w14:textId="77777777" w:rsidR="00E24547" w:rsidRPr="00ED5E2C" w:rsidRDefault="00E24547" w:rsidP="00ED5E2C">
            <w:pPr>
              <w:jc w:val="center"/>
              <w:rPr>
                <w:rFonts w:ascii="Times New Roman" w:eastAsia="Tahoma" w:hAnsi="Times New Roman" w:cs="Times New Roman"/>
                <w:color w:val="000000" w:themeColor="text1"/>
                <w:sz w:val="24"/>
                <w:szCs w:val="24"/>
              </w:rPr>
            </w:pPr>
          </w:p>
        </w:tc>
        <w:tc>
          <w:tcPr>
            <w:tcW w:w="3846" w:type="dxa"/>
            <w:vMerge/>
          </w:tcPr>
          <w:p w14:paraId="332C0457" w14:textId="77777777" w:rsidR="00E24547" w:rsidRPr="00ED5E2C" w:rsidRDefault="00E24547" w:rsidP="00ED5E2C">
            <w:pPr>
              <w:rPr>
                <w:rFonts w:ascii="Times New Roman" w:eastAsia="Tahoma" w:hAnsi="Times New Roman" w:cs="Times New Roman"/>
                <w:color w:val="000000" w:themeColor="text1"/>
                <w:sz w:val="24"/>
                <w:szCs w:val="24"/>
              </w:rPr>
            </w:pPr>
          </w:p>
        </w:tc>
        <w:tc>
          <w:tcPr>
            <w:tcW w:w="6957" w:type="dxa"/>
          </w:tcPr>
          <w:p w14:paraId="3AAF4576" w14:textId="422C55E0" w:rsidR="00E24547" w:rsidRPr="00ED5E2C" w:rsidRDefault="00E2454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w:t>
            </w:r>
            <w:r w:rsidR="004B535D" w:rsidRPr="00ED5E2C">
              <w:rPr>
                <w:rFonts w:ascii="Times New Roman" w:eastAsia="Tahoma" w:hAnsi="Times New Roman" w:cs="Times New Roman"/>
                <w:color w:val="000000" w:themeColor="text1"/>
                <w:sz w:val="24"/>
                <w:szCs w:val="24"/>
              </w:rPr>
              <w:t xml:space="preserve"> строений, сооружений – 3 м</w:t>
            </w:r>
          </w:p>
        </w:tc>
      </w:tr>
      <w:tr w:rsidR="0039011E" w:rsidRPr="00ED5E2C" w14:paraId="6C8991C8" w14:textId="77777777" w:rsidTr="007E23FB">
        <w:trPr>
          <w:trHeight w:val="45"/>
        </w:trPr>
        <w:tc>
          <w:tcPr>
            <w:tcW w:w="540" w:type="dxa"/>
            <w:vMerge/>
          </w:tcPr>
          <w:p w14:paraId="731A199F" w14:textId="77777777" w:rsidR="00E24547" w:rsidRPr="00ED5E2C" w:rsidRDefault="00E24547"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4B55D03D" w14:textId="77777777" w:rsidR="00E24547" w:rsidRPr="00ED5E2C" w:rsidRDefault="00E24547" w:rsidP="00ED5E2C">
            <w:pPr>
              <w:rPr>
                <w:rFonts w:ascii="Times New Roman" w:eastAsia="Tahoma" w:hAnsi="Times New Roman" w:cs="Times New Roman"/>
                <w:color w:val="000000" w:themeColor="text1"/>
                <w:sz w:val="24"/>
                <w:szCs w:val="24"/>
              </w:rPr>
            </w:pPr>
          </w:p>
        </w:tc>
        <w:tc>
          <w:tcPr>
            <w:tcW w:w="1731" w:type="dxa"/>
            <w:vMerge/>
          </w:tcPr>
          <w:p w14:paraId="36228828" w14:textId="77777777" w:rsidR="00E24547" w:rsidRPr="00ED5E2C" w:rsidRDefault="00E24547" w:rsidP="00ED5E2C">
            <w:pPr>
              <w:jc w:val="center"/>
              <w:rPr>
                <w:rFonts w:ascii="Times New Roman" w:eastAsia="Tahoma" w:hAnsi="Times New Roman" w:cs="Times New Roman"/>
                <w:color w:val="000000" w:themeColor="text1"/>
                <w:sz w:val="24"/>
                <w:szCs w:val="24"/>
              </w:rPr>
            </w:pPr>
          </w:p>
        </w:tc>
        <w:tc>
          <w:tcPr>
            <w:tcW w:w="3846" w:type="dxa"/>
            <w:vMerge/>
          </w:tcPr>
          <w:p w14:paraId="65CE31C2" w14:textId="77777777" w:rsidR="00E24547" w:rsidRPr="00ED5E2C" w:rsidRDefault="00E24547" w:rsidP="00ED5E2C">
            <w:pPr>
              <w:rPr>
                <w:rFonts w:ascii="Times New Roman" w:eastAsia="Tahoma" w:hAnsi="Times New Roman" w:cs="Times New Roman"/>
                <w:color w:val="000000" w:themeColor="text1"/>
                <w:sz w:val="24"/>
                <w:szCs w:val="24"/>
              </w:rPr>
            </w:pPr>
          </w:p>
        </w:tc>
        <w:tc>
          <w:tcPr>
            <w:tcW w:w="6957" w:type="dxa"/>
          </w:tcPr>
          <w:p w14:paraId="3257C767" w14:textId="5385C4E0" w:rsidR="00E24547" w:rsidRPr="00ED5E2C" w:rsidRDefault="00E2454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5842852A" w14:textId="77777777" w:rsidTr="000E78F5">
        <w:trPr>
          <w:trHeight w:val="45"/>
        </w:trPr>
        <w:tc>
          <w:tcPr>
            <w:tcW w:w="540" w:type="dxa"/>
            <w:vMerge/>
          </w:tcPr>
          <w:p w14:paraId="74AA9DEA" w14:textId="77777777" w:rsidR="00E24547" w:rsidRPr="00ED5E2C" w:rsidRDefault="00E24547"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50790860" w14:textId="77777777" w:rsidR="00E24547" w:rsidRPr="00ED5E2C" w:rsidRDefault="00E24547" w:rsidP="00ED5E2C">
            <w:pPr>
              <w:rPr>
                <w:rFonts w:ascii="Times New Roman" w:eastAsia="Tahoma" w:hAnsi="Times New Roman" w:cs="Times New Roman"/>
                <w:color w:val="000000" w:themeColor="text1"/>
                <w:sz w:val="24"/>
                <w:szCs w:val="24"/>
              </w:rPr>
            </w:pPr>
          </w:p>
        </w:tc>
        <w:tc>
          <w:tcPr>
            <w:tcW w:w="1731" w:type="dxa"/>
            <w:vMerge/>
          </w:tcPr>
          <w:p w14:paraId="4E433A25" w14:textId="77777777" w:rsidR="00E24547" w:rsidRPr="00ED5E2C" w:rsidRDefault="00E24547" w:rsidP="00ED5E2C">
            <w:pPr>
              <w:jc w:val="center"/>
              <w:rPr>
                <w:rFonts w:ascii="Times New Roman" w:eastAsia="Tahoma" w:hAnsi="Times New Roman" w:cs="Times New Roman"/>
                <w:color w:val="000000" w:themeColor="text1"/>
                <w:sz w:val="24"/>
                <w:szCs w:val="24"/>
              </w:rPr>
            </w:pPr>
          </w:p>
        </w:tc>
        <w:tc>
          <w:tcPr>
            <w:tcW w:w="3846" w:type="dxa"/>
            <w:vMerge/>
          </w:tcPr>
          <w:p w14:paraId="041A6D2B" w14:textId="77777777" w:rsidR="00E24547" w:rsidRPr="00ED5E2C" w:rsidRDefault="00E24547" w:rsidP="00ED5E2C">
            <w:pPr>
              <w:rPr>
                <w:rFonts w:ascii="Times New Roman" w:eastAsia="Tahoma" w:hAnsi="Times New Roman" w:cs="Times New Roman"/>
                <w:color w:val="000000" w:themeColor="text1"/>
                <w:sz w:val="24"/>
                <w:szCs w:val="24"/>
              </w:rPr>
            </w:pPr>
          </w:p>
        </w:tc>
        <w:tc>
          <w:tcPr>
            <w:tcW w:w="6957" w:type="dxa"/>
            <w:tcBorders>
              <w:bottom w:val="single" w:sz="4" w:space="0" w:color="auto"/>
            </w:tcBorders>
          </w:tcPr>
          <w:p w14:paraId="04DAC84B" w14:textId="773324DE" w:rsidR="00E24547" w:rsidRPr="00ED5E2C" w:rsidRDefault="00E24547"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w:t>
            </w:r>
            <w:r w:rsidR="004B535D" w:rsidRPr="00ED5E2C">
              <w:rPr>
                <w:rFonts w:ascii="Times New Roman" w:eastAsia="Tahoma" w:hAnsi="Times New Roman" w:cs="Times New Roman"/>
                <w:color w:val="000000" w:themeColor="text1"/>
                <w:sz w:val="24"/>
                <w:szCs w:val="24"/>
              </w:rPr>
              <w:t>аницах земельного участка – 15%</w:t>
            </w:r>
          </w:p>
        </w:tc>
      </w:tr>
      <w:tr w:rsidR="0039011E" w:rsidRPr="00ED5E2C" w14:paraId="1CA5C3E4" w14:textId="77777777" w:rsidTr="000E78F5">
        <w:trPr>
          <w:trHeight w:val="60"/>
        </w:trPr>
        <w:tc>
          <w:tcPr>
            <w:tcW w:w="540" w:type="dxa"/>
            <w:vMerge w:val="restart"/>
          </w:tcPr>
          <w:p w14:paraId="0AFB84A3"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val="restart"/>
          </w:tcPr>
          <w:p w14:paraId="6E1C15AA"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Связь</w:t>
            </w:r>
          </w:p>
        </w:tc>
        <w:tc>
          <w:tcPr>
            <w:tcW w:w="1731" w:type="dxa"/>
            <w:vMerge w:val="restart"/>
          </w:tcPr>
          <w:p w14:paraId="4677FA4B" w14:textId="6942A1FE" w:rsidR="005D31CC" w:rsidRPr="00ED5E2C" w:rsidRDefault="005D31C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6.8</w:t>
            </w:r>
          </w:p>
        </w:tc>
        <w:tc>
          <w:tcPr>
            <w:tcW w:w="3846" w:type="dxa"/>
            <w:vMerge w:val="restart"/>
            <w:tcBorders>
              <w:right w:val="single" w:sz="4" w:space="0" w:color="auto"/>
            </w:tcBorders>
          </w:tcPr>
          <w:p w14:paraId="03C9D981"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связи, радиовещания, телевидения, включая воздушные радиорелейные, надземные и </w:t>
            </w:r>
            <w:r w:rsidRPr="00ED5E2C">
              <w:rPr>
                <w:rFonts w:ascii="Times New Roman" w:eastAsia="Tahoma" w:hAnsi="Times New Roman" w:cs="Times New Roman"/>
                <w:color w:val="000000" w:themeColor="text1"/>
                <w:sz w:val="24"/>
                <w:szCs w:val="24"/>
              </w:rPr>
              <w:lastRenderedPageBreak/>
              <w:t>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957" w:type="dxa"/>
            <w:tcBorders>
              <w:top w:val="single" w:sz="4" w:space="0" w:color="auto"/>
              <w:left w:val="single" w:sz="4" w:space="0" w:color="auto"/>
              <w:bottom w:val="nil"/>
              <w:right w:val="single" w:sz="4" w:space="0" w:color="auto"/>
            </w:tcBorders>
          </w:tcPr>
          <w:p w14:paraId="71A9DD90" w14:textId="65EC52F1" w:rsidR="005D31CC" w:rsidRPr="00ED5E2C" w:rsidRDefault="000E78F5" w:rsidP="000E78F5">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9011E" w:rsidRPr="00ED5E2C" w14:paraId="5C427838" w14:textId="77777777" w:rsidTr="000E78F5">
        <w:trPr>
          <w:trHeight w:val="60"/>
        </w:trPr>
        <w:tc>
          <w:tcPr>
            <w:tcW w:w="540" w:type="dxa"/>
            <w:vMerge/>
          </w:tcPr>
          <w:p w14:paraId="1E58CEEF"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500756C7"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4498F3B9"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3ACADB78"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nil"/>
              <w:right w:val="single" w:sz="4" w:space="0" w:color="auto"/>
            </w:tcBorders>
          </w:tcPr>
          <w:p w14:paraId="13526D94" w14:textId="486CFDD3"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2741B48A" w14:textId="77777777" w:rsidTr="000E78F5">
        <w:trPr>
          <w:trHeight w:val="60"/>
        </w:trPr>
        <w:tc>
          <w:tcPr>
            <w:tcW w:w="540" w:type="dxa"/>
            <w:vMerge/>
          </w:tcPr>
          <w:p w14:paraId="7D0AD1AF"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231B2282"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6307997C"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35981618"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nil"/>
              <w:right w:val="single" w:sz="4" w:space="0" w:color="auto"/>
            </w:tcBorders>
          </w:tcPr>
          <w:p w14:paraId="26946DB6" w14:textId="18527008"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5D05DF0F" w14:textId="77777777" w:rsidTr="000E78F5">
        <w:trPr>
          <w:trHeight w:val="60"/>
        </w:trPr>
        <w:tc>
          <w:tcPr>
            <w:tcW w:w="540" w:type="dxa"/>
            <w:vMerge/>
          </w:tcPr>
          <w:p w14:paraId="1EB7C84F"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0B8C3EB1"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1E4DC46D"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28753EF3"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nil"/>
              <w:right w:val="single" w:sz="4" w:space="0" w:color="auto"/>
            </w:tcBorders>
          </w:tcPr>
          <w:p w14:paraId="34FCB058" w14:textId="2DA0975C"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23421036" w14:textId="77777777" w:rsidTr="000E78F5">
        <w:trPr>
          <w:trHeight w:val="60"/>
        </w:trPr>
        <w:tc>
          <w:tcPr>
            <w:tcW w:w="540" w:type="dxa"/>
            <w:vMerge/>
          </w:tcPr>
          <w:p w14:paraId="454B1A0A"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6D32D86F"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52A5FC41"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44CB330A"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nil"/>
              <w:right w:val="single" w:sz="4" w:space="0" w:color="auto"/>
            </w:tcBorders>
          </w:tcPr>
          <w:p w14:paraId="4271CFEA" w14:textId="04DB5D99"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1F117A1C" w14:textId="77777777" w:rsidTr="000E78F5">
        <w:trPr>
          <w:trHeight w:val="60"/>
        </w:trPr>
        <w:tc>
          <w:tcPr>
            <w:tcW w:w="540" w:type="dxa"/>
            <w:vMerge/>
          </w:tcPr>
          <w:p w14:paraId="3874B70B"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709EE926"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1B6353F0"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4C97DEDA"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single" w:sz="4" w:space="0" w:color="auto"/>
              <w:right w:val="single" w:sz="4" w:space="0" w:color="auto"/>
            </w:tcBorders>
          </w:tcPr>
          <w:p w14:paraId="794D21AA" w14:textId="6EA25A65"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34CB4FAA" w14:textId="77777777" w:rsidTr="000E78F5">
        <w:trPr>
          <w:trHeight w:val="45"/>
        </w:trPr>
        <w:tc>
          <w:tcPr>
            <w:tcW w:w="540" w:type="dxa"/>
            <w:vMerge w:val="restart"/>
          </w:tcPr>
          <w:p w14:paraId="7C8647AE"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val="restart"/>
          </w:tcPr>
          <w:p w14:paraId="4678D14D"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Водный транспорт</w:t>
            </w:r>
          </w:p>
        </w:tc>
        <w:tc>
          <w:tcPr>
            <w:tcW w:w="1731" w:type="dxa"/>
            <w:vMerge w:val="restart"/>
          </w:tcPr>
          <w:p w14:paraId="240250D0" w14:textId="03427523" w:rsidR="005D31CC" w:rsidRPr="00ED5E2C" w:rsidRDefault="005D31C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7.3</w:t>
            </w:r>
          </w:p>
        </w:tc>
        <w:tc>
          <w:tcPr>
            <w:tcW w:w="3846" w:type="dxa"/>
            <w:vMerge w:val="restart"/>
          </w:tcPr>
          <w:p w14:paraId="07E30D3D"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6957" w:type="dxa"/>
            <w:tcBorders>
              <w:top w:val="single" w:sz="4" w:space="0" w:color="auto"/>
            </w:tcBorders>
          </w:tcPr>
          <w:p w14:paraId="2C7F9030"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w:t>
            </w:r>
          </w:p>
        </w:tc>
      </w:tr>
      <w:tr w:rsidR="0039011E" w:rsidRPr="00ED5E2C" w14:paraId="0EC3EAA6" w14:textId="77777777" w:rsidTr="007E23FB">
        <w:trPr>
          <w:trHeight w:val="45"/>
        </w:trPr>
        <w:tc>
          <w:tcPr>
            <w:tcW w:w="540" w:type="dxa"/>
            <w:vMerge/>
          </w:tcPr>
          <w:p w14:paraId="76BBF882"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24398592"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4DC5ECB5"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3846" w:type="dxa"/>
            <w:vMerge/>
          </w:tcPr>
          <w:p w14:paraId="3D16BE36"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Pr>
          <w:p w14:paraId="2C8BEB05"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7E1E73C4" w14:textId="77777777" w:rsidTr="007E23FB">
        <w:trPr>
          <w:trHeight w:val="45"/>
        </w:trPr>
        <w:tc>
          <w:tcPr>
            <w:tcW w:w="540" w:type="dxa"/>
            <w:vMerge/>
          </w:tcPr>
          <w:p w14:paraId="0D0D8EE4"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5C2F773A"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23FDC0F7"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3846" w:type="dxa"/>
            <w:vMerge/>
          </w:tcPr>
          <w:p w14:paraId="58E095DA"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Pr>
          <w:p w14:paraId="3AE1A908"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не подлежит установлению</w:t>
            </w:r>
          </w:p>
        </w:tc>
      </w:tr>
      <w:tr w:rsidR="0039011E" w:rsidRPr="00ED5E2C" w14:paraId="0A8FBFB8" w14:textId="77777777" w:rsidTr="007E23FB">
        <w:trPr>
          <w:trHeight w:val="45"/>
        </w:trPr>
        <w:tc>
          <w:tcPr>
            <w:tcW w:w="540" w:type="dxa"/>
            <w:vMerge/>
          </w:tcPr>
          <w:p w14:paraId="714C1A90"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0FA409F7"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231F01C1"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3846" w:type="dxa"/>
            <w:vMerge/>
          </w:tcPr>
          <w:p w14:paraId="7793055A"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Pr>
          <w:p w14:paraId="5E414F65"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tc>
      </w:tr>
      <w:tr w:rsidR="0039011E" w:rsidRPr="00ED5E2C" w14:paraId="5DA3CDE3" w14:textId="77777777" w:rsidTr="007E23FB">
        <w:trPr>
          <w:trHeight w:val="45"/>
        </w:trPr>
        <w:tc>
          <w:tcPr>
            <w:tcW w:w="540" w:type="dxa"/>
            <w:vMerge/>
          </w:tcPr>
          <w:p w14:paraId="47BAAA25" w14:textId="77777777" w:rsidR="005D31CC" w:rsidRPr="00ED5E2C" w:rsidRDefault="005D31CC" w:rsidP="00ED5E2C">
            <w:pPr>
              <w:pStyle w:val="af7"/>
              <w:numPr>
                <w:ilvl w:val="0"/>
                <w:numId w:val="38"/>
              </w:numPr>
              <w:jc w:val="center"/>
              <w:rPr>
                <w:rFonts w:ascii="Times New Roman" w:eastAsia="Tahoma" w:hAnsi="Times New Roman" w:cs="Times New Roman"/>
                <w:color w:val="000000" w:themeColor="text1"/>
                <w:sz w:val="24"/>
                <w:szCs w:val="24"/>
              </w:rPr>
            </w:pPr>
          </w:p>
        </w:tc>
        <w:tc>
          <w:tcPr>
            <w:tcW w:w="2230" w:type="dxa"/>
            <w:vMerge/>
          </w:tcPr>
          <w:p w14:paraId="5F1E1F09"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2199950E"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3846" w:type="dxa"/>
            <w:vMerge/>
          </w:tcPr>
          <w:p w14:paraId="1BF80C6F"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Pr>
          <w:p w14:paraId="1601C9B4"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не подлежит установлению</w:t>
            </w:r>
          </w:p>
        </w:tc>
      </w:tr>
      <w:tr w:rsidR="0039011E" w:rsidRPr="00ED5E2C" w14:paraId="5CFD557C" w14:textId="77777777" w:rsidTr="007E23FB">
        <w:tc>
          <w:tcPr>
            <w:tcW w:w="540" w:type="dxa"/>
            <w:vMerge w:val="restart"/>
          </w:tcPr>
          <w:p w14:paraId="38C8BF3A" w14:textId="77777777" w:rsidR="00F56252" w:rsidRPr="00ED5E2C" w:rsidRDefault="00F56252" w:rsidP="00ED5E2C">
            <w:pPr>
              <w:pStyle w:val="af7"/>
              <w:numPr>
                <w:ilvl w:val="0"/>
                <w:numId w:val="38"/>
              </w:numPr>
              <w:jc w:val="center"/>
              <w:rPr>
                <w:rFonts w:ascii="Times New Roman" w:hAnsi="Times New Roman" w:cs="Times New Roman"/>
                <w:color w:val="000000" w:themeColor="text1"/>
                <w:sz w:val="24"/>
                <w:szCs w:val="24"/>
              </w:rPr>
            </w:pPr>
          </w:p>
        </w:tc>
        <w:tc>
          <w:tcPr>
            <w:tcW w:w="2230" w:type="dxa"/>
            <w:vMerge w:val="restart"/>
          </w:tcPr>
          <w:p w14:paraId="085CEC6A" w14:textId="77777777" w:rsidR="00F56252" w:rsidRPr="00ED5E2C" w:rsidRDefault="00F5625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Обеспечение внутреннего правопорядка </w:t>
            </w:r>
          </w:p>
        </w:tc>
        <w:tc>
          <w:tcPr>
            <w:tcW w:w="1731" w:type="dxa"/>
            <w:vMerge w:val="restart"/>
          </w:tcPr>
          <w:p w14:paraId="6FE657E6" w14:textId="77777777" w:rsidR="00F56252" w:rsidRPr="00ED5E2C" w:rsidRDefault="00F56252"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8.3</w:t>
            </w:r>
          </w:p>
        </w:tc>
        <w:tc>
          <w:tcPr>
            <w:tcW w:w="3846" w:type="dxa"/>
            <w:vMerge w:val="restart"/>
          </w:tcPr>
          <w:p w14:paraId="72C71800" w14:textId="77777777" w:rsidR="00F56252" w:rsidRPr="00ED5E2C" w:rsidRDefault="00F5625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w:t>
            </w:r>
            <w:r w:rsidRPr="00ED5E2C">
              <w:rPr>
                <w:rFonts w:ascii="Times New Roman" w:eastAsia="Tahoma" w:hAnsi="Times New Roman" w:cs="Times New Roman"/>
                <w:color w:val="000000" w:themeColor="text1"/>
                <w:sz w:val="24"/>
                <w:szCs w:val="24"/>
              </w:rPr>
              <w:lastRenderedPageBreak/>
              <w:t>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957" w:type="dxa"/>
          </w:tcPr>
          <w:p w14:paraId="5AF0A52B" w14:textId="20861EAD" w:rsidR="00F56252" w:rsidRPr="00ED5E2C" w:rsidRDefault="00F5625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100 </w:t>
            </w:r>
            <w:r w:rsidR="00115DA7" w:rsidRPr="00ED5E2C">
              <w:rPr>
                <w:rFonts w:ascii="Times New Roman" w:eastAsia="Tahoma" w:hAnsi="Times New Roman" w:cs="Times New Roman"/>
                <w:color w:val="000000" w:themeColor="text1"/>
                <w:sz w:val="24"/>
                <w:szCs w:val="24"/>
              </w:rPr>
              <w:t>кв.м</w:t>
            </w:r>
          </w:p>
        </w:tc>
      </w:tr>
      <w:tr w:rsidR="0039011E" w:rsidRPr="00ED5E2C" w14:paraId="0B5AD3A4" w14:textId="77777777" w:rsidTr="007E23FB">
        <w:tc>
          <w:tcPr>
            <w:tcW w:w="540" w:type="dxa"/>
            <w:vMerge/>
          </w:tcPr>
          <w:p w14:paraId="7DC56157" w14:textId="77777777" w:rsidR="00F56252" w:rsidRPr="00ED5E2C" w:rsidRDefault="00F56252" w:rsidP="00ED5E2C">
            <w:pPr>
              <w:pStyle w:val="af7"/>
              <w:numPr>
                <w:ilvl w:val="0"/>
                <w:numId w:val="38"/>
              </w:numPr>
              <w:rPr>
                <w:rFonts w:ascii="Times New Roman" w:hAnsi="Times New Roman" w:cs="Times New Roman"/>
                <w:color w:val="000000" w:themeColor="text1"/>
                <w:sz w:val="24"/>
                <w:szCs w:val="24"/>
              </w:rPr>
            </w:pPr>
          </w:p>
        </w:tc>
        <w:tc>
          <w:tcPr>
            <w:tcW w:w="2230" w:type="dxa"/>
            <w:vMerge/>
            <w:vAlign w:val="center"/>
          </w:tcPr>
          <w:p w14:paraId="18344B02" w14:textId="77777777" w:rsidR="00F56252" w:rsidRPr="00ED5E2C" w:rsidRDefault="00F56252" w:rsidP="00ED5E2C">
            <w:pPr>
              <w:rPr>
                <w:rFonts w:ascii="Times New Roman" w:eastAsia="Tahoma" w:hAnsi="Times New Roman" w:cs="Times New Roman"/>
                <w:color w:val="000000" w:themeColor="text1"/>
                <w:sz w:val="24"/>
                <w:szCs w:val="24"/>
              </w:rPr>
            </w:pPr>
          </w:p>
        </w:tc>
        <w:tc>
          <w:tcPr>
            <w:tcW w:w="1731" w:type="dxa"/>
            <w:vMerge/>
            <w:vAlign w:val="center"/>
          </w:tcPr>
          <w:p w14:paraId="292E3DB5" w14:textId="77777777" w:rsidR="00F56252" w:rsidRPr="00ED5E2C" w:rsidRDefault="00F56252" w:rsidP="00ED5E2C">
            <w:pPr>
              <w:rPr>
                <w:rFonts w:ascii="Times New Roman" w:eastAsia="Tahoma" w:hAnsi="Times New Roman" w:cs="Times New Roman"/>
                <w:color w:val="000000" w:themeColor="text1"/>
                <w:sz w:val="24"/>
                <w:szCs w:val="24"/>
              </w:rPr>
            </w:pPr>
          </w:p>
        </w:tc>
        <w:tc>
          <w:tcPr>
            <w:tcW w:w="3846" w:type="dxa"/>
            <w:vMerge/>
            <w:vAlign w:val="center"/>
          </w:tcPr>
          <w:p w14:paraId="6E020226" w14:textId="77777777" w:rsidR="00F56252" w:rsidRPr="00ED5E2C" w:rsidRDefault="00F56252" w:rsidP="00ED5E2C">
            <w:pPr>
              <w:rPr>
                <w:rFonts w:ascii="Times New Roman" w:eastAsia="Tahoma" w:hAnsi="Times New Roman" w:cs="Times New Roman"/>
                <w:color w:val="000000" w:themeColor="text1"/>
                <w:sz w:val="24"/>
                <w:szCs w:val="24"/>
              </w:rPr>
            </w:pPr>
          </w:p>
        </w:tc>
        <w:tc>
          <w:tcPr>
            <w:tcW w:w="6957" w:type="dxa"/>
          </w:tcPr>
          <w:p w14:paraId="5E194AE3" w14:textId="52861B56" w:rsidR="00F56252" w:rsidRPr="00ED5E2C" w:rsidRDefault="00F5625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1F61B796" w14:textId="77777777" w:rsidTr="007E23FB">
        <w:tc>
          <w:tcPr>
            <w:tcW w:w="540" w:type="dxa"/>
            <w:vMerge/>
          </w:tcPr>
          <w:p w14:paraId="3675E0A5" w14:textId="77777777" w:rsidR="00F56252" w:rsidRPr="00ED5E2C" w:rsidRDefault="00F56252" w:rsidP="00ED5E2C">
            <w:pPr>
              <w:pStyle w:val="af7"/>
              <w:numPr>
                <w:ilvl w:val="0"/>
                <w:numId w:val="38"/>
              </w:numPr>
              <w:rPr>
                <w:rFonts w:ascii="Times New Roman" w:hAnsi="Times New Roman" w:cs="Times New Roman"/>
                <w:color w:val="000000" w:themeColor="text1"/>
                <w:sz w:val="24"/>
                <w:szCs w:val="24"/>
              </w:rPr>
            </w:pPr>
          </w:p>
        </w:tc>
        <w:tc>
          <w:tcPr>
            <w:tcW w:w="2230" w:type="dxa"/>
            <w:vMerge/>
            <w:vAlign w:val="center"/>
          </w:tcPr>
          <w:p w14:paraId="6337D7E8" w14:textId="77777777" w:rsidR="00F56252" w:rsidRPr="00ED5E2C" w:rsidRDefault="00F56252" w:rsidP="00ED5E2C">
            <w:pPr>
              <w:rPr>
                <w:rFonts w:ascii="Times New Roman" w:eastAsia="Tahoma" w:hAnsi="Times New Roman" w:cs="Times New Roman"/>
                <w:color w:val="000000" w:themeColor="text1"/>
                <w:sz w:val="24"/>
                <w:szCs w:val="24"/>
              </w:rPr>
            </w:pPr>
          </w:p>
        </w:tc>
        <w:tc>
          <w:tcPr>
            <w:tcW w:w="1731" w:type="dxa"/>
            <w:vMerge/>
            <w:vAlign w:val="center"/>
          </w:tcPr>
          <w:p w14:paraId="7062C16F" w14:textId="77777777" w:rsidR="00F56252" w:rsidRPr="00ED5E2C" w:rsidRDefault="00F56252" w:rsidP="00ED5E2C">
            <w:pPr>
              <w:rPr>
                <w:rFonts w:ascii="Times New Roman" w:eastAsia="Tahoma" w:hAnsi="Times New Roman" w:cs="Times New Roman"/>
                <w:color w:val="000000" w:themeColor="text1"/>
                <w:sz w:val="24"/>
                <w:szCs w:val="24"/>
              </w:rPr>
            </w:pPr>
          </w:p>
        </w:tc>
        <w:tc>
          <w:tcPr>
            <w:tcW w:w="3846" w:type="dxa"/>
            <w:vMerge/>
            <w:vAlign w:val="center"/>
          </w:tcPr>
          <w:p w14:paraId="17A3BD95" w14:textId="77777777" w:rsidR="00F56252" w:rsidRPr="00ED5E2C" w:rsidRDefault="00F56252" w:rsidP="00ED5E2C">
            <w:pPr>
              <w:rPr>
                <w:rFonts w:ascii="Times New Roman" w:eastAsia="Tahoma" w:hAnsi="Times New Roman" w:cs="Times New Roman"/>
                <w:color w:val="000000" w:themeColor="text1"/>
                <w:sz w:val="24"/>
                <w:szCs w:val="24"/>
              </w:rPr>
            </w:pPr>
          </w:p>
        </w:tc>
        <w:tc>
          <w:tcPr>
            <w:tcW w:w="6957" w:type="dxa"/>
          </w:tcPr>
          <w:p w14:paraId="7FACB326" w14:textId="58FEBBF6" w:rsidR="00F56252" w:rsidRPr="00ED5E2C" w:rsidRDefault="00F5625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6DBB8258" w14:textId="77777777" w:rsidTr="007E23FB">
        <w:tc>
          <w:tcPr>
            <w:tcW w:w="540" w:type="dxa"/>
            <w:vMerge/>
          </w:tcPr>
          <w:p w14:paraId="02CCB5DC" w14:textId="77777777" w:rsidR="00F56252" w:rsidRPr="00ED5E2C" w:rsidRDefault="00F56252" w:rsidP="00ED5E2C">
            <w:pPr>
              <w:pStyle w:val="af7"/>
              <w:numPr>
                <w:ilvl w:val="0"/>
                <w:numId w:val="38"/>
              </w:numPr>
              <w:rPr>
                <w:rFonts w:ascii="Times New Roman" w:hAnsi="Times New Roman" w:cs="Times New Roman"/>
                <w:color w:val="000000" w:themeColor="text1"/>
                <w:sz w:val="24"/>
                <w:szCs w:val="24"/>
              </w:rPr>
            </w:pPr>
          </w:p>
        </w:tc>
        <w:tc>
          <w:tcPr>
            <w:tcW w:w="2230" w:type="dxa"/>
            <w:vMerge/>
            <w:vAlign w:val="center"/>
          </w:tcPr>
          <w:p w14:paraId="02696D87" w14:textId="77777777" w:rsidR="00F56252" w:rsidRPr="00ED5E2C" w:rsidRDefault="00F56252" w:rsidP="00ED5E2C">
            <w:pPr>
              <w:rPr>
                <w:rFonts w:ascii="Times New Roman" w:eastAsia="Tahoma" w:hAnsi="Times New Roman" w:cs="Times New Roman"/>
                <w:color w:val="000000" w:themeColor="text1"/>
                <w:sz w:val="24"/>
                <w:szCs w:val="24"/>
              </w:rPr>
            </w:pPr>
          </w:p>
        </w:tc>
        <w:tc>
          <w:tcPr>
            <w:tcW w:w="1731" w:type="dxa"/>
            <w:vMerge/>
            <w:vAlign w:val="center"/>
          </w:tcPr>
          <w:p w14:paraId="219B74CB" w14:textId="77777777" w:rsidR="00F56252" w:rsidRPr="00ED5E2C" w:rsidRDefault="00F56252" w:rsidP="00ED5E2C">
            <w:pPr>
              <w:rPr>
                <w:rFonts w:ascii="Times New Roman" w:eastAsia="Tahoma" w:hAnsi="Times New Roman" w:cs="Times New Roman"/>
                <w:color w:val="000000" w:themeColor="text1"/>
                <w:sz w:val="24"/>
                <w:szCs w:val="24"/>
              </w:rPr>
            </w:pPr>
          </w:p>
        </w:tc>
        <w:tc>
          <w:tcPr>
            <w:tcW w:w="3846" w:type="dxa"/>
            <w:vMerge/>
            <w:vAlign w:val="center"/>
          </w:tcPr>
          <w:p w14:paraId="63DC4251" w14:textId="77777777" w:rsidR="00F56252" w:rsidRPr="00ED5E2C" w:rsidRDefault="00F56252" w:rsidP="00ED5E2C">
            <w:pPr>
              <w:rPr>
                <w:rFonts w:ascii="Times New Roman" w:eastAsia="Tahoma" w:hAnsi="Times New Roman" w:cs="Times New Roman"/>
                <w:color w:val="000000" w:themeColor="text1"/>
                <w:sz w:val="24"/>
                <w:szCs w:val="24"/>
              </w:rPr>
            </w:pPr>
          </w:p>
        </w:tc>
        <w:tc>
          <w:tcPr>
            <w:tcW w:w="6957" w:type="dxa"/>
          </w:tcPr>
          <w:p w14:paraId="13E906EE" w14:textId="19A231F8" w:rsidR="00F56252" w:rsidRPr="00ED5E2C" w:rsidRDefault="00F5625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ED5E2C">
              <w:rPr>
                <w:rFonts w:ascii="Times New Roman" w:eastAsia="Tahoma" w:hAnsi="Times New Roman" w:cs="Times New Roman"/>
                <w:color w:val="000000" w:themeColor="text1"/>
                <w:sz w:val="24"/>
                <w:szCs w:val="24"/>
              </w:rPr>
              <w:lastRenderedPageBreak/>
              <w:t xml:space="preserve">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3B6B2D86" w14:textId="77777777" w:rsidTr="007E23FB">
        <w:tc>
          <w:tcPr>
            <w:tcW w:w="540" w:type="dxa"/>
            <w:vMerge/>
          </w:tcPr>
          <w:p w14:paraId="4D84586A" w14:textId="77777777" w:rsidR="00F56252" w:rsidRPr="00ED5E2C" w:rsidRDefault="00F56252" w:rsidP="00ED5E2C">
            <w:pPr>
              <w:pStyle w:val="af7"/>
              <w:numPr>
                <w:ilvl w:val="0"/>
                <w:numId w:val="38"/>
              </w:numPr>
              <w:rPr>
                <w:rFonts w:ascii="Times New Roman" w:hAnsi="Times New Roman" w:cs="Times New Roman"/>
                <w:color w:val="000000" w:themeColor="text1"/>
                <w:sz w:val="24"/>
                <w:szCs w:val="24"/>
              </w:rPr>
            </w:pPr>
          </w:p>
        </w:tc>
        <w:tc>
          <w:tcPr>
            <w:tcW w:w="2230" w:type="dxa"/>
            <w:vMerge/>
            <w:vAlign w:val="center"/>
          </w:tcPr>
          <w:p w14:paraId="6940AA74" w14:textId="77777777" w:rsidR="00F56252" w:rsidRPr="00ED5E2C" w:rsidRDefault="00F56252" w:rsidP="00ED5E2C">
            <w:pPr>
              <w:rPr>
                <w:rFonts w:ascii="Times New Roman" w:eastAsia="Tahoma" w:hAnsi="Times New Roman" w:cs="Times New Roman"/>
                <w:color w:val="000000" w:themeColor="text1"/>
                <w:sz w:val="24"/>
                <w:szCs w:val="24"/>
              </w:rPr>
            </w:pPr>
          </w:p>
        </w:tc>
        <w:tc>
          <w:tcPr>
            <w:tcW w:w="1731" w:type="dxa"/>
            <w:vMerge/>
            <w:vAlign w:val="center"/>
          </w:tcPr>
          <w:p w14:paraId="70D81D12" w14:textId="77777777" w:rsidR="00F56252" w:rsidRPr="00ED5E2C" w:rsidRDefault="00F56252" w:rsidP="00ED5E2C">
            <w:pPr>
              <w:rPr>
                <w:rFonts w:ascii="Times New Roman" w:eastAsia="Tahoma" w:hAnsi="Times New Roman" w:cs="Times New Roman"/>
                <w:color w:val="000000" w:themeColor="text1"/>
                <w:sz w:val="24"/>
                <w:szCs w:val="24"/>
              </w:rPr>
            </w:pPr>
          </w:p>
        </w:tc>
        <w:tc>
          <w:tcPr>
            <w:tcW w:w="3846" w:type="dxa"/>
            <w:vMerge/>
            <w:vAlign w:val="center"/>
          </w:tcPr>
          <w:p w14:paraId="2DE04230" w14:textId="77777777" w:rsidR="00F56252" w:rsidRPr="00ED5E2C" w:rsidRDefault="00F56252" w:rsidP="00ED5E2C">
            <w:pPr>
              <w:rPr>
                <w:rFonts w:ascii="Times New Roman" w:eastAsia="Tahoma" w:hAnsi="Times New Roman" w:cs="Times New Roman"/>
                <w:color w:val="000000" w:themeColor="text1"/>
                <w:sz w:val="24"/>
                <w:szCs w:val="24"/>
              </w:rPr>
            </w:pPr>
          </w:p>
        </w:tc>
        <w:tc>
          <w:tcPr>
            <w:tcW w:w="6957" w:type="dxa"/>
          </w:tcPr>
          <w:p w14:paraId="0F57EEA7" w14:textId="71B12596" w:rsidR="00F56252" w:rsidRPr="00ED5E2C" w:rsidRDefault="00F5625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Предельная высота зданий, строений, </w:t>
            </w:r>
            <w:r w:rsidR="00AC1FCF" w:rsidRPr="00ED5E2C">
              <w:rPr>
                <w:rFonts w:ascii="Times New Roman" w:eastAsia="Tahoma" w:hAnsi="Times New Roman" w:cs="Times New Roman"/>
                <w:color w:val="000000" w:themeColor="text1"/>
                <w:sz w:val="24"/>
                <w:szCs w:val="24"/>
              </w:rPr>
              <w:t>сооружений – 12 м</w:t>
            </w:r>
          </w:p>
        </w:tc>
      </w:tr>
      <w:tr w:rsidR="0039011E" w:rsidRPr="00ED5E2C" w14:paraId="3BCB8674" w14:textId="77777777" w:rsidTr="000E78F5">
        <w:tc>
          <w:tcPr>
            <w:tcW w:w="540" w:type="dxa"/>
            <w:vMerge/>
          </w:tcPr>
          <w:p w14:paraId="19BE31A4" w14:textId="77777777" w:rsidR="00F56252" w:rsidRPr="00ED5E2C" w:rsidRDefault="00F56252" w:rsidP="00ED5E2C">
            <w:pPr>
              <w:pStyle w:val="af7"/>
              <w:numPr>
                <w:ilvl w:val="0"/>
                <w:numId w:val="38"/>
              </w:numPr>
              <w:rPr>
                <w:rFonts w:ascii="Times New Roman" w:hAnsi="Times New Roman" w:cs="Times New Roman"/>
                <w:color w:val="000000" w:themeColor="text1"/>
                <w:sz w:val="24"/>
                <w:szCs w:val="24"/>
              </w:rPr>
            </w:pPr>
          </w:p>
        </w:tc>
        <w:tc>
          <w:tcPr>
            <w:tcW w:w="2230" w:type="dxa"/>
            <w:vMerge/>
            <w:vAlign w:val="center"/>
          </w:tcPr>
          <w:p w14:paraId="308330C1" w14:textId="77777777" w:rsidR="00F56252" w:rsidRPr="00ED5E2C" w:rsidRDefault="00F56252" w:rsidP="00ED5E2C">
            <w:pPr>
              <w:rPr>
                <w:rFonts w:ascii="Times New Roman" w:eastAsia="Tahoma" w:hAnsi="Times New Roman" w:cs="Times New Roman"/>
                <w:color w:val="000000" w:themeColor="text1"/>
                <w:sz w:val="24"/>
                <w:szCs w:val="24"/>
              </w:rPr>
            </w:pPr>
          </w:p>
        </w:tc>
        <w:tc>
          <w:tcPr>
            <w:tcW w:w="1731" w:type="dxa"/>
            <w:vMerge/>
            <w:vAlign w:val="center"/>
          </w:tcPr>
          <w:p w14:paraId="33F21D3A" w14:textId="77777777" w:rsidR="00F56252" w:rsidRPr="00ED5E2C" w:rsidRDefault="00F56252" w:rsidP="00ED5E2C">
            <w:pPr>
              <w:rPr>
                <w:rFonts w:ascii="Times New Roman" w:eastAsia="Tahoma" w:hAnsi="Times New Roman" w:cs="Times New Roman"/>
                <w:color w:val="000000" w:themeColor="text1"/>
                <w:sz w:val="24"/>
                <w:szCs w:val="24"/>
              </w:rPr>
            </w:pPr>
          </w:p>
        </w:tc>
        <w:tc>
          <w:tcPr>
            <w:tcW w:w="3846" w:type="dxa"/>
            <w:vMerge/>
            <w:vAlign w:val="center"/>
          </w:tcPr>
          <w:p w14:paraId="6A580DFD" w14:textId="77777777" w:rsidR="00F56252" w:rsidRPr="00ED5E2C" w:rsidRDefault="00F56252" w:rsidP="00ED5E2C">
            <w:pPr>
              <w:rPr>
                <w:rFonts w:ascii="Times New Roman" w:eastAsia="Tahoma" w:hAnsi="Times New Roman" w:cs="Times New Roman"/>
                <w:color w:val="000000" w:themeColor="text1"/>
                <w:sz w:val="24"/>
                <w:szCs w:val="24"/>
              </w:rPr>
            </w:pPr>
          </w:p>
        </w:tc>
        <w:tc>
          <w:tcPr>
            <w:tcW w:w="6957" w:type="dxa"/>
            <w:tcBorders>
              <w:bottom w:val="single" w:sz="4" w:space="0" w:color="auto"/>
            </w:tcBorders>
          </w:tcPr>
          <w:p w14:paraId="4F1D8D88" w14:textId="33B55B64" w:rsidR="00F56252" w:rsidRPr="00ED5E2C" w:rsidRDefault="00F56252"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процент озеленения в границах земельного участка – 15</w:t>
            </w:r>
            <w:r w:rsidR="004B535D" w:rsidRPr="00ED5E2C">
              <w:rPr>
                <w:rFonts w:ascii="Times New Roman" w:eastAsia="Tahoma" w:hAnsi="Times New Roman" w:cs="Times New Roman"/>
                <w:color w:val="000000" w:themeColor="text1"/>
                <w:sz w:val="24"/>
                <w:szCs w:val="24"/>
              </w:rPr>
              <w:t>%</w:t>
            </w:r>
          </w:p>
        </w:tc>
      </w:tr>
      <w:tr w:rsidR="0039011E" w:rsidRPr="00ED5E2C" w14:paraId="00E14BE4" w14:textId="77777777" w:rsidTr="000E78F5">
        <w:trPr>
          <w:trHeight w:val="45"/>
        </w:trPr>
        <w:tc>
          <w:tcPr>
            <w:tcW w:w="540" w:type="dxa"/>
            <w:vMerge w:val="restart"/>
          </w:tcPr>
          <w:p w14:paraId="09F1E723" w14:textId="77777777" w:rsidR="005D31CC" w:rsidRPr="00ED5E2C" w:rsidRDefault="005D31CC" w:rsidP="00ED5E2C">
            <w:pPr>
              <w:pStyle w:val="af7"/>
              <w:numPr>
                <w:ilvl w:val="0"/>
                <w:numId w:val="38"/>
              </w:numPr>
              <w:rPr>
                <w:rFonts w:ascii="Times New Roman" w:hAnsi="Times New Roman" w:cs="Times New Roman"/>
                <w:color w:val="000000" w:themeColor="text1"/>
                <w:sz w:val="24"/>
                <w:szCs w:val="24"/>
              </w:rPr>
            </w:pPr>
          </w:p>
        </w:tc>
        <w:tc>
          <w:tcPr>
            <w:tcW w:w="2230" w:type="dxa"/>
            <w:vMerge w:val="restart"/>
          </w:tcPr>
          <w:p w14:paraId="203CD8C6"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Историко-культурная деятельность</w:t>
            </w:r>
          </w:p>
        </w:tc>
        <w:tc>
          <w:tcPr>
            <w:tcW w:w="1731" w:type="dxa"/>
            <w:vMerge w:val="restart"/>
          </w:tcPr>
          <w:p w14:paraId="5954DA1A" w14:textId="1C1E660D" w:rsidR="005D31CC" w:rsidRPr="00ED5E2C" w:rsidRDefault="005D31C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9.3</w:t>
            </w:r>
          </w:p>
        </w:tc>
        <w:tc>
          <w:tcPr>
            <w:tcW w:w="3846" w:type="dxa"/>
            <w:vMerge w:val="restart"/>
            <w:tcBorders>
              <w:right w:val="single" w:sz="4" w:space="0" w:color="auto"/>
            </w:tcBorders>
          </w:tcPr>
          <w:p w14:paraId="273FFDCD" w14:textId="77777777" w:rsidR="005D31CC" w:rsidRPr="00ED5E2C" w:rsidRDefault="005D31CC" w:rsidP="00ED5E2C">
            <w:pPr>
              <w:pStyle w:val="ConsPlusNormal"/>
              <w:ind w:firstLine="0"/>
              <w:rPr>
                <w:rFonts w:ascii="Times New Roman" w:eastAsia="Tahoma"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14:paraId="5CF85998"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6957" w:type="dxa"/>
            <w:tcBorders>
              <w:top w:val="single" w:sz="4" w:space="0" w:color="auto"/>
              <w:left w:val="single" w:sz="4" w:space="0" w:color="auto"/>
              <w:bottom w:val="nil"/>
              <w:right w:val="single" w:sz="4" w:space="0" w:color="auto"/>
            </w:tcBorders>
          </w:tcPr>
          <w:p w14:paraId="3E91F7EE" w14:textId="742D7D42" w:rsidR="005D31CC" w:rsidRPr="00ED5E2C" w:rsidRDefault="000E78F5" w:rsidP="000E78F5">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9011E" w:rsidRPr="00ED5E2C" w14:paraId="30C239A1" w14:textId="77777777" w:rsidTr="000E78F5">
        <w:trPr>
          <w:trHeight w:val="45"/>
        </w:trPr>
        <w:tc>
          <w:tcPr>
            <w:tcW w:w="540" w:type="dxa"/>
            <w:vMerge/>
          </w:tcPr>
          <w:p w14:paraId="5E2928EB" w14:textId="77777777" w:rsidR="005D31CC" w:rsidRPr="00ED5E2C" w:rsidRDefault="005D31CC"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6C1396F6"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46934DA2"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1C1619D8"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nil"/>
              <w:right w:val="single" w:sz="4" w:space="0" w:color="auto"/>
            </w:tcBorders>
          </w:tcPr>
          <w:p w14:paraId="16EA2CB8" w14:textId="4ABD247B"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4BE11056" w14:textId="77777777" w:rsidTr="000E78F5">
        <w:trPr>
          <w:trHeight w:val="45"/>
        </w:trPr>
        <w:tc>
          <w:tcPr>
            <w:tcW w:w="540" w:type="dxa"/>
            <w:vMerge/>
          </w:tcPr>
          <w:p w14:paraId="2629A477" w14:textId="77777777" w:rsidR="005D31CC" w:rsidRPr="00ED5E2C" w:rsidRDefault="005D31CC"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26972DF1"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10CA3FAF"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39F9DAD7"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nil"/>
              <w:right w:val="single" w:sz="4" w:space="0" w:color="auto"/>
            </w:tcBorders>
          </w:tcPr>
          <w:p w14:paraId="414D41C6" w14:textId="552D6729"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24078B37" w14:textId="77777777" w:rsidTr="000E78F5">
        <w:trPr>
          <w:trHeight w:val="45"/>
        </w:trPr>
        <w:tc>
          <w:tcPr>
            <w:tcW w:w="540" w:type="dxa"/>
            <w:vMerge/>
          </w:tcPr>
          <w:p w14:paraId="143C910E" w14:textId="77777777" w:rsidR="005D31CC" w:rsidRPr="00ED5E2C" w:rsidRDefault="005D31CC"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72958972"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6DC6BF91"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7CAFFFE7"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nil"/>
              <w:right w:val="single" w:sz="4" w:space="0" w:color="auto"/>
            </w:tcBorders>
          </w:tcPr>
          <w:p w14:paraId="06F94638" w14:textId="49DB7FFD"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493CA4BF" w14:textId="77777777" w:rsidTr="000E78F5">
        <w:trPr>
          <w:trHeight w:val="45"/>
        </w:trPr>
        <w:tc>
          <w:tcPr>
            <w:tcW w:w="540" w:type="dxa"/>
            <w:vMerge/>
          </w:tcPr>
          <w:p w14:paraId="507491A6" w14:textId="77777777" w:rsidR="005D31CC" w:rsidRPr="00ED5E2C" w:rsidRDefault="005D31CC"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230470E3"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7C6B774C"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41CC9FB6"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nil"/>
              <w:right w:val="single" w:sz="4" w:space="0" w:color="auto"/>
            </w:tcBorders>
          </w:tcPr>
          <w:p w14:paraId="6217E1C1" w14:textId="04C9DC90"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4B7497BC" w14:textId="77777777" w:rsidTr="000E78F5">
        <w:trPr>
          <w:trHeight w:val="45"/>
        </w:trPr>
        <w:tc>
          <w:tcPr>
            <w:tcW w:w="540" w:type="dxa"/>
            <w:vMerge/>
          </w:tcPr>
          <w:p w14:paraId="368901FD" w14:textId="77777777" w:rsidR="005D31CC" w:rsidRPr="00ED5E2C" w:rsidRDefault="005D31CC" w:rsidP="00ED5E2C">
            <w:pPr>
              <w:pStyle w:val="af7"/>
              <w:numPr>
                <w:ilvl w:val="0"/>
                <w:numId w:val="38"/>
              </w:numPr>
              <w:rPr>
                <w:rFonts w:ascii="Times New Roman" w:hAnsi="Times New Roman" w:cs="Times New Roman"/>
                <w:color w:val="000000" w:themeColor="text1"/>
                <w:sz w:val="24"/>
                <w:szCs w:val="24"/>
              </w:rPr>
            </w:pPr>
          </w:p>
        </w:tc>
        <w:tc>
          <w:tcPr>
            <w:tcW w:w="2230" w:type="dxa"/>
            <w:vMerge/>
          </w:tcPr>
          <w:p w14:paraId="411E0F24"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3937B5D0"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2946CF52"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single" w:sz="4" w:space="0" w:color="auto"/>
              <w:right w:val="single" w:sz="4" w:space="0" w:color="auto"/>
            </w:tcBorders>
          </w:tcPr>
          <w:p w14:paraId="1C8C3FB4" w14:textId="4F1F3702"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60F24524" w14:textId="77777777" w:rsidTr="000E78F5">
        <w:trPr>
          <w:trHeight w:val="460"/>
        </w:trPr>
        <w:tc>
          <w:tcPr>
            <w:tcW w:w="540" w:type="dxa"/>
            <w:vMerge w:val="restart"/>
          </w:tcPr>
          <w:p w14:paraId="52EDDBBD" w14:textId="77777777" w:rsidR="005D31CC" w:rsidRPr="00ED5E2C" w:rsidRDefault="005D31CC" w:rsidP="00ED5E2C">
            <w:pPr>
              <w:pStyle w:val="af7"/>
              <w:numPr>
                <w:ilvl w:val="0"/>
                <w:numId w:val="38"/>
              </w:numPr>
              <w:jc w:val="center"/>
              <w:rPr>
                <w:rFonts w:ascii="Times New Roman" w:hAnsi="Times New Roman" w:cs="Times New Roman"/>
                <w:color w:val="000000" w:themeColor="text1"/>
                <w:sz w:val="24"/>
                <w:szCs w:val="24"/>
              </w:rPr>
            </w:pPr>
          </w:p>
        </w:tc>
        <w:tc>
          <w:tcPr>
            <w:tcW w:w="2230" w:type="dxa"/>
            <w:vMerge w:val="restart"/>
          </w:tcPr>
          <w:p w14:paraId="0A13D6B4"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Улично-дорожная сеть</w:t>
            </w:r>
          </w:p>
        </w:tc>
        <w:tc>
          <w:tcPr>
            <w:tcW w:w="1731" w:type="dxa"/>
            <w:vMerge w:val="restart"/>
          </w:tcPr>
          <w:p w14:paraId="3620603A" w14:textId="77777777" w:rsidR="005D31CC" w:rsidRPr="00ED5E2C" w:rsidRDefault="005D31CC"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12.0.1</w:t>
            </w:r>
          </w:p>
        </w:tc>
        <w:tc>
          <w:tcPr>
            <w:tcW w:w="3846" w:type="dxa"/>
            <w:vMerge w:val="restart"/>
            <w:tcBorders>
              <w:right w:val="single" w:sz="4" w:space="0" w:color="auto"/>
            </w:tcBorders>
          </w:tcPr>
          <w:p w14:paraId="13186AB0" w14:textId="77777777" w:rsidR="005D31CC" w:rsidRPr="00ED5E2C" w:rsidRDefault="005D31CC"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w:t>
            </w:r>
            <w:r w:rsidRPr="00ED5E2C">
              <w:rPr>
                <w:rFonts w:ascii="Times New Roman" w:eastAsia="Tahoma" w:hAnsi="Times New Roman" w:cs="Times New Roman"/>
                <w:color w:val="000000" w:themeColor="text1"/>
                <w:sz w:val="24"/>
                <w:szCs w:val="24"/>
              </w:rPr>
              <w:lastRenderedPageBreak/>
              <w:t xml:space="preserve">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957" w:type="dxa"/>
            <w:tcBorders>
              <w:top w:val="single" w:sz="4" w:space="0" w:color="auto"/>
              <w:left w:val="single" w:sz="4" w:space="0" w:color="auto"/>
              <w:bottom w:val="nil"/>
              <w:right w:val="single" w:sz="4" w:space="0" w:color="auto"/>
            </w:tcBorders>
          </w:tcPr>
          <w:p w14:paraId="2AC19EB5" w14:textId="102B4A56" w:rsidR="005D31CC" w:rsidRPr="00ED5E2C" w:rsidRDefault="000E78F5" w:rsidP="000E78F5">
            <w:pPr>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9011E" w:rsidRPr="00ED5E2C" w14:paraId="238AA74F" w14:textId="77777777" w:rsidTr="000E78F5">
        <w:trPr>
          <w:trHeight w:val="460"/>
        </w:trPr>
        <w:tc>
          <w:tcPr>
            <w:tcW w:w="540" w:type="dxa"/>
            <w:vMerge/>
          </w:tcPr>
          <w:p w14:paraId="4953698B"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2230" w:type="dxa"/>
            <w:vMerge/>
          </w:tcPr>
          <w:p w14:paraId="2004CFD1"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73A541FD"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25E1888A"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nil"/>
              <w:right w:val="single" w:sz="4" w:space="0" w:color="auto"/>
            </w:tcBorders>
          </w:tcPr>
          <w:p w14:paraId="583FD2E6" w14:textId="1A1A21C7"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5A41078F" w14:textId="77777777" w:rsidTr="000E78F5">
        <w:trPr>
          <w:trHeight w:val="460"/>
        </w:trPr>
        <w:tc>
          <w:tcPr>
            <w:tcW w:w="540" w:type="dxa"/>
            <w:vMerge/>
          </w:tcPr>
          <w:p w14:paraId="19414ECE"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2230" w:type="dxa"/>
            <w:vMerge/>
          </w:tcPr>
          <w:p w14:paraId="7978E4C9"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2DEDFCD0"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1E0892E7"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nil"/>
              <w:right w:val="single" w:sz="4" w:space="0" w:color="auto"/>
            </w:tcBorders>
          </w:tcPr>
          <w:p w14:paraId="49F86B81" w14:textId="778E8743"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792E1228" w14:textId="77777777" w:rsidTr="000E78F5">
        <w:trPr>
          <w:trHeight w:val="460"/>
        </w:trPr>
        <w:tc>
          <w:tcPr>
            <w:tcW w:w="540" w:type="dxa"/>
            <w:vMerge/>
          </w:tcPr>
          <w:p w14:paraId="0BCBCEAC"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2230" w:type="dxa"/>
            <w:vMerge/>
          </w:tcPr>
          <w:p w14:paraId="24C4482B"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19116F7E"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4CEEEE65"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nil"/>
              <w:right w:val="single" w:sz="4" w:space="0" w:color="auto"/>
            </w:tcBorders>
          </w:tcPr>
          <w:p w14:paraId="053C6652" w14:textId="31E8097B" w:rsidR="005D31CC" w:rsidRPr="00ED5E2C" w:rsidRDefault="005D31CC" w:rsidP="00ED5E2C">
            <w:pPr>
              <w:rPr>
                <w:rFonts w:ascii="Times New Roman" w:eastAsia="Tahoma" w:hAnsi="Times New Roman" w:cs="Times New Roman"/>
                <w:color w:val="000000" w:themeColor="text1"/>
                <w:sz w:val="24"/>
                <w:szCs w:val="24"/>
              </w:rPr>
            </w:pPr>
          </w:p>
        </w:tc>
      </w:tr>
      <w:tr w:rsidR="0039011E" w:rsidRPr="00ED5E2C" w14:paraId="40D06F0A" w14:textId="77777777" w:rsidTr="000E78F5">
        <w:trPr>
          <w:trHeight w:val="460"/>
        </w:trPr>
        <w:tc>
          <w:tcPr>
            <w:tcW w:w="540" w:type="dxa"/>
            <w:vMerge/>
          </w:tcPr>
          <w:p w14:paraId="777B7579"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2230" w:type="dxa"/>
            <w:vMerge/>
          </w:tcPr>
          <w:p w14:paraId="5656A75B"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555F2666"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3E50F6D0"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nil"/>
              <w:right w:val="single" w:sz="4" w:space="0" w:color="auto"/>
            </w:tcBorders>
          </w:tcPr>
          <w:p w14:paraId="431968A6" w14:textId="2DC07C24" w:rsidR="005D31CC" w:rsidRPr="00ED5E2C" w:rsidRDefault="005D31CC" w:rsidP="00ED5E2C">
            <w:pPr>
              <w:rPr>
                <w:rFonts w:ascii="Times New Roman" w:hAnsi="Times New Roman" w:cs="Times New Roman"/>
                <w:color w:val="000000" w:themeColor="text1"/>
                <w:sz w:val="24"/>
                <w:szCs w:val="24"/>
              </w:rPr>
            </w:pPr>
          </w:p>
        </w:tc>
      </w:tr>
      <w:tr w:rsidR="0039011E" w:rsidRPr="00ED5E2C" w14:paraId="697B6678" w14:textId="77777777" w:rsidTr="000E78F5">
        <w:trPr>
          <w:trHeight w:val="460"/>
        </w:trPr>
        <w:tc>
          <w:tcPr>
            <w:tcW w:w="540" w:type="dxa"/>
            <w:vMerge/>
          </w:tcPr>
          <w:p w14:paraId="17409818" w14:textId="77777777" w:rsidR="005D31CC" w:rsidRPr="00ED5E2C" w:rsidRDefault="005D31CC" w:rsidP="00ED5E2C">
            <w:pPr>
              <w:jc w:val="center"/>
              <w:rPr>
                <w:rFonts w:ascii="Times New Roman" w:eastAsia="Tahoma" w:hAnsi="Times New Roman" w:cs="Times New Roman"/>
                <w:color w:val="000000" w:themeColor="text1"/>
                <w:sz w:val="24"/>
                <w:szCs w:val="24"/>
              </w:rPr>
            </w:pPr>
          </w:p>
        </w:tc>
        <w:tc>
          <w:tcPr>
            <w:tcW w:w="2230" w:type="dxa"/>
            <w:vMerge/>
          </w:tcPr>
          <w:p w14:paraId="241792CF" w14:textId="77777777" w:rsidR="005D31CC" w:rsidRPr="00ED5E2C" w:rsidRDefault="005D31CC" w:rsidP="00ED5E2C">
            <w:pPr>
              <w:rPr>
                <w:rFonts w:ascii="Times New Roman" w:eastAsia="Tahoma" w:hAnsi="Times New Roman" w:cs="Times New Roman"/>
                <w:color w:val="000000" w:themeColor="text1"/>
                <w:sz w:val="24"/>
                <w:szCs w:val="24"/>
              </w:rPr>
            </w:pPr>
          </w:p>
        </w:tc>
        <w:tc>
          <w:tcPr>
            <w:tcW w:w="1731" w:type="dxa"/>
            <w:vMerge/>
          </w:tcPr>
          <w:p w14:paraId="3767CA9E" w14:textId="77777777" w:rsidR="005D31CC" w:rsidRPr="00ED5E2C" w:rsidRDefault="005D31CC" w:rsidP="00ED5E2C">
            <w:pPr>
              <w:rPr>
                <w:rFonts w:ascii="Times New Roman" w:eastAsia="Tahoma" w:hAnsi="Times New Roman" w:cs="Times New Roman"/>
                <w:color w:val="000000" w:themeColor="text1"/>
                <w:sz w:val="24"/>
                <w:szCs w:val="24"/>
              </w:rPr>
            </w:pPr>
          </w:p>
        </w:tc>
        <w:tc>
          <w:tcPr>
            <w:tcW w:w="3846" w:type="dxa"/>
            <w:vMerge/>
            <w:tcBorders>
              <w:right w:val="single" w:sz="4" w:space="0" w:color="auto"/>
            </w:tcBorders>
          </w:tcPr>
          <w:p w14:paraId="23D4EAD0" w14:textId="77777777" w:rsidR="005D31CC" w:rsidRPr="00ED5E2C" w:rsidRDefault="005D31CC" w:rsidP="00ED5E2C">
            <w:pPr>
              <w:rPr>
                <w:rFonts w:ascii="Times New Roman" w:eastAsia="Tahoma" w:hAnsi="Times New Roman" w:cs="Times New Roman"/>
                <w:color w:val="000000" w:themeColor="text1"/>
                <w:sz w:val="24"/>
                <w:szCs w:val="24"/>
              </w:rPr>
            </w:pPr>
          </w:p>
        </w:tc>
        <w:tc>
          <w:tcPr>
            <w:tcW w:w="6957" w:type="dxa"/>
            <w:tcBorders>
              <w:top w:val="nil"/>
              <w:left w:val="single" w:sz="4" w:space="0" w:color="auto"/>
              <w:bottom w:val="single" w:sz="4" w:space="0" w:color="auto"/>
              <w:right w:val="single" w:sz="4" w:space="0" w:color="auto"/>
            </w:tcBorders>
          </w:tcPr>
          <w:p w14:paraId="3A40F81E" w14:textId="4C673D5B" w:rsidR="005D31CC" w:rsidRPr="00ED5E2C" w:rsidRDefault="005D31CC" w:rsidP="00ED5E2C">
            <w:pPr>
              <w:rPr>
                <w:rFonts w:ascii="Times New Roman" w:hAnsi="Times New Roman" w:cs="Times New Roman"/>
                <w:color w:val="000000" w:themeColor="text1"/>
                <w:sz w:val="24"/>
                <w:szCs w:val="24"/>
              </w:rPr>
            </w:pPr>
          </w:p>
        </w:tc>
      </w:tr>
    </w:tbl>
    <w:p w14:paraId="4305D795" w14:textId="77777777" w:rsidR="000E78F5" w:rsidRDefault="000E78F5" w:rsidP="00ED5E2C">
      <w:pPr>
        <w:keepNext/>
        <w:keepLines/>
        <w:jc w:val="both"/>
        <w:outlineLvl w:val="1"/>
        <w:rPr>
          <w:rFonts w:ascii="Times New Roman" w:eastAsia="Tahoma" w:hAnsi="Times New Roman" w:cs="Times New Roman"/>
          <w:b/>
          <w:bCs/>
          <w:color w:val="000000" w:themeColor="text1"/>
          <w:sz w:val="24"/>
          <w:szCs w:val="24"/>
        </w:rPr>
      </w:pPr>
      <w:bookmarkStart w:id="32" w:name="_Toc201230707"/>
    </w:p>
    <w:p w14:paraId="3E17060D" w14:textId="1E2D1831" w:rsidR="005D31CC" w:rsidRPr="00ED5E2C" w:rsidRDefault="005D31CC"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 применения градостроительного регламента</w:t>
      </w:r>
      <w:bookmarkEnd w:id="32"/>
    </w:p>
    <w:p w14:paraId="5D054D97" w14:textId="1AFC75D8" w:rsidR="005D31CC" w:rsidRPr="00ED5E2C" w:rsidRDefault="005879C3"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w:t>
      </w:r>
      <w:r w:rsidR="005D31CC" w:rsidRPr="00ED5E2C">
        <w:rPr>
          <w:rFonts w:ascii="Times New Roman" w:eastAsia="Tahoma" w:hAnsi="Times New Roman" w:cs="Times New Roman"/>
          <w:color w:val="000000" w:themeColor="text1"/>
          <w:sz w:val="24"/>
          <w:szCs w:val="24"/>
        </w:rPr>
        <w:t>.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2F7E7113" w14:textId="0D32AB9A" w:rsidR="005D31CC" w:rsidRPr="00ED5E2C" w:rsidRDefault="005879C3" w:rsidP="00ED5E2C">
      <w:pPr>
        <w:ind w:firstLine="567"/>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w:t>
      </w:r>
      <w:r w:rsidR="005D31CC" w:rsidRPr="00ED5E2C">
        <w:rPr>
          <w:rFonts w:ascii="Times New Roman" w:eastAsia="Tahoma" w:hAnsi="Times New Roman" w:cs="Times New Roman"/>
          <w:color w:val="000000" w:themeColor="text1"/>
          <w:sz w:val="24"/>
          <w:szCs w:val="24"/>
        </w:rPr>
        <w:t>. В границах территориальной зоны СК1,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w:t>
      </w:r>
      <w:r w:rsidR="005D31CC" w:rsidRPr="00ED5E2C">
        <w:rPr>
          <w:rFonts w:ascii="Times New Roman" w:eastAsia="Times New Roman" w:hAnsi="Times New Roman" w:cs="Times New Roman"/>
          <w:color w:val="000000" w:themeColor="text1"/>
          <w:sz w:val="24"/>
          <w:szCs w:val="24"/>
          <w:lang w:eastAsia="ru-RU"/>
        </w:rPr>
        <w:t xml:space="preserve"> и расчетные показатели максимально допустимого уровня территориальной доступности указанных объектов для</w:t>
      </w:r>
      <w:r w:rsidR="005D31CC" w:rsidRPr="00ED5E2C">
        <w:rPr>
          <w:rFonts w:ascii="Times New Roman" w:eastAsia="Tahoma" w:hAnsi="Times New Roman" w:cs="Times New Roman"/>
          <w:color w:val="000000" w:themeColor="text1"/>
          <w:sz w:val="24"/>
          <w:szCs w:val="24"/>
        </w:rPr>
        <w:t xml:space="preserve"> населения, устанавливаются согласно нормативам градостроительного проектирования.</w:t>
      </w:r>
    </w:p>
    <w:p w14:paraId="080962FE" w14:textId="77777777" w:rsidR="000E78F5" w:rsidRDefault="000E78F5" w:rsidP="00ED5E2C">
      <w:pPr>
        <w:pStyle w:val="20"/>
        <w:spacing w:before="0"/>
        <w:jc w:val="both"/>
        <w:rPr>
          <w:rFonts w:ascii="Times New Roman" w:eastAsia="Tahoma" w:hAnsi="Times New Roman" w:cs="Times New Roman"/>
          <w:color w:val="000000" w:themeColor="text1"/>
          <w:sz w:val="24"/>
          <w:szCs w:val="24"/>
        </w:rPr>
      </w:pPr>
      <w:bookmarkStart w:id="33" w:name="_Toc201230708"/>
    </w:p>
    <w:p w14:paraId="20C4A9DD" w14:textId="522C496B" w:rsidR="005D31CC" w:rsidRPr="00ED5E2C" w:rsidRDefault="005D31CC" w:rsidP="00ED5E2C">
      <w:pPr>
        <w:pStyle w:val="20"/>
        <w:spacing w:before="0"/>
        <w:jc w:val="both"/>
        <w:rPr>
          <w:rFonts w:ascii="Times New Roman" w:eastAsia="Tahoma" w:hAnsi="Times New Roman" w:cs="Times New Roman"/>
          <w:b w:val="0"/>
          <w:color w:val="000000" w:themeColor="text1"/>
          <w:sz w:val="24"/>
          <w:szCs w:val="24"/>
        </w:rPr>
      </w:pPr>
      <w:r w:rsidRPr="00ED5E2C">
        <w:rPr>
          <w:rFonts w:ascii="Times New Roman" w:eastAsia="Tahoma" w:hAnsi="Times New Roman" w:cs="Times New Roman"/>
          <w:color w:val="000000" w:themeColor="text1"/>
          <w:sz w:val="24"/>
          <w:szCs w:val="24"/>
        </w:rPr>
        <w:t>Требования к архитектурно-градостроительному облику объектов капитального строительства</w:t>
      </w:r>
      <w:bookmarkEnd w:id="33"/>
    </w:p>
    <w:p w14:paraId="33B55376" w14:textId="77777777" w:rsidR="005D31CC" w:rsidRDefault="005D31CC"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w:t>
      </w:r>
      <w:r w:rsidRPr="00ED5E2C">
        <w:rPr>
          <w:rFonts w:ascii="Times New Roman" w:eastAsia="Times New Roman" w:hAnsi="Times New Roman" w:cs="Times New Roman"/>
          <w:color w:val="000000" w:themeColor="text1"/>
          <w:sz w:val="24"/>
          <w:szCs w:val="24"/>
          <w:lang w:eastAsia="ru-RU"/>
        </w:rPr>
        <w:t>соответствии</w:t>
      </w:r>
      <w:r w:rsidRPr="00ED5E2C">
        <w:rPr>
          <w:rFonts w:ascii="Times New Roman" w:eastAsia="Tahoma" w:hAnsi="Times New Roman" w:cs="Times New Roman"/>
          <w:color w:val="000000" w:themeColor="text1"/>
          <w:sz w:val="24"/>
          <w:szCs w:val="24"/>
        </w:rPr>
        <w:t xml:space="preserve"> с главой 10 настоящих Правил.</w:t>
      </w:r>
    </w:p>
    <w:p w14:paraId="2D2922E9" w14:textId="77777777" w:rsidR="000E78F5" w:rsidRPr="00ED5E2C" w:rsidRDefault="000E78F5" w:rsidP="00ED5E2C">
      <w:pPr>
        <w:ind w:firstLine="567"/>
        <w:jc w:val="both"/>
        <w:rPr>
          <w:rFonts w:ascii="Times New Roman" w:eastAsia="Tahoma" w:hAnsi="Times New Roman" w:cs="Times New Roman"/>
          <w:color w:val="000000" w:themeColor="text1"/>
          <w:sz w:val="24"/>
          <w:szCs w:val="24"/>
        </w:rPr>
      </w:pPr>
    </w:p>
    <w:p w14:paraId="07D5281D" w14:textId="7E6950D3" w:rsidR="00586D0D" w:rsidRPr="00ED5E2C" w:rsidRDefault="00586D0D" w:rsidP="00ED5E2C">
      <w:pPr>
        <w:pStyle w:val="11"/>
        <w:spacing w:before="0"/>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Статья </w:t>
      </w:r>
      <w:r w:rsidR="003747F6" w:rsidRPr="00ED5E2C">
        <w:rPr>
          <w:rFonts w:ascii="Times New Roman" w:eastAsia="Tahoma" w:hAnsi="Times New Roman" w:cs="Times New Roman"/>
          <w:color w:val="000000" w:themeColor="text1"/>
          <w:sz w:val="24"/>
          <w:szCs w:val="24"/>
        </w:rPr>
        <w:t>4</w:t>
      </w:r>
      <w:r w:rsidR="00531833" w:rsidRPr="00ED5E2C">
        <w:rPr>
          <w:rFonts w:ascii="Times New Roman" w:eastAsia="Tahoma" w:hAnsi="Times New Roman" w:cs="Times New Roman"/>
          <w:color w:val="000000" w:themeColor="text1"/>
          <w:sz w:val="24"/>
          <w:szCs w:val="24"/>
        </w:rPr>
        <w:t>2</w:t>
      </w:r>
      <w:r w:rsidRPr="00ED5E2C">
        <w:rPr>
          <w:rFonts w:ascii="Times New Roman" w:eastAsia="Tahoma" w:hAnsi="Times New Roman" w:cs="Times New Roman"/>
          <w:color w:val="000000" w:themeColor="text1"/>
          <w:sz w:val="24"/>
          <w:szCs w:val="24"/>
        </w:rPr>
        <w:t>. РТ1. Зона режимных территорий</w:t>
      </w:r>
    </w:p>
    <w:p w14:paraId="17708554" w14:textId="77777777" w:rsidR="00586D0D" w:rsidRPr="00ED5E2C" w:rsidRDefault="00586D0D"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 Зона РТ1 установлена для обеспечения условий использования участков, предназначенных для размещения и функционирования объектов специального назначения, объектов предоставления коммунальных услуг, территорий общего пользования.</w:t>
      </w:r>
    </w:p>
    <w:p w14:paraId="52B7A21C" w14:textId="77777777" w:rsidR="00586D0D" w:rsidRDefault="00586D0D"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РТ1: </w:t>
      </w:r>
    </w:p>
    <w:p w14:paraId="40D1720C" w14:textId="77777777" w:rsidR="000E78F5" w:rsidRPr="00ED5E2C" w:rsidRDefault="000E78F5" w:rsidP="00ED5E2C">
      <w:pPr>
        <w:ind w:firstLine="567"/>
        <w:jc w:val="both"/>
        <w:rPr>
          <w:rFonts w:ascii="Times New Roman" w:eastAsia="Tahoma" w:hAnsi="Times New Roman" w:cs="Times New Roman"/>
          <w:color w:val="000000" w:themeColor="text1"/>
          <w:sz w:val="24"/>
          <w:szCs w:val="24"/>
        </w:rPr>
      </w:pPr>
    </w:p>
    <w:p w14:paraId="69D2E7A8" w14:textId="77777777" w:rsidR="00586D0D" w:rsidRPr="00ED5E2C" w:rsidRDefault="00586D0D"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944"/>
        <w:gridCol w:w="1731"/>
        <w:gridCol w:w="4144"/>
        <w:gridCol w:w="6945"/>
      </w:tblGrid>
      <w:tr w:rsidR="0039011E" w:rsidRPr="00ED5E2C" w14:paraId="53A571F0" w14:textId="77777777" w:rsidTr="000E78F5">
        <w:trPr>
          <w:trHeight w:val="276"/>
        </w:trPr>
        <w:tc>
          <w:tcPr>
            <w:tcW w:w="540" w:type="dxa"/>
          </w:tcPr>
          <w:p w14:paraId="5B0E0FEA" w14:textId="77777777" w:rsidR="00586D0D" w:rsidRPr="00ED5E2C" w:rsidRDefault="00586D0D" w:rsidP="00ED5E2C">
            <w:pPr>
              <w:pStyle w:val="af7"/>
              <w:ind w:left="-120" w:right="-30"/>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1944" w:type="dxa"/>
          </w:tcPr>
          <w:p w14:paraId="458575D3" w14:textId="77777777" w:rsidR="00586D0D" w:rsidRPr="00ED5E2C" w:rsidRDefault="00586D0D" w:rsidP="00ED5E2C">
            <w:pPr>
              <w:ind w:left="-120" w:right="-3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2C05F61F" w14:textId="77777777" w:rsidR="00586D0D" w:rsidRPr="00ED5E2C" w:rsidRDefault="00586D0D" w:rsidP="00ED5E2C">
            <w:pPr>
              <w:ind w:left="-120" w:right="-3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144" w:type="dxa"/>
          </w:tcPr>
          <w:p w14:paraId="7BBFCE43" w14:textId="77777777" w:rsidR="00586D0D" w:rsidRPr="00ED5E2C" w:rsidRDefault="00586D0D" w:rsidP="00ED5E2C">
            <w:pPr>
              <w:ind w:left="-120" w:right="-3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945" w:type="dxa"/>
            <w:tcBorders>
              <w:bottom w:val="single" w:sz="4" w:space="0" w:color="auto"/>
            </w:tcBorders>
          </w:tcPr>
          <w:p w14:paraId="0858D9BA" w14:textId="77777777" w:rsidR="00586D0D" w:rsidRPr="00ED5E2C" w:rsidRDefault="00586D0D" w:rsidP="00ED5E2C">
            <w:pPr>
              <w:ind w:left="-120" w:right="-3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507305CE" w14:textId="77777777" w:rsidTr="000E78F5">
        <w:trPr>
          <w:trHeight w:val="276"/>
        </w:trPr>
        <w:tc>
          <w:tcPr>
            <w:tcW w:w="540" w:type="dxa"/>
            <w:vMerge w:val="restart"/>
          </w:tcPr>
          <w:p w14:paraId="0D10D4F7" w14:textId="77777777" w:rsidR="00586D0D" w:rsidRPr="00ED5E2C" w:rsidRDefault="00586D0D" w:rsidP="00ED5E2C">
            <w:pPr>
              <w:pStyle w:val="af7"/>
              <w:numPr>
                <w:ilvl w:val="0"/>
                <w:numId w:val="31"/>
              </w:numPr>
              <w:jc w:val="center"/>
              <w:rPr>
                <w:rFonts w:ascii="Times New Roman" w:hAnsi="Times New Roman" w:cs="Times New Roman"/>
                <w:color w:val="000000" w:themeColor="text1"/>
                <w:sz w:val="24"/>
                <w:szCs w:val="24"/>
              </w:rPr>
            </w:pPr>
          </w:p>
        </w:tc>
        <w:tc>
          <w:tcPr>
            <w:tcW w:w="1944" w:type="dxa"/>
            <w:vMerge w:val="restart"/>
          </w:tcPr>
          <w:p w14:paraId="59C6B3DD" w14:textId="77777777"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 коммунальных услуг</w:t>
            </w:r>
          </w:p>
        </w:tc>
        <w:tc>
          <w:tcPr>
            <w:tcW w:w="1731" w:type="dxa"/>
            <w:vMerge w:val="restart"/>
          </w:tcPr>
          <w:p w14:paraId="36EEFE9A" w14:textId="77777777" w:rsidR="00586D0D" w:rsidRPr="00ED5E2C" w:rsidRDefault="00586D0D"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4144" w:type="dxa"/>
            <w:vMerge w:val="restart"/>
            <w:tcBorders>
              <w:right w:val="single" w:sz="4" w:space="0" w:color="auto"/>
            </w:tcBorders>
          </w:tcPr>
          <w:p w14:paraId="09AA2135" w14:textId="77777777"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зданий и сооружений, обеспечивающих поставку воды, тепла, электричества, газа, отвод </w:t>
            </w:r>
            <w:r w:rsidRPr="00ED5E2C">
              <w:rPr>
                <w:rFonts w:ascii="Times New Roman" w:eastAsia="Tahoma" w:hAnsi="Times New Roman" w:cs="Times New Roman"/>
                <w:color w:val="000000" w:themeColor="text1"/>
                <w:sz w:val="24"/>
                <w:szCs w:val="24"/>
              </w:rPr>
              <w:lastRenderedPageBreak/>
              <w:t>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945" w:type="dxa"/>
            <w:tcBorders>
              <w:top w:val="single" w:sz="4" w:space="0" w:color="auto"/>
              <w:left w:val="single" w:sz="4" w:space="0" w:color="auto"/>
              <w:bottom w:val="single" w:sz="4" w:space="0" w:color="auto"/>
              <w:right w:val="single" w:sz="4" w:space="0" w:color="auto"/>
            </w:tcBorders>
          </w:tcPr>
          <w:p w14:paraId="5EC897C3" w14:textId="75CC5474"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1 </w:t>
            </w:r>
            <w:r w:rsidR="00115DA7" w:rsidRPr="00ED5E2C">
              <w:rPr>
                <w:rFonts w:ascii="Times New Roman" w:eastAsia="Tahoma" w:hAnsi="Times New Roman" w:cs="Times New Roman"/>
                <w:color w:val="000000" w:themeColor="text1"/>
                <w:sz w:val="24"/>
                <w:szCs w:val="24"/>
              </w:rPr>
              <w:t>кв.м</w:t>
            </w:r>
          </w:p>
        </w:tc>
      </w:tr>
      <w:tr w:rsidR="0039011E" w:rsidRPr="00ED5E2C" w14:paraId="5BA94FF9" w14:textId="77777777" w:rsidTr="000E78F5">
        <w:trPr>
          <w:trHeight w:val="276"/>
        </w:trPr>
        <w:tc>
          <w:tcPr>
            <w:tcW w:w="540" w:type="dxa"/>
            <w:vMerge/>
          </w:tcPr>
          <w:p w14:paraId="67B2943D" w14:textId="77777777" w:rsidR="00586D0D" w:rsidRPr="00ED5E2C" w:rsidRDefault="00586D0D" w:rsidP="00ED5E2C">
            <w:pPr>
              <w:pStyle w:val="af7"/>
              <w:numPr>
                <w:ilvl w:val="0"/>
                <w:numId w:val="31"/>
              </w:numPr>
              <w:rPr>
                <w:rFonts w:ascii="Times New Roman" w:hAnsi="Times New Roman" w:cs="Times New Roman"/>
                <w:color w:val="000000" w:themeColor="text1"/>
                <w:sz w:val="24"/>
                <w:szCs w:val="24"/>
              </w:rPr>
            </w:pPr>
          </w:p>
        </w:tc>
        <w:tc>
          <w:tcPr>
            <w:tcW w:w="1944" w:type="dxa"/>
            <w:vMerge/>
          </w:tcPr>
          <w:p w14:paraId="48EDD149" w14:textId="77777777" w:rsidR="00586D0D" w:rsidRPr="00ED5E2C" w:rsidRDefault="00586D0D" w:rsidP="00ED5E2C">
            <w:pPr>
              <w:rPr>
                <w:rFonts w:ascii="Times New Roman" w:hAnsi="Times New Roman" w:cs="Times New Roman"/>
                <w:color w:val="000000" w:themeColor="text1"/>
                <w:sz w:val="24"/>
                <w:szCs w:val="24"/>
              </w:rPr>
            </w:pPr>
          </w:p>
        </w:tc>
        <w:tc>
          <w:tcPr>
            <w:tcW w:w="1731" w:type="dxa"/>
            <w:vMerge/>
          </w:tcPr>
          <w:p w14:paraId="6682B14A" w14:textId="77777777" w:rsidR="00586D0D" w:rsidRPr="00ED5E2C" w:rsidRDefault="00586D0D" w:rsidP="00ED5E2C">
            <w:pPr>
              <w:jc w:val="center"/>
              <w:rPr>
                <w:rFonts w:ascii="Times New Roman" w:hAnsi="Times New Roman" w:cs="Times New Roman"/>
                <w:color w:val="000000" w:themeColor="text1"/>
                <w:sz w:val="24"/>
                <w:szCs w:val="24"/>
              </w:rPr>
            </w:pPr>
          </w:p>
        </w:tc>
        <w:tc>
          <w:tcPr>
            <w:tcW w:w="4144" w:type="dxa"/>
            <w:vMerge/>
            <w:tcBorders>
              <w:right w:val="single" w:sz="4" w:space="0" w:color="auto"/>
            </w:tcBorders>
          </w:tcPr>
          <w:p w14:paraId="3ED84092" w14:textId="77777777" w:rsidR="00586D0D" w:rsidRPr="00ED5E2C" w:rsidRDefault="00586D0D"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931EEF8" w14:textId="0D3F84B8"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6238CA16" w14:textId="77777777" w:rsidTr="000E78F5">
        <w:trPr>
          <w:trHeight w:val="276"/>
        </w:trPr>
        <w:tc>
          <w:tcPr>
            <w:tcW w:w="540" w:type="dxa"/>
            <w:vMerge/>
          </w:tcPr>
          <w:p w14:paraId="096DDFEC" w14:textId="77777777" w:rsidR="00586D0D" w:rsidRPr="00ED5E2C" w:rsidRDefault="00586D0D" w:rsidP="00ED5E2C">
            <w:pPr>
              <w:pStyle w:val="af7"/>
              <w:numPr>
                <w:ilvl w:val="0"/>
                <w:numId w:val="31"/>
              </w:numPr>
              <w:rPr>
                <w:rFonts w:ascii="Times New Roman" w:hAnsi="Times New Roman" w:cs="Times New Roman"/>
                <w:color w:val="000000" w:themeColor="text1"/>
                <w:sz w:val="24"/>
                <w:szCs w:val="24"/>
              </w:rPr>
            </w:pPr>
          </w:p>
        </w:tc>
        <w:tc>
          <w:tcPr>
            <w:tcW w:w="1944" w:type="dxa"/>
            <w:vMerge/>
          </w:tcPr>
          <w:p w14:paraId="573419C1" w14:textId="77777777" w:rsidR="00586D0D" w:rsidRPr="00ED5E2C" w:rsidRDefault="00586D0D" w:rsidP="00ED5E2C">
            <w:pPr>
              <w:rPr>
                <w:rFonts w:ascii="Times New Roman" w:hAnsi="Times New Roman" w:cs="Times New Roman"/>
                <w:color w:val="000000" w:themeColor="text1"/>
                <w:sz w:val="24"/>
                <w:szCs w:val="24"/>
              </w:rPr>
            </w:pPr>
          </w:p>
        </w:tc>
        <w:tc>
          <w:tcPr>
            <w:tcW w:w="1731" w:type="dxa"/>
            <w:vMerge/>
          </w:tcPr>
          <w:p w14:paraId="04CCE3B9" w14:textId="77777777" w:rsidR="00586D0D" w:rsidRPr="00ED5E2C" w:rsidRDefault="00586D0D" w:rsidP="00ED5E2C">
            <w:pPr>
              <w:jc w:val="center"/>
              <w:rPr>
                <w:rFonts w:ascii="Times New Roman" w:hAnsi="Times New Roman" w:cs="Times New Roman"/>
                <w:color w:val="000000" w:themeColor="text1"/>
                <w:sz w:val="24"/>
                <w:szCs w:val="24"/>
              </w:rPr>
            </w:pPr>
          </w:p>
        </w:tc>
        <w:tc>
          <w:tcPr>
            <w:tcW w:w="4144" w:type="dxa"/>
            <w:vMerge/>
            <w:tcBorders>
              <w:right w:val="single" w:sz="4" w:space="0" w:color="auto"/>
            </w:tcBorders>
          </w:tcPr>
          <w:p w14:paraId="4348E52E" w14:textId="77777777" w:rsidR="00586D0D" w:rsidRPr="00ED5E2C" w:rsidRDefault="00586D0D"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E8CFFA8" w14:textId="4B36B80C"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7F169170" w14:textId="77777777" w:rsidTr="000E78F5">
        <w:trPr>
          <w:trHeight w:val="276"/>
        </w:trPr>
        <w:tc>
          <w:tcPr>
            <w:tcW w:w="540" w:type="dxa"/>
            <w:vMerge/>
          </w:tcPr>
          <w:p w14:paraId="37ADAA13" w14:textId="77777777" w:rsidR="00586D0D" w:rsidRPr="00ED5E2C" w:rsidRDefault="00586D0D" w:rsidP="00ED5E2C">
            <w:pPr>
              <w:pStyle w:val="af7"/>
              <w:numPr>
                <w:ilvl w:val="0"/>
                <w:numId w:val="31"/>
              </w:numPr>
              <w:rPr>
                <w:rFonts w:ascii="Times New Roman" w:hAnsi="Times New Roman" w:cs="Times New Roman"/>
                <w:color w:val="000000" w:themeColor="text1"/>
                <w:sz w:val="24"/>
                <w:szCs w:val="24"/>
              </w:rPr>
            </w:pPr>
          </w:p>
        </w:tc>
        <w:tc>
          <w:tcPr>
            <w:tcW w:w="1944" w:type="dxa"/>
            <w:vMerge/>
          </w:tcPr>
          <w:p w14:paraId="1C626CF4" w14:textId="77777777" w:rsidR="00586D0D" w:rsidRPr="00ED5E2C" w:rsidRDefault="00586D0D" w:rsidP="00ED5E2C">
            <w:pPr>
              <w:rPr>
                <w:rFonts w:ascii="Times New Roman" w:hAnsi="Times New Roman" w:cs="Times New Roman"/>
                <w:color w:val="000000" w:themeColor="text1"/>
                <w:sz w:val="24"/>
                <w:szCs w:val="24"/>
              </w:rPr>
            </w:pPr>
          </w:p>
        </w:tc>
        <w:tc>
          <w:tcPr>
            <w:tcW w:w="1731" w:type="dxa"/>
            <w:vMerge/>
          </w:tcPr>
          <w:p w14:paraId="06FA7C26" w14:textId="77777777" w:rsidR="00586D0D" w:rsidRPr="00ED5E2C" w:rsidRDefault="00586D0D" w:rsidP="00ED5E2C">
            <w:pPr>
              <w:jc w:val="center"/>
              <w:rPr>
                <w:rFonts w:ascii="Times New Roman" w:hAnsi="Times New Roman" w:cs="Times New Roman"/>
                <w:color w:val="000000" w:themeColor="text1"/>
                <w:sz w:val="24"/>
                <w:szCs w:val="24"/>
              </w:rPr>
            </w:pPr>
          </w:p>
        </w:tc>
        <w:tc>
          <w:tcPr>
            <w:tcW w:w="4144" w:type="dxa"/>
            <w:vMerge/>
            <w:tcBorders>
              <w:right w:val="single" w:sz="4" w:space="0" w:color="auto"/>
            </w:tcBorders>
          </w:tcPr>
          <w:p w14:paraId="5279776C" w14:textId="77777777" w:rsidR="00586D0D" w:rsidRPr="00ED5E2C" w:rsidRDefault="00586D0D"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8E75E3A" w14:textId="12D9A1D9"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w:t>
            </w:r>
            <w:r w:rsidR="003A30C5" w:rsidRPr="00ED5E2C">
              <w:rPr>
                <w:rFonts w:ascii="Times New Roman" w:eastAsia="Tahoma" w:hAnsi="Times New Roman" w:cs="Times New Roman"/>
                <w:color w:val="000000" w:themeColor="text1"/>
                <w:sz w:val="24"/>
                <w:szCs w:val="24"/>
              </w:rPr>
              <w:t xml:space="preserve"> – </w:t>
            </w:r>
            <w:r w:rsidRPr="00ED5E2C">
              <w:rPr>
                <w:rFonts w:ascii="Times New Roman" w:eastAsia="Tahoma" w:hAnsi="Times New Roman" w:cs="Times New Roman"/>
                <w:color w:val="000000" w:themeColor="text1"/>
                <w:sz w:val="24"/>
                <w:szCs w:val="24"/>
              </w:rPr>
              <w:t>1 м</w:t>
            </w:r>
          </w:p>
        </w:tc>
      </w:tr>
      <w:tr w:rsidR="0039011E" w:rsidRPr="00ED5E2C" w14:paraId="1597E0A6" w14:textId="77777777" w:rsidTr="000E78F5">
        <w:trPr>
          <w:trHeight w:val="276"/>
        </w:trPr>
        <w:tc>
          <w:tcPr>
            <w:tcW w:w="540" w:type="dxa"/>
            <w:vMerge/>
          </w:tcPr>
          <w:p w14:paraId="1FD662A3" w14:textId="77777777" w:rsidR="00586D0D" w:rsidRPr="00ED5E2C" w:rsidRDefault="00586D0D" w:rsidP="00ED5E2C">
            <w:pPr>
              <w:pStyle w:val="af7"/>
              <w:numPr>
                <w:ilvl w:val="0"/>
                <w:numId w:val="31"/>
              </w:numPr>
              <w:rPr>
                <w:rFonts w:ascii="Times New Roman" w:hAnsi="Times New Roman" w:cs="Times New Roman"/>
                <w:color w:val="000000" w:themeColor="text1"/>
                <w:sz w:val="24"/>
                <w:szCs w:val="24"/>
              </w:rPr>
            </w:pPr>
          </w:p>
        </w:tc>
        <w:tc>
          <w:tcPr>
            <w:tcW w:w="1944" w:type="dxa"/>
            <w:vMerge/>
          </w:tcPr>
          <w:p w14:paraId="7E92BEE2" w14:textId="77777777" w:rsidR="00586D0D" w:rsidRPr="00ED5E2C" w:rsidRDefault="00586D0D" w:rsidP="00ED5E2C">
            <w:pPr>
              <w:rPr>
                <w:rFonts w:ascii="Times New Roman" w:hAnsi="Times New Roman" w:cs="Times New Roman"/>
                <w:color w:val="000000" w:themeColor="text1"/>
                <w:sz w:val="24"/>
                <w:szCs w:val="24"/>
              </w:rPr>
            </w:pPr>
          </w:p>
        </w:tc>
        <w:tc>
          <w:tcPr>
            <w:tcW w:w="1731" w:type="dxa"/>
            <w:vMerge/>
          </w:tcPr>
          <w:p w14:paraId="5EB1E2BB" w14:textId="77777777" w:rsidR="00586D0D" w:rsidRPr="00ED5E2C" w:rsidRDefault="00586D0D" w:rsidP="00ED5E2C">
            <w:pPr>
              <w:jc w:val="center"/>
              <w:rPr>
                <w:rFonts w:ascii="Times New Roman" w:hAnsi="Times New Roman" w:cs="Times New Roman"/>
                <w:color w:val="000000" w:themeColor="text1"/>
                <w:sz w:val="24"/>
                <w:szCs w:val="24"/>
              </w:rPr>
            </w:pPr>
          </w:p>
        </w:tc>
        <w:tc>
          <w:tcPr>
            <w:tcW w:w="4144" w:type="dxa"/>
            <w:vMerge/>
            <w:tcBorders>
              <w:right w:val="single" w:sz="4" w:space="0" w:color="auto"/>
            </w:tcBorders>
          </w:tcPr>
          <w:p w14:paraId="6953F8DF" w14:textId="77777777" w:rsidR="00586D0D" w:rsidRPr="00ED5E2C" w:rsidRDefault="00586D0D"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57F7427" w14:textId="7C9CC0A1"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30 м</w:t>
            </w:r>
          </w:p>
        </w:tc>
      </w:tr>
      <w:tr w:rsidR="0039011E" w:rsidRPr="00ED5E2C" w14:paraId="7F0F4535" w14:textId="77777777" w:rsidTr="000E78F5">
        <w:trPr>
          <w:trHeight w:val="162"/>
        </w:trPr>
        <w:tc>
          <w:tcPr>
            <w:tcW w:w="540" w:type="dxa"/>
          </w:tcPr>
          <w:p w14:paraId="76C4FBE3" w14:textId="77777777" w:rsidR="00586D0D" w:rsidRPr="00ED5E2C" w:rsidRDefault="00586D0D" w:rsidP="00ED5E2C">
            <w:pPr>
              <w:pStyle w:val="af7"/>
              <w:numPr>
                <w:ilvl w:val="0"/>
                <w:numId w:val="31"/>
              </w:numPr>
              <w:jc w:val="center"/>
              <w:rPr>
                <w:rFonts w:ascii="Times New Roman" w:hAnsi="Times New Roman" w:cs="Times New Roman"/>
                <w:color w:val="000000" w:themeColor="text1"/>
                <w:sz w:val="24"/>
                <w:szCs w:val="24"/>
              </w:rPr>
            </w:pPr>
          </w:p>
        </w:tc>
        <w:tc>
          <w:tcPr>
            <w:tcW w:w="1944" w:type="dxa"/>
          </w:tcPr>
          <w:p w14:paraId="7E002FC4" w14:textId="77777777"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Связь</w:t>
            </w:r>
          </w:p>
        </w:tc>
        <w:tc>
          <w:tcPr>
            <w:tcW w:w="1731" w:type="dxa"/>
          </w:tcPr>
          <w:p w14:paraId="68357F97" w14:textId="77777777" w:rsidR="00586D0D" w:rsidRPr="00ED5E2C" w:rsidRDefault="00586D0D"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6.8</w:t>
            </w:r>
          </w:p>
        </w:tc>
        <w:tc>
          <w:tcPr>
            <w:tcW w:w="4144" w:type="dxa"/>
          </w:tcPr>
          <w:p w14:paraId="676CBAC4" w14:textId="77777777"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945" w:type="dxa"/>
            <w:tcBorders>
              <w:top w:val="single" w:sz="4" w:space="0" w:color="auto"/>
              <w:bottom w:val="single" w:sz="4" w:space="0" w:color="auto"/>
            </w:tcBorders>
          </w:tcPr>
          <w:p w14:paraId="5145D528" w14:textId="45C21026" w:rsidR="00586D0D" w:rsidRPr="00ED5E2C" w:rsidRDefault="00586D0D"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2EAF2582" w14:textId="77777777" w:rsidTr="000E78F5">
        <w:trPr>
          <w:trHeight w:val="201"/>
        </w:trPr>
        <w:tc>
          <w:tcPr>
            <w:tcW w:w="540" w:type="dxa"/>
            <w:vMerge w:val="restart"/>
          </w:tcPr>
          <w:p w14:paraId="07DEEEC1" w14:textId="77777777" w:rsidR="00586D0D" w:rsidRPr="00ED5E2C" w:rsidRDefault="00586D0D" w:rsidP="00ED5E2C">
            <w:pPr>
              <w:pStyle w:val="af7"/>
              <w:numPr>
                <w:ilvl w:val="0"/>
                <w:numId w:val="31"/>
              </w:numPr>
              <w:jc w:val="center"/>
              <w:rPr>
                <w:rFonts w:ascii="Times New Roman" w:hAnsi="Times New Roman" w:cs="Times New Roman"/>
                <w:color w:val="000000" w:themeColor="text1"/>
                <w:sz w:val="24"/>
                <w:szCs w:val="24"/>
              </w:rPr>
            </w:pPr>
          </w:p>
        </w:tc>
        <w:tc>
          <w:tcPr>
            <w:tcW w:w="1944" w:type="dxa"/>
            <w:vMerge w:val="restart"/>
          </w:tcPr>
          <w:p w14:paraId="0E7A1631" w14:textId="77777777" w:rsidR="00586D0D" w:rsidRPr="00ED5E2C" w:rsidRDefault="00586D0D"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Обеспечение обороны и безопасности</w:t>
            </w:r>
          </w:p>
        </w:tc>
        <w:tc>
          <w:tcPr>
            <w:tcW w:w="1731" w:type="dxa"/>
            <w:vMerge w:val="restart"/>
          </w:tcPr>
          <w:p w14:paraId="7CB2127D" w14:textId="77777777" w:rsidR="00586D0D" w:rsidRPr="00ED5E2C" w:rsidRDefault="00586D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8.0</w:t>
            </w:r>
          </w:p>
        </w:tc>
        <w:tc>
          <w:tcPr>
            <w:tcW w:w="4144" w:type="dxa"/>
            <w:vMerge w:val="restart"/>
            <w:tcBorders>
              <w:right w:val="single" w:sz="4" w:space="0" w:color="auto"/>
            </w:tcBorders>
          </w:tcPr>
          <w:p w14:paraId="567C4A8F" w14:textId="77777777" w:rsidR="00586D0D" w:rsidRPr="00ED5E2C" w:rsidRDefault="00586D0D" w:rsidP="007713F6">
            <w:pPr>
              <w:pStyle w:val="ConsPlusNormal"/>
              <w:ind w:firstLine="0"/>
              <w:rPr>
                <w:rFonts w:ascii="Times New Roman" w:eastAsia="Tahoma"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lang w:eastAsia="en-US"/>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w:t>
            </w:r>
            <w:r w:rsidRPr="00ED5E2C">
              <w:rPr>
                <w:rFonts w:ascii="Times New Roman" w:eastAsia="Tahoma" w:hAnsi="Times New Roman" w:cs="Times New Roman"/>
                <w:color w:val="000000" w:themeColor="text1"/>
                <w:sz w:val="24"/>
                <w:szCs w:val="24"/>
                <w:lang w:eastAsia="en-US"/>
              </w:rPr>
              <w:lastRenderedPageBreak/>
              <w:t>на обеспечение боевой готовности воинских частей;</w:t>
            </w:r>
          </w:p>
          <w:p w14:paraId="7945213E" w14:textId="77777777" w:rsidR="00586D0D" w:rsidRPr="00ED5E2C" w:rsidRDefault="00586D0D" w:rsidP="007713F6">
            <w:pPr>
              <w:pStyle w:val="ConsPlusNormal"/>
              <w:ind w:firstLine="0"/>
              <w:rPr>
                <w:rFonts w:ascii="Times New Roman" w:eastAsia="Tahoma"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lang w:eastAsia="en-US"/>
              </w:rPr>
              <w:t>размещение зданий военных училищ, военных институтов, военных университетов, военных академий;</w:t>
            </w:r>
          </w:p>
          <w:p w14:paraId="6C194ACC" w14:textId="77777777" w:rsidR="00586D0D" w:rsidRPr="00ED5E2C" w:rsidRDefault="00586D0D" w:rsidP="007713F6">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обеспечивающих осуществление таможенной деятельности</w:t>
            </w:r>
          </w:p>
        </w:tc>
        <w:tc>
          <w:tcPr>
            <w:tcW w:w="6945" w:type="dxa"/>
            <w:tcBorders>
              <w:top w:val="single" w:sz="4" w:space="0" w:color="auto"/>
              <w:left w:val="single" w:sz="4" w:space="0" w:color="auto"/>
              <w:bottom w:val="single" w:sz="4" w:space="0" w:color="auto"/>
              <w:right w:val="single" w:sz="4" w:space="0" w:color="auto"/>
            </w:tcBorders>
          </w:tcPr>
          <w:p w14:paraId="215756F1" w14:textId="7BFA6B8A"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Минимальный размер земельного участка (площадь) – не подлежит установлению</w:t>
            </w:r>
          </w:p>
        </w:tc>
      </w:tr>
      <w:tr w:rsidR="0039011E" w:rsidRPr="00ED5E2C" w14:paraId="16155E6B" w14:textId="77777777" w:rsidTr="000E78F5">
        <w:trPr>
          <w:trHeight w:val="351"/>
        </w:trPr>
        <w:tc>
          <w:tcPr>
            <w:tcW w:w="540" w:type="dxa"/>
            <w:vMerge/>
          </w:tcPr>
          <w:p w14:paraId="103EAA6C" w14:textId="77777777" w:rsidR="00586D0D" w:rsidRPr="00ED5E2C" w:rsidRDefault="00586D0D" w:rsidP="00ED5E2C">
            <w:pPr>
              <w:pStyle w:val="af7"/>
              <w:numPr>
                <w:ilvl w:val="0"/>
                <w:numId w:val="31"/>
              </w:numPr>
              <w:rPr>
                <w:rFonts w:ascii="Times New Roman" w:eastAsia="Tahoma" w:hAnsi="Times New Roman" w:cs="Times New Roman"/>
                <w:color w:val="000000" w:themeColor="text1"/>
                <w:sz w:val="24"/>
                <w:szCs w:val="24"/>
              </w:rPr>
            </w:pPr>
          </w:p>
        </w:tc>
        <w:tc>
          <w:tcPr>
            <w:tcW w:w="1944" w:type="dxa"/>
            <w:vMerge/>
          </w:tcPr>
          <w:p w14:paraId="4F1C9B91" w14:textId="77777777" w:rsidR="00586D0D" w:rsidRPr="00ED5E2C" w:rsidRDefault="00586D0D" w:rsidP="00ED5E2C">
            <w:pPr>
              <w:rPr>
                <w:rFonts w:ascii="Times New Roman" w:eastAsia="Tahoma" w:hAnsi="Times New Roman" w:cs="Times New Roman"/>
                <w:color w:val="000000" w:themeColor="text1"/>
                <w:sz w:val="24"/>
                <w:szCs w:val="24"/>
              </w:rPr>
            </w:pPr>
          </w:p>
        </w:tc>
        <w:tc>
          <w:tcPr>
            <w:tcW w:w="1731" w:type="dxa"/>
            <w:vMerge/>
          </w:tcPr>
          <w:p w14:paraId="1788FB92" w14:textId="77777777" w:rsidR="00586D0D" w:rsidRPr="00ED5E2C" w:rsidRDefault="00586D0D" w:rsidP="00ED5E2C">
            <w:pPr>
              <w:rPr>
                <w:rFonts w:ascii="Times New Roman" w:eastAsia="Tahoma" w:hAnsi="Times New Roman" w:cs="Times New Roman"/>
                <w:color w:val="000000" w:themeColor="text1"/>
                <w:sz w:val="24"/>
                <w:szCs w:val="24"/>
              </w:rPr>
            </w:pPr>
          </w:p>
        </w:tc>
        <w:tc>
          <w:tcPr>
            <w:tcW w:w="4144" w:type="dxa"/>
            <w:vMerge/>
            <w:tcBorders>
              <w:right w:val="single" w:sz="4" w:space="0" w:color="auto"/>
            </w:tcBorders>
          </w:tcPr>
          <w:p w14:paraId="7D27C71C" w14:textId="77777777" w:rsidR="00586D0D" w:rsidRPr="00ED5E2C" w:rsidRDefault="00586D0D" w:rsidP="00ED5E2C">
            <w:pPr>
              <w:rPr>
                <w:rFonts w:ascii="Times New Roman" w:eastAsia="Tahoma"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A0E6A6A" w14:textId="65E42208"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64295DD7" w14:textId="77777777" w:rsidTr="000E78F5">
        <w:trPr>
          <w:trHeight w:val="500"/>
        </w:trPr>
        <w:tc>
          <w:tcPr>
            <w:tcW w:w="540" w:type="dxa"/>
            <w:vMerge/>
          </w:tcPr>
          <w:p w14:paraId="4CD3F6BA" w14:textId="77777777" w:rsidR="00586D0D" w:rsidRPr="00ED5E2C" w:rsidRDefault="00586D0D" w:rsidP="00ED5E2C">
            <w:pPr>
              <w:pStyle w:val="af7"/>
              <w:numPr>
                <w:ilvl w:val="0"/>
                <w:numId w:val="31"/>
              </w:numPr>
              <w:rPr>
                <w:rFonts w:ascii="Times New Roman" w:eastAsia="Tahoma" w:hAnsi="Times New Roman" w:cs="Times New Roman"/>
                <w:color w:val="000000" w:themeColor="text1"/>
                <w:sz w:val="24"/>
                <w:szCs w:val="24"/>
              </w:rPr>
            </w:pPr>
          </w:p>
        </w:tc>
        <w:tc>
          <w:tcPr>
            <w:tcW w:w="1944" w:type="dxa"/>
            <w:vMerge/>
          </w:tcPr>
          <w:p w14:paraId="7AAD1ED3" w14:textId="77777777" w:rsidR="00586D0D" w:rsidRPr="00ED5E2C" w:rsidRDefault="00586D0D" w:rsidP="00ED5E2C">
            <w:pPr>
              <w:rPr>
                <w:rFonts w:ascii="Times New Roman" w:eastAsia="Tahoma" w:hAnsi="Times New Roman" w:cs="Times New Roman"/>
                <w:color w:val="000000" w:themeColor="text1"/>
                <w:sz w:val="24"/>
                <w:szCs w:val="24"/>
              </w:rPr>
            </w:pPr>
          </w:p>
        </w:tc>
        <w:tc>
          <w:tcPr>
            <w:tcW w:w="1731" w:type="dxa"/>
            <w:vMerge/>
          </w:tcPr>
          <w:p w14:paraId="5E847C03" w14:textId="77777777" w:rsidR="00586D0D" w:rsidRPr="00ED5E2C" w:rsidRDefault="00586D0D" w:rsidP="00ED5E2C">
            <w:pPr>
              <w:rPr>
                <w:rFonts w:ascii="Times New Roman" w:eastAsia="Tahoma" w:hAnsi="Times New Roman" w:cs="Times New Roman"/>
                <w:color w:val="000000" w:themeColor="text1"/>
                <w:sz w:val="24"/>
                <w:szCs w:val="24"/>
              </w:rPr>
            </w:pPr>
          </w:p>
        </w:tc>
        <w:tc>
          <w:tcPr>
            <w:tcW w:w="4144" w:type="dxa"/>
            <w:vMerge/>
            <w:tcBorders>
              <w:right w:val="single" w:sz="4" w:space="0" w:color="auto"/>
            </w:tcBorders>
          </w:tcPr>
          <w:p w14:paraId="1B966692" w14:textId="77777777" w:rsidR="00586D0D" w:rsidRPr="00ED5E2C" w:rsidRDefault="00586D0D" w:rsidP="00ED5E2C">
            <w:pPr>
              <w:rPr>
                <w:rFonts w:ascii="Times New Roman" w:eastAsia="Tahoma"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3E99C98" w14:textId="12C33565"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60%</w:t>
            </w:r>
          </w:p>
        </w:tc>
      </w:tr>
      <w:tr w:rsidR="0039011E" w:rsidRPr="00ED5E2C" w14:paraId="79D12436" w14:textId="77777777" w:rsidTr="000E78F5">
        <w:trPr>
          <w:trHeight w:val="875"/>
        </w:trPr>
        <w:tc>
          <w:tcPr>
            <w:tcW w:w="540" w:type="dxa"/>
            <w:vMerge/>
          </w:tcPr>
          <w:p w14:paraId="2201ED3B" w14:textId="77777777" w:rsidR="00586D0D" w:rsidRPr="00ED5E2C" w:rsidRDefault="00586D0D" w:rsidP="00ED5E2C">
            <w:pPr>
              <w:pStyle w:val="af7"/>
              <w:numPr>
                <w:ilvl w:val="0"/>
                <w:numId w:val="31"/>
              </w:numPr>
              <w:rPr>
                <w:rFonts w:ascii="Times New Roman" w:eastAsia="Tahoma" w:hAnsi="Times New Roman" w:cs="Times New Roman"/>
                <w:color w:val="000000" w:themeColor="text1"/>
                <w:sz w:val="24"/>
                <w:szCs w:val="24"/>
              </w:rPr>
            </w:pPr>
          </w:p>
        </w:tc>
        <w:tc>
          <w:tcPr>
            <w:tcW w:w="1944" w:type="dxa"/>
            <w:vMerge/>
          </w:tcPr>
          <w:p w14:paraId="3EF6A808" w14:textId="77777777" w:rsidR="00586D0D" w:rsidRPr="00ED5E2C" w:rsidRDefault="00586D0D" w:rsidP="00ED5E2C">
            <w:pPr>
              <w:rPr>
                <w:rFonts w:ascii="Times New Roman" w:eastAsia="Tahoma" w:hAnsi="Times New Roman" w:cs="Times New Roman"/>
                <w:color w:val="000000" w:themeColor="text1"/>
                <w:sz w:val="24"/>
                <w:szCs w:val="24"/>
              </w:rPr>
            </w:pPr>
          </w:p>
        </w:tc>
        <w:tc>
          <w:tcPr>
            <w:tcW w:w="1731" w:type="dxa"/>
            <w:vMerge/>
          </w:tcPr>
          <w:p w14:paraId="17990C35" w14:textId="77777777" w:rsidR="00586D0D" w:rsidRPr="00ED5E2C" w:rsidRDefault="00586D0D" w:rsidP="00ED5E2C">
            <w:pPr>
              <w:rPr>
                <w:rFonts w:ascii="Times New Roman" w:eastAsia="Tahoma" w:hAnsi="Times New Roman" w:cs="Times New Roman"/>
                <w:color w:val="000000" w:themeColor="text1"/>
                <w:sz w:val="24"/>
                <w:szCs w:val="24"/>
              </w:rPr>
            </w:pPr>
          </w:p>
        </w:tc>
        <w:tc>
          <w:tcPr>
            <w:tcW w:w="4144" w:type="dxa"/>
            <w:vMerge/>
            <w:tcBorders>
              <w:right w:val="single" w:sz="4" w:space="0" w:color="auto"/>
            </w:tcBorders>
          </w:tcPr>
          <w:p w14:paraId="657603CD" w14:textId="77777777" w:rsidR="00586D0D" w:rsidRPr="00ED5E2C" w:rsidRDefault="00586D0D" w:rsidP="00ED5E2C">
            <w:pPr>
              <w:rPr>
                <w:rFonts w:ascii="Times New Roman" w:eastAsia="Tahoma"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B7CB24D" w14:textId="50FC76C8"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0EBD00B5" w14:textId="77777777" w:rsidTr="000E78F5">
        <w:trPr>
          <w:trHeight w:val="467"/>
        </w:trPr>
        <w:tc>
          <w:tcPr>
            <w:tcW w:w="540" w:type="dxa"/>
            <w:vMerge/>
          </w:tcPr>
          <w:p w14:paraId="67672FB7" w14:textId="77777777" w:rsidR="00586D0D" w:rsidRPr="00ED5E2C" w:rsidRDefault="00586D0D" w:rsidP="00ED5E2C">
            <w:pPr>
              <w:pStyle w:val="af7"/>
              <w:numPr>
                <w:ilvl w:val="0"/>
                <w:numId w:val="31"/>
              </w:numPr>
              <w:rPr>
                <w:rFonts w:ascii="Times New Roman" w:eastAsia="Tahoma" w:hAnsi="Times New Roman" w:cs="Times New Roman"/>
                <w:color w:val="000000" w:themeColor="text1"/>
                <w:sz w:val="24"/>
                <w:szCs w:val="24"/>
              </w:rPr>
            </w:pPr>
          </w:p>
        </w:tc>
        <w:tc>
          <w:tcPr>
            <w:tcW w:w="1944" w:type="dxa"/>
            <w:vMerge/>
          </w:tcPr>
          <w:p w14:paraId="7C9E624F" w14:textId="77777777" w:rsidR="00586D0D" w:rsidRPr="00ED5E2C" w:rsidRDefault="00586D0D" w:rsidP="00ED5E2C">
            <w:pPr>
              <w:rPr>
                <w:rFonts w:ascii="Times New Roman" w:eastAsia="Tahoma" w:hAnsi="Times New Roman" w:cs="Times New Roman"/>
                <w:color w:val="000000" w:themeColor="text1"/>
                <w:sz w:val="24"/>
                <w:szCs w:val="24"/>
              </w:rPr>
            </w:pPr>
          </w:p>
        </w:tc>
        <w:tc>
          <w:tcPr>
            <w:tcW w:w="1731" w:type="dxa"/>
            <w:vMerge/>
          </w:tcPr>
          <w:p w14:paraId="632E60F1" w14:textId="77777777" w:rsidR="00586D0D" w:rsidRPr="00ED5E2C" w:rsidRDefault="00586D0D" w:rsidP="00ED5E2C">
            <w:pPr>
              <w:rPr>
                <w:rFonts w:ascii="Times New Roman" w:eastAsia="Tahoma" w:hAnsi="Times New Roman" w:cs="Times New Roman"/>
                <w:color w:val="000000" w:themeColor="text1"/>
                <w:sz w:val="24"/>
                <w:szCs w:val="24"/>
              </w:rPr>
            </w:pPr>
          </w:p>
        </w:tc>
        <w:tc>
          <w:tcPr>
            <w:tcW w:w="4144" w:type="dxa"/>
            <w:vMerge/>
            <w:tcBorders>
              <w:right w:val="single" w:sz="4" w:space="0" w:color="auto"/>
            </w:tcBorders>
          </w:tcPr>
          <w:p w14:paraId="0549DB4A" w14:textId="77777777" w:rsidR="00586D0D" w:rsidRPr="00ED5E2C" w:rsidRDefault="00586D0D" w:rsidP="00ED5E2C">
            <w:pPr>
              <w:rPr>
                <w:rFonts w:ascii="Times New Roman" w:eastAsia="Tahoma"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D6E6246" w14:textId="0065B4FF"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не подлежит установлению</w:t>
            </w:r>
          </w:p>
        </w:tc>
      </w:tr>
      <w:tr w:rsidR="0039011E" w:rsidRPr="00ED5E2C" w14:paraId="45014916" w14:textId="77777777" w:rsidTr="000E78F5">
        <w:trPr>
          <w:trHeight w:val="145"/>
        </w:trPr>
        <w:tc>
          <w:tcPr>
            <w:tcW w:w="540" w:type="dxa"/>
          </w:tcPr>
          <w:p w14:paraId="72627994" w14:textId="77777777" w:rsidR="00586D0D" w:rsidRPr="00ED5E2C" w:rsidRDefault="00586D0D" w:rsidP="00ED5E2C">
            <w:pPr>
              <w:pStyle w:val="af7"/>
              <w:numPr>
                <w:ilvl w:val="0"/>
                <w:numId w:val="31"/>
              </w:numPr>
              <w:rPr>
                <w:rFonts w:ascii="Times New Roman" w:eastAsia="Tahoma" w:hAnsi="Times New Roman" w:cs="Times New Roman"/>
                <w:color w:val="000000" w:themeColor="text1"/>
                <w:sz w:val="24"/>
                <w:szCs w:val="24"/>
              </w:rPr>
            </w:pPr>
          </w:p>
        </w:tc>
        <w:tc>
          <w:tcPr>
            <w:tcW w:w="1944" w:type="dxa"/>
          </w:tcPr>
          <w:p w14:paraId="46DF2777" w14:textId="77777777" w:rsidR="00586D0D" w:rsidRPr="00ED5E2C" w:rsidRDefault="00586D0D"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Обеспечение вооруженных сил</w:t>
            </w:r>
          </w:p>
        </w:tc>
        <w:tc>
          <w:tcPr>
            <w:tcW w:w="1731" w:type="dxa"/>
          </w:tcPr>
          <w:p w14:paraId="79F9CE14" w14:textId="77777777" w:rsidR="00586D0D" w:rsidRPr="00ED5E2C" w:rsidRDefault="00586D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8.1</w:t>
            </w:r>
          </w:p>
        </w:tc>
        <w:tc>
          <w:tcPr>
            <w:tcW w:w="4144" w:type="dxa"/>
            <w:tcBorders>
              <w:right w:val="single" w:sz="4" w:space="0" w:color="auto"/>
            </w:tcBorders>
          </w:tcPr>
          <w:p w14:paraId="7F63CAE6" w14:textId="77777777" w:rsidR="00586D0D" w:rsidRPr="00ED5E2C" w:rsidRDefault="00586D0D" w:rsidP="00ED5E2C">
            <w:pPr>
              <w:pStyle w:val="ConsPlusNormal"/>
              <w:ind w:firstLine="0"/>
              <w:rPr>
                <w:rFonts w:ascii="Times New Roman" w:eastAsia="Tahoma"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lang w:eastAsia="en-US"/>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14:paraId="326BE0A7" w14:textId="77777777" w:rsidR="00586D0D" w:rsidRPr="00ED5E2C" w:rsidRDefault="00586D0D" w:rsidP="00ED5E2C">
            <w:pPr>
              <w:pStyle w:val="ConsPlusNormal"/>
              <w:ind w:firstLine="0"/>
              <w:rPr>
                <w:rFonts w:ascii="Times New Roman" w:eastAsia="Tahoma" w:hAnsi="Times New Roman" w:cs="Times New Roman"/>
                <w:color w:val="000000" w:themeColor="text1"/>
                <w:sz w:val="24"/>
                <w:szCs w:val="24"/>
                <w:lang w:eastAsia="en-US"/>
              </w:rPr>
            </w:pPr>
            <w:r w:rsidRPr="00ED5E2C">
              <w:rPr>
                <w:rFonts w:ascii="Times New Roman" w:eastAsia="Tahoma" w:hAnsi="Times New Roman" w:cs="Times New Roman"/>
                <w:color w:val="000000" w:themeColor="text1"/>
                <w:sz w:val="24"/>
                <w:szCs w:val="24"/>
                <w:lang w:eastAsia="en-US"/>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14:paraId="6F962D53" w14:textId="77777777" w:rsidR="00586D0D" w:rsidRPr="00ED5E2C" w:rsidRDefault="00586D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для обеспечения безопасности которых были созданы закрытые административно-территориальные образования</w:t>
            </w:r>
          </w:p>
        </w:tc>
        <w:tc>
          <w:tcPr>
            <w:tcW w:w="6945" w:type="dxa"/>
            <w:tcBorders>
              <w:top w:val="single" w:sz="4" w:space="0" w:color="auto"/>
              <w:left w:val="single" w:sz="4" w:space="0" w:color="auto"/>
              <w:bottom w:val="nil"/>
              <w:right w:val="single" w:sz="4" w:space="0" w:color="auto"/>
            </w:tcBorders>
          </w:tcPr>
          <w:p w14:paraId="6F55AE01" w14:textId="2A627542" w:rsidR="00586D0D" w:rsidRPr="00ED5E2C" w:rsidRDefault="00586D0D"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5D1C46EA" w14:textId="77777777" w:rsidTr="000E78F5">
        <w:trPr>
          <w:trHeight w:val="145"/>
        </w:trPr>
        <w:tc>
          <w:tcPr>
            <w:tcW w:w="540" w:type="dxa"/>
          </w:tcPr>
          <w:p w14:paraId="5D5D9A0C" w14:textId="77777777" w:rsidR="00586D0D" w:rsidRPr="00ED5E2C" w:rsidRDefault="00586D0D" w:rsidP="00ED5E2C">
            <w:pPr>
              <w:pStyle w:val="af7"/>
              <w:numPr>
                <w:ilvl w:val="0"/>
                <w:numId w:val="31"/>
              </w:numPr>
              <w:rPr>
                <w:rFonts w:ascii="Times New Roman" w:eastAsia="Tahoma" w:hAnsi="Times New Roman" w:cs="Times New Roman"/>
                <w:color w:val="000000" w:themeColor="text1"/>
                <w:sz w:val="24"/>
                <w:szCs w:val="24"/>
              </w:rPr>
            </w:pPr>
          </w:p>
        </w:tc>
        <w:tc>
          <w:tcPr>
            <w:tcW w:w="1944" w:type="dxa"/>
          </w:tcPr>
          <w:p w14:paraId="6AEB9C04" w14:textId="77777777" w:rsidR="00586D0D" w:rsidRPr="00ED5E2C" w:rsidRDefault="00586D0D"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Обеспечение внутреннего правопорядка</w:t>
            </w:r>
          </w:p>
        </w:tc>
        <w:tc>
          <w:tcPr>
            <w:tcW w:w="1731" w:type="dxa"/>
          </w:tcPr>
          <w:p w14:paraId="6BCD479A" w14:textId="77777777" w:rsidR="00586D0D" w:rsidRPr="00ED5E2C" w:rsidRDefault="00586D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8.3</w:t>
            </w:r>
          </w:p>
        </w:tc>
        <w:tc>
          <w:tcPr>
            <w:tcW w:w="4144" w:type="dxa"/>
            <w:tcBorders>
              <w:right w:val="single" w:sz="4" w:space="0" w:color="auto"/>
            </w:tcBorders>
          </w:tcPr>
          <w:p w14:paraId="3D40CC6B" w14:textId="77777777" w:rsidR="00586D0D" w:rsidRPr="00ED5E2C" w:rsidRDefault="00586D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r w:rsidRPr="00ED5E2C">
              <w:rPr>
                <w:rFonts w:ascii="Times New Roman" w:eastAsia="Tahoma" w:hAnsi="Times New Roman" w:cs="Times New Roman"/>
                <w:color w:val="000000" w:themeColor="text1"/>
                <w:sz w:val="24"/>
                <w:szCs w:val="24"/>
              </w:rPr>
              <w:lastRenderedPageBreak/>
              <w:t>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945" w:type="dxa"/>
            <w:tcBorders>
              <w:top w:val="single" w:sz="4" w:space="0" w:color="auto"/>
              <w:left w:val="single" w:sz="4" w:space="0" w:color="auto"/>
              <w:bottom w:val="nil"/>
              <w:right w:val="single" w:sz="4" w:space="0" w:color="auto"/>
            </w:tcBorders>
          </w:tcPr>
          <w:p w14:paraId="79EEE6E1" w14:textId="1018640E" w:rsidR="00586D0D" w:rsidRPr="00ED5E2C" w:rsidRDefault="00586D0D"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5EAC6ECA" w14:textId="77777777" w:rsidTr="000E78F5">
        <w:trPr>
          <w:trHeight w:val="45"/>
        </w:trPr>
        <w:tc>
          <w:tcPr>
            <w:tcW w:w="540" w:type="dxa"/>
          </w:tcPr>
          <w:p w14:paraId="20D95E8B" w14:textId="77777777" w:rsidR="00586D0D" w:rsidRPr="00ED5E2C" w:rsidRDefault="00586D0D" w:rsidP="00ED5E2C">
            <w:pPr>
              <w:pStyle w:val="af7"/>
              <w:numPr>
                <w:ilvl w:val="0"/>
                <w:numId w:val="31"/>
              </w:numPr>
              <w:rPr>
                <w:rFonts w:ascii="Times New Roman" w:eastAsia="Tahoma" w:hAnsi="Times New Roman" w:cs="Times New Roman"/>
                <w:color w:val="000000" w:themeColor="text1"/>
                <w:sz w:val="24"/>
                <w:szCs w:val="24"/>
              </w:rPr>
            </w:pPr>
          </w:p>
        </w:tc>
        <w:tc>
          <w:tcPr>
            <w:tcW w:w="1944" w:type="dxa"/>
          </w:tcPr>
          <w:p w14:paraId="4E0CC4AD" w14:textId="77777777" w:rsidR="00586D0D" w:rsidRPr="00ED5E2C" w:rsidRDefault="00586D0D" w:rsidP="00ED5E2C">
            <w:pPr>
              <w:rPr>
                <w:rFonts w:ascii="Times New Roman" w:eastAsia="Tahoma" w:hAnsi="Times New Roman" w:cs="Times New Roman"/>
                <w:color w:val="000000" w:themeColor="text1"/>
                <w:sz w:val="24"/>
                <w:szCs w:val="24"/>
              </w:rPr>
            </w:pPr>
            <w:r w:rsidRPr="00ED5E2C">
              <w:rPr>
                <w:rFonts w:ascii="Times New Roman" w:hAnsi="Times New Roman" w:cs="Times New Roman"/>
                <w:color w:val="000000" w:themeColor="text1"/>
                <w:sz w:val="24"/>
                <w:szCs w:val="24"/>
              </w:rPr>
              <w:t>Обеспечение деятельности по исполнению наказаний</w:t>
            </w:r>
          </w:p>
        </w:tc>
        <w:tc>
          <w:tcPr>
            <w:tcW w:w="1731" w:type="dxa"/>
          </w:tcPr>
          <w:p w14:paraId="5AE1F3F1" w14:textId="77777777" w:rsidR="00586D0D" w:rsidRPr="00ED5E2C" w:rsidRDefault="00586D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8.4</w:t>
            </w:r>
          </w:p>
        </w:tc>
        <w:tc>
          <w:tcPr>
            <w:tcW w:w="4144" w:type="dxa"/>
          </w:tcPr>
          <w:p w14:paraId="29584F40" w14:textId="77777777" w:rsidR="00586D0D" w:rsidRPr="00ED5E2C" w:rsidRDefault="00586D0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капитального строительства для создания мест лишения свободы (следственные изоляторы, тюрьмы, поселения)</w:t>
            </w:r>
          </w:p>
        </w:tc>
        <w:tc>
          <w:tcPr>
            <w:tcW w:w="6945" w:type="dxa"/>
            <w:tcBorders>
              <w:top w:val="single" w:sz="4" w:space="0" w:color="auto"/>
            </w:tcBorders>
          </w:tcPr>
          <w:p w14:paraId="3BE516E7" w14:textId="2796A56C" w:rsidR="00586D0D" w:rsidRPr="00ED5E2C" w:rsidRDefault="00586D0D"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199859D4" w14:textId="77777777" w:rsidTr="000E78F5">
        <w:trPr>
          <w:trHeight w:val="600"/>
        </w:trPr>
        <w:tc>
          <w:tcPr>
            <w:tcW w:w="540" w:type="dxa"/>
          </w:tcPr>
          <w:p w14:paraId="1823112E" w14:textId="77777777" w:rsidR="00586D0D" w:rsidRPr="00ED5E2C" w:rsidRDefault="00586D0D" w:rsidP="00ED5E2C">
            <w:pPr>
              <w:pStyle w:val="af7"/>
              <w:numPr>
                <w:ilvl w:val="0"/>
                <w:numId w:val="31"/>
              </w:numPr>
              <w:jc w:val="center"/>
              <w:rPr>
                <w:rFonts w:ascii="Times New Roman" w:hAnsi="Times New Roman" w:cs="Times New Roman"/>
                <w:color w:val="000000" w:themeColor="text1"/>
                <w:sz w:val="24"/>
                <w:szCs w:val="24"/>
              </w:rPr>
            </w:pPr>
          </w:p>
        </w:tc>
        <w:tc>
          <w:tcPr>
            <w:tcW w:w="1944" w:type="dxa"/>
          </w:tcPr>
          <w:p w14:paraId="1456C45E" w14:textId="77777777"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Благоустройство территории</w:t>
            </w:r>
          </w:p>
        </w:tc>
        <w:tc>
          <w:tcPr>
            <w:tcW w:w="1731" w:type="dxa"/>
          </w:tcPr>
          <w:p w14:paraId="5FB7F588" w14:textId="77777777" w:rsidR="00586D0D" w:rsidRPr="00ED5E2C" w:rsidRDefault="00586D0D"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12.0.2</w:t>
            </w:r>
          </w:p>
        </w:tc>
        <w:tc>
          <w:tcPr>
            <w:tcW w:w="4144" w:type="dxa"/>
          </w:tcPr>
          <w:p w14:paraId="2F5342C4" w14:textId="77777777"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945" w:type="dxa"/>
            <w:tcBorders>
              <w:bottom w:val="single" w:sz="4" w:space="0" w:color="auto"/>
            </w:tcBorders>
          </w:tcPr>
          <w:p w14:paraId="2835234F" w14:textId="1B4E8A26" w:rsidR="00586D0D" w:rsidRPr="00ED5E2C" w:rsidRDefault="00586D0D"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9011E" w:rsidRPr="00ED5E2C" w14:paraId="46B1E875" w14:textId="77777777" w:rsidTr="000E78F5">
        <w:tc>
          <w:tcPr>
            <w:tcW w:w="540" w:type="dxa"/>
            <w:vMerge w:val="restart"/>
          </w:tcPr>
          <w:p w14:paraId="04BAE27A" w14:textId="77777777" w:rsidR="00586D0D" w:rsidRPr="00ED5E2C" w:rsidRDefault="00586D0D" w:rsidP="00ED5E2C">
            <w:pPr>
              <w:pStyle w:val="af7"/>
              <w:numPr>
                <w:ilvl w:val="0"/>
                <w:numId w:val="31"/>
              </w:numPr>
              <w:jc w:val="center"/>
              <w:rPr>
                <w:rFonts w:ascii="Times New Roman" w:hAnsi="Times New Roman" w:cs="Times New Roman"/>
                <w:color w:val="000000" w:themeColor="text1"/>
                <w:sz w:val="24"/>
                <w:szCs w:val="24"/>
              </w:rPr>
            </w:pPr>
          </w:p>
        </w:tc>
        <w:tc>
          <w:tcPr>
            <w:tcW w:w="1944" w:type="dxa"/>
            <w:vMerge w:val="restart"/>
          </w:tcPr>
          <w:p w14:paraId="108F083D" w14:textId="77777777"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Ритуальная деятельность</w:t>
            </w:r>
          </w:p>
        </w:tc>
        <w:tc>
          <w:tcPr>
            <w:tcW w:w="1731" w:type="dxa"/>
            <w:vMerge w:val="restart"/>
          </w:tcPr>
          <w:p w14:paraId="5A3BBC30" w14:textId="77777777"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12.1</w:t>
            </w:r>
          </w:p>
        </w:tc>
        <w:tc>
          <w:tcPr>
            <w:tcW w:w="4144" w:type="dxa"/>
            <w:vMerge w:val="restart"/>
            <w:tcBorders>
              <w:right w:val="single" w:sz="4" w:space="0" w:color="auto"/>
            </w:tcBorders>
          </w:tcPr>
          <w:p w14:paraId="40AF67D6" w14:textId="77777777"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 </w:t>
            </w:r>
          </w:p>
        </w:tc>
        <w:tc>
          <w:tcPr>
            <w:tcW w:w="6945" w:type="dxa"/>
            <w:tcBorders>
              <w:top w:val="single" w:sz="4" w:space="0" w:color="auto"/>
              <w:left w:val="single" w:sz="4" w:space="0" w:color="auto"/>
              <w:bottom w:val="single" w:sz="4" w:space="0" w:color="auto"/>
              <w:right w:val="single" w:sz="4" w:space="0" w:color="auto"/>
            </w:tcBorders>
          </w:tcPr>
          <w:p w14:paraId="242F53E3" w14:textId="67F41ECD"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w:t>
            </w:r>
          </w:p>
        </w:tc>
      </w:tr>
      <w:tr w:rsidR="0039011E" w:rsidRPr="00ED5E2C" w14:paraId="06D5F167" w14:textId="77777777" w:rsidTr="000E78F5">
        <w:tc>
          <w:tcPr>
            <w:tcW w:w="540" w:type="dxa"/>
            <w:vMerge/>
          </w:tcPr>
          <w:p w14:paraId="322FA4CD" w14:textId="77777777" w:rsidR="00586D0D" w:rsidRPr="00ED5E2C" w:rsidRDefault="00586D0D" w:rsidP="00ED5E2C">
            <w:pPr>
              <w:rPr>
                <w:rFonts w:ascii="Times New Roman" w:hAnsi="Times New Roman" w:cs="Times New Roman"/>
                <w:color w:val="000000" w:themeColor="text1"/>
                <w:sz w:val="24"/>
                <w:szCs w:val="24"/>
              </w:rPr>
            </w:pPr>
          </w:p>
        </w:tc>
        <w:tc>
          <w:tcPr>
            <w:tcW w:w="1944" w:type="dxa"/>
            <w:vMerge/>
          </w:tcPr>
          <w:p w14:paraId="68D20D35" w14:textId="77777777" w:rsidR="00586D0D" w:rsidRPr="00ED5E2C" w:rsidRDefault="00586D0D" w:rsidP="00ED5E2C">
            <w:pPr>
              <w:rPr>
                <w:rFonts w:ascii="Times New Roman" w:hAnsi="Times New Roman" w:cs="Times New Roman"/>
                <w:color w:val="000000" w:themeColor="text1"/>
                <w:sz w:val="24"/>
                <w:szCs w:val="24"/>
              </w:rPr>
            </w:pPr>
          </w:p>
        </w:tc>
        <w:tc>
          <w:tcPr>
            <w:tcW w:w="1731" w:type="dxa"/>
            <w:vMerge/>
          </w:tcPr>
          <w:p w14:paraId="5D51A80F" w14:textId="77777777" w:rsidR="00586D0D" w:rsidRPr="00ED5E2C" w:rsidRDefault="00586D0D" w:rsidP="00ED5E2C">
            <w:pPr>
              <w:rPr>
                <w:rFonts w:ascii="Times New Roman" w:hAnsi="Times New Roman" w:cs="Times New Roman"/>
                <w:color w:val="000000" w:themeColor="text1"/>
                <w:sz w:val="24"/>
                <w:szCs w:val="24"/>
              </w:rPr>
            </w:pPr>
          </w:p>
        </w:tc>
        <w:tc>
          <w:tcPr>
            <w:tcW w:w="4144" w:type="dxa"/>
            <w:vMerge/>
            <w:tcBorders>
              <w:right w:val="single" w:sz="4" w:space="0" w:color="auto"/>
            </w:tcBorders>
          </w:tcPr>
          <w:p w14:paraId="20A92051" w14:textId="77777777" w:rsidR="00586D0D" w:rsidRPr="00ED5E2C" w:rsidRDefault="00586D0D"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349873D" w14:textId="2994BD60"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размер земельного участка (площадь) – 400000 </w:t>
            </w:r>
            <w:r w:rsidR="00115DA7" w:rsidRPr="00ED5E2C">
              <w:rPr>
                <w:rFonts w:ascii="Times New Roman" w:eastAsia="Tahoma" w:hAnsi="Times New Roman" w:cs="Times New Roman"/>
                <w:color w:val="000000" w:themeColor="text1"/>
                <w:sz w:val="24"/>
                <w:szCs w:val="24"/>
              </w:rPr>
              <w:t>кв.м</w:t>
            </w:r>
          </w:p>
        </w:tc>
      </w:tr>
      <w:tr w:rsidR="0039011E" w:rsidRPr="00ED5E2C" w14:paraId="78817897" w14:textId="77777777" w:rsidTr="000E78F5">
        <w:tc>
          <w:tcPr>
            <w:tcW w:w="540" w:type="dxa"/>
            <w:vMerge/>
          </w:tcPr>
          <w:p w14:paraId="589A9F69" w14:textId="77777777" w:rsidR="00586D0D" w:rsidRPr="00ED5E2C" w:rsidRDefault="00586D0D" w:rsidP="00ED5E2C">
            <w:pPr>
              <w:rPr>
                <w:rFonts w:ascii="Times New Roman" w:hAnsi="Times New Roman" w:cs="Times New Roman"/>
                <w:color w:val="000000" w:themeColor="text1"/>
                <w:sz w:val="24"/>
                <w:szCs w:val="24"/>
              </w:rPr>
            </w:pPr>
          </w:p>
        </w:tc>
        <w:tc>
          <w:tcPr>
            <w:tcW w:w="1944" w:type="dxa"/>
            <w:vMerge/>
          </w:tcPr>
          <w:p w14:paraId="3EE25251" w14:textId="77777777" w:rsidR="00586D0D" w:rsidRPr="00ED5E2C" w:rsidRDefault="00586D0D" w:rsidP="00ED5E2C">
            <w:pPr>
              <w:rPr>
                <w:rFonts w:ascii="Times New Roman" w:hAnsi="Times New Roman" w:cs="Times New Roman"/>
                <w:color w:val="000000" w:themeColor="text1"/>
                <w:sz w:val="24"/>
                <w:szCs w:val="24"/>
              </w:rPr>
            </w:pPr>
          </w:p>
        </w:tc>
        <w:tc>
          <w:tcPr>
            <w:tcW w:w="1731" w:type="dxa"/>
            <w:vMerge/>
          </w:tcPr>
          <w:p w14:paraId="0B7CB8BB" w14:textId="77777777" w:rsidR="00586D0D" w:rsidRPr="00ED5E2C" w:rsidRDefault="00586D0D" w:rsidP="00ED5E2C">
            <w:pPr>
              <w:rPr>
                <w:rFonts w:ascii="Times New Roman" w:hAnsi="Times New Roman" w:cs="Times New Roman"/>
                <w:color w:val="000000" w:themeColor="text1"/>
                <w:sz w:val="24"/>
                <w:szCs w:val="24"/>
              </w:rPr>
            </w:pPr>
          </w:p>
        </w:tc>
        <w:tc>
          <w:tcPr>
            <w:tcW w:w="4144" w:type="dxa"/>
            <w:vMerge/>
            <w:tcBorders>
              <w:right w:val="single" w:sz="4" w:space="0" w:color="auto"/>
            </w:tcBorders>
          </w:tcPr>
          <w:p w14:paraId="4AC7A677" w14:textId="77777777" w:rsidR="00586D0D" w:rsidRPr="00ED5E2C" w:rsidRDefault="00586D0D"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849F679" w14:textId="4790B783"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границах земельного участка – не подлежит установлению</w:t>
            </w:r>
          </w:p>
        </w:tc>
      </w:tr>
      <w:tr w:rsidR="0039011E" w:rsidRPr="00ED5E2C" w14:paraId="6157E404" w14:textId="77777777" w:rsidTr="000E78F5">
        <w:tc>
          <w:tcPr>
            <w:tcW w:w="540" w:type="dxa"/>
            <w:vMerge/>
          </w:tcPr>
          <w:p w14:paraId="19FC23A2" w14:textId="77777777" w:rsidR="00586D0D" w:rsidRPr="00ED5E2C" w:rsidRDefault="00586D0D" w:rsidP="00ED5E2C">
            <w:pPr>
              <w:rPr>
                <w:rFonts w:ascii="Times New Roman" w:hAnsi="Times New Roman" w:cs="Times New Roman"/>
                <w:color w:val="000000" w:themeColor="text1"/>
                <w:sz w:val="24"/>
                <w:szCs w:val="24"/>
              </w:rPr>
            </w:pPr>
          </w:p>
        </w:tc>
        <w:tc>
          <w:tcPr>
            <w:tcW w:w="1944" w:type="dxa"/>
            <w:vMerge/>
          </w:tcPr>
          <w:p w14:paraId="78EFAB2E" w14:textId="77777777" w:rsidR="00586D0D" w:rsidRPr="00ED5E2C" w:rsidRDefault="00586D0D" w:rsidP="00ED5E2C">
            <w:pPr>
              <w:rPr>
                <w:rFonts w:ascii="Times New Roman" w:hAnsi="Times New Roman" w:cs="Times New Roman"/>
                <w:color w:val="000000" w:themeColor="text1"/>
                <w:sz w:val="24"/>
                <w:szCs w:val="24"/>
              </w:rPr>
            </w:pPr>
          </w:p>
        </w:tc>
        <w:tc>
          <w:tcPr>
            <w:tcW w:w="1731" w:type="dxa"/>
            <w:vMerge/>
          </w:tcPr>
          <w:p w14:paraId="1D86FFCB" w14:textId="77777777" w:rsidR="00586D0D" w:rsidRPr="00ED5E2C" w:rsidRDefault="00586D0D" w:rsidP="00ED5E2C">
            <w:pPr>
              <w:rPr>
                <w:rFonts w:ascii="Times New Roman" w:hAnsi="Times New Roman" w:cs="Times New Roman"/>
                <w:color w:val="000000" w:themeColor="text1"/>
                <w:sz w:val="24"/>
                <w:szCs w:val="24"/>
              </w:rPr>
            </w:pPr>
          </w:p>
        </w:tc>
        <w:tc>
          <w:tcPr>
            <w:tcW w:w="4144" w:type="dxa"/>
            <w:vMerge/>
            <w:tcBorders>
              <w:right w:val="single" w:sz="4" w:space="0" w:color="auto"/>
            </w:tcBorders>
          </w:tcPr>
          <w:p w14:paraId="5F0FE0CA" w14:textId="77777777" w:rsidR="00586D0D" w:rsidRPr="00ED5E2C" w:rsidRDefault="00586D0D"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F2FA19C" w14:textId="05D7EC4B"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bl>
    <w:p w14:paraId="03D36185" w14:textId="6B09735A" w:rsidR="00586D0D" w:rsidRPr="00ED5E2C" w:rsidRDefault="00586D0D"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4D36DBDA" w14:textId="77777777" w:rsidR="000E78F5" w:rsidRDefault="000E78F5" w:rsidP="00ED5E2C">
      <w:pPr>
        <w:keepNext/>
        <w:keepLines/>
        <w:outlineLvl w:val="1"/>
        <w:rPr>
          <w:rFonts w:ascii="Times New Roman" w:eastAsia="Tahoma" w:hAnsi="Times New Roman" w:cs="Times New Roman"/>
          <w:b/>
          <w:bCs/>
          <w:color w:val="000000" w:themeColor="text1"/>
          <w:sz w:val="24"/>
          <w:szCs w:val="24"/>
        </w:rPr>
      </w:pPr>
    </w:p>
    <w:p w14:paraId="5F50ECA7" w14:textId="30808339" w:rsidR="00586D0D" w:rsidRPr="00ED5E2C" w:rsidRDefault="00586D0D"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230"/>
        <w:gridCol w:w="1731"/>
        <w:gridCol w:w="4283"/>
        <w:gridCol w:w="6520"/>
      </w:tblGrid>
      <w:tr w:rsidR="0039011E" w:rsidRPr="00ED5E2C" w14:paraId="253396A5" w14:textId="77777777" w:rsidTr="00410CCE">
        <w:tc>
          <w:tcPr>
            <w:tcW w:w="540" w:type="dxa"/>
          </w:tcPr>
          <w:p w14:paraId="3E93AB7E" w14:textId="77777777" w:rsidR="00586D0D" w:rsidRPr="00ED5E2C" w:rsidRDefault="00586D0D"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230" w:type="dxa"/>
          </w:tcPr>
          <w:p w14:paraId="4226DF09" w14:textId="77777777" w:rsidR="00586D0D" w:rsidRPr="00ED5E2C" w:rsidRDefault="00586D0D" w:rsidP="007713F6">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68472313" w14:textId="77777777" w:rsidR="00586D0D" w:rsidRPr="00ED5E2C" w:rsidRDefault="00586D0D" w:rsidP="007713F6">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4283" w:type="dxa"/>
            <w:tcBorders>
              <w:right w:val="single" w:sz="4" w:space="0" w:color="auto"/>
            </w:tcBorders>
          </w:tcPr>
          <w:p w14:paraId="0C1982B2" w14:textId="77777777" w:rsidR="00586D0D" w:rsidRPr="00ED5E2C" w:rsidRDefault="00586D0D" w:rsidP="007713F6">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520" w:type="dxa"/>
            <w:tcBorders>
              <w:top w:val="single" w:sz="4" w:space="0" w:color="auto"/>
              <w:left w:val="single" w:sz="4" w:space="0" w:color="auto"/>
              <w:bottom w:val="single" w:sz="4" w:space="0" w:color="auto"/>
              <w:right w:val="single" w:sz="4" w:space="0" w:color="auto"/>
            </w:tcBorders>
          </w:tcPr>
          <w:p w14:paraId="49B7A4A1" w14:textId="77777777" w:rsidR="00586D0D" w:rsidRPr="00ED5E2C" w:rsidRDefault="00586D0D" w:rsidP="007713F6">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71237FAA" w14:textId="77777777" w:rsidTr="00410CCE">
        <w:tc>
          <w:tcPr>
            <w:tcW w:w="540" w:type="dxa"/>
            <w:vMerge w:val="restart"/>
          </w:tcPr>
          <w:p w14:paraId="47270FD5" w14:textId="77777777" w:rsidR="00586D0D" w:rsidRPr="00ED5E2C" w:rsidRDefault="00586D0D"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w:t>
            </w:r>
          </w:p>
        </w:tc>
        <w:tc>
          <w:tcPr>
            <w:tcW w:w="2230" w:type="dxa"/>
            <w:vMerge w:val="restart"/>
          </w:tcPr>
          <w:p w14:paraId="40973AB1" w14:textId="77777777"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Служебные гаражи</w:t>
            </w:r>
          </w:p>
        </w:tc>
        <w:tc>
          <w:tcPr>
            <w:tcW w:w="1731" w:type="dxa"/>
            <w:vMerge w:val="restart"/>
          </w:tcPr>
          <w:p w14:paraId="04B369C0" w14:textId="77777777" w:rsidR="00586D0D" w:rsidRPr="00ED5E2C" w:rsidRDefault="00586D0D"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4.9</w:t>
            </w:r>
          </w:p>
        </w:tc>
        <w:tc>
          <w:tcPr>
            <w:tcW w:w="4283" w:type="dxa"/>
            <w:vMerge w:val="restart"/>
            <w:tcBorders>
              <w:right w:val="single" w:sz="4" w:space="0" w:color="auto"/>
            </w:tcBorders>
          </w:tcPr>
          <w:p w14:paraId="71ECAF3B" w14:textId="77777777"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520" w:type="dxa"/>
            <w:tcBorders>
              <w:top w:val="single" w:sz="4" w:space="0" w:color="auto"/>
              <w:left w:val="single" w:sz="4" w:space="0" w:color="auto"/>
              <w:bottom w:val="single" w:sz="4" w:space="0" w:color="auto"/>
              <w:right w:val="single" w:sz="4" w:space="0" w:color="auto"/>
            </w:tcBorders>
          </w:tcPr>
          <w:p w14:paraId="200B6B63" w14:textId="5B749C11"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100</w:t>
            </w:r>
            <w:r w:rsidR="007E23FB" w:rsidRPr="00ED5E2C">
              <w:rPr>
                <w:rFonts w:ascii="Times New Roman" w:eastAsia="Tahoma" w:hAnsi="Times New Roman" w:cs="Times New Roman"/>
                <w:color w:val="000000" w:themeColor="text1"/>
                <w:sz w:val="24"/>
                <w:szCs w:val="24"/>
              </w:rPr>
              <w:t xml:space="preserve"> </w:t>
            </w:r>
            <w:r w:rsidR="00115DA7" w:rsidRPr="00ED5E2C">
              <w:rPr>
                <w:rFonts w:ascii="Times New Roman" w:eastAsia="Tahoma" w:hAnsi="Times New Roman" w:cs="Times New Roman"/>
                <w:color w:val="000000" w:themeColor="text1"/>
                <w:sz w:val="24"/>
                <w:szCs w:val="24"/>
              </w:rPr>
              <w:t>кв.м</w:t>
            </w:r>
          </w:p>
        </w:tc>
      </w:tr>
      <w:tr w:rsidR="0039011E" w:rsidRPr="00ED5E2C" w14:paraId="488C7541" w14:textId="77777777" w:rsidTr="00410CCE">
        <w:tc>
          <w:tcPr>
            <w:tcW w:w="540" w:type="dxa"/>
            <w:vMerge/>
          </w:tcPr>
          <w:p w14:paraId="79E5A0A1" w14:textId="77777777" w:rsidR="00586D0D" w:rsidRPr="00ED5E2C" w:rsidRDefault="00586D0D" w:rsidP="00ED5E2C">
            <w:pPr>
              <w:rPr>
                <w:rFonts w:ascii="Times New Roman" w:hAnsi="Times New Roman" w:cs="Times New Roman"/>
                <w:color w:val="000000" w:themeColor="text1"/>
                <w:sz w:val="24"/>
                <w:szCs w:val="24"/>
              </w:rPr>
            </w:pPr>
          </w:p>
        </w:tc>
        <w:tc>
          <w:tcPr>
            <w:tcW w:w="2230" w:type="dxa"/>
            <w:vMerge/>
          </w:tcPr>
          <w:p w14:paraId="795034B3" w14:textId="77777777" w:rsidR="00586D0D" w:rsidRPr="00ED5E2C" w:rsidRDefault="00586D0D" w:rsidP="00ED5E2C">
            <w:pPr>
              <w:rPr>
                <w:rFonts w:ascii="Times New Roman" w:hAnsi="Times New Roman" w:cs="Times New Roman"/>
                <w:color w:val="000000" w:themeColor="text1"/>
                <w:sz w:val="24"/>
                <w:szCs w:val="24"/>
              </w:rPr>
            </w:pPr>
          </w:p>
        </w:tc>
        <w:tc>
          <w:tcPr>
            <w:tcW w:w="1731" w:type="dxa"/>
            <w:vMerge/>
          </w:tcPr>
          <w:p w14:paraId="1502ACBE" w14:textId="77777777" w:rsidR="00586D0D" w:rsidRPr="00ED5E2C" w:rsidRDefault="00586D0D" w:rsidP="00ED5E2C">
            <w:pPr>
              <w:jc w:val="center"/>
              <w:rPr>
                <w:rFonts w:ascii="Times New Roman" w:hAnsi="Times New Roman" w:cs="Times New Roman"/>
                <w:color w:val="000000" w:themeColor="text1"/>
                <w:sz w:val="24"/>
                <w:szCs w:val="24"/>
              </w:rPr>
            </w:pPr>
          </w:p>
        </w:tc>
        <w:tc>
          <w:tcPr>
            <w:tcW w:w="4283" w:type="dxa"/>
            <w:vMerge/>
            <w:tcBorders>
              <w:right w:val="single" w:sz="4" w:space="0" w:color="auto"/>
            </w:tcBorders>
          </w:tcPr>
          <w:p w14:paraId="22A9B64A" w14:textId="77777777" w:rsidR="00586D0D" w:rsidRPr="00ED5E2C" w:rsidRDefault="00586D0D" w:rsidP="00ED5E2C">
            <w:pPr>
              <w:rPr>
                <w:rFonts w:ascii="Times New Roman" w:hAnsi="Times New Roman" w:cs="Times New Roman"/>
                <w:color w:val="000000" w:themeColor="text1"/>
                <w:sz w:val="24"/>
                <w:szCs w:val="24"/>
              </w:rPr>
            </w:pPr>
          </w:p>
        </w:tc>
        <w:tc>
          <w:tcPr>
            <w:tcW w:w="6520" w:type="dxa"/>
            <w:tcBorders>
              <w:top w:val="single" w:sz="4" w:space="0" w:color="auto"/>
              <w:left w:val="single" w:sz="4" w:space="0" w:color="auto"/>
              <w:bottom w:val="single" w:sz="4" w:space="0" w:color="auto"/>
              <w:right w:val="single" w:sz="4" w:space="0" w:color="auto"/>
            </w:tcBorders>
          </w:tcPr>
          <w:p w14:paraId="63C2F060" w14:textId="2FD0EF46"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r w:rsidR="0039011E" w:rsidRPr="00ED5E2C" w14:paraId="782EE7B9" w14:textId="77777777" w:rsidTr="00410CCE">
        <w:tc>
          <w:tcPr>
            <w:tcW w:w="540" w:type="dxa"/>
            <w:vMerge/>
          </w:tcPr>
          <w:p w14:paraId="4F7B2B69" w14:textId="77777777" w:rsidR="00586D0D" w:rsidRPr="00ED5E2C" w:rsidRDefault="00586D0D" w:rsidP="00ED5E2C">
            <w:pPr>
              <w:rPr>
                <w:rFonts w:ascii="Times New Roman" w:hAnsi="Times New Roman" w:cs="Times New Roman"/>
                <w:color w:val="000000" w:themeColor="text1"/>
                <w:sz w:val="24"/>
                <w:szCs w:val="24"/>
              </w:rPr>
            </w:pPr>
          </w:p>
        </w:tc>
        <w:tc>
          <w:tcPr>
            <w:tcW w:w="2230" w:type="dxa"/>
            <w:vMerge/>
          </w:tcPr>
          <w:p w14:paraId="433D2B18" w14:textId="77777777" w:rsidR="00586D0D" w:rsidRPr="00ED5E2C" w:rsidRDefault="00586D0D" w:rsidP="00ED5E2C">
            <w:pPr>
              <w:rPr>
                <w:rFonts w:ascii="Times New Roman" w:hAnsi="Times New Roman" w:cs="Times New Roman"/>
                <w:color w:val="000000" w:themeColor="text1"/>
                <w:sz w:val="24"/>
                <w:szCs w:val="24"/>
              </w:rPr>
            </w:pPr>
          </w:p>
        </w:tc>
        <w:tc>
          <w:tcPr>
            <w:tcW w:w="1731" w:type="dxa"/>
            <w:vMerge/>
          </w:tcPr>
          <w:p w14:paraId="1CAB0A4B" w14:textId="77777777" w:rsidR="00586D0D" w:rsidRPr="00ED5E2C" w:rsidRDefault="00586D0D" w:rsidP="00ED5E2C">
            <w:pPr>
              <w:jc w:val="center"/>
              <w:rPr>
                <w:rFonts w:ascii="Times New Roman" w:hAnsi="Times New Roman" w:cs="Times New Roman"/>
                <w:color w:val="000000" w:themeColor="text1"/>
                <w:sz w:val="24"/>
                <w:szCs w:val="24"/>
              </w:rPr>
            </w:pPr>
          </w:p>
        </w:tc>
        <w:tc>
          <w:tcPr>
            <w:tcW w:w="4283" w:type="dxa"/>
            <w:vMerge/>
            <w:tcBorders>
              <w:right w:val="single" w:sz="4" w:space="0" w:color="auto"/>
            </w:tcBorders>
          </w:tcPr>
          <w:p w14:paraId="68B6992A" w14:textId="77777777" w:rsidR="00586D0D" w:rsidRPr="00ED5E2C" w:rsidRDefault="00586D0D" w:rsidP="00ED5E2C">
            <w:pPr>
              <w:rPr>
                <w:rFonts w:ascii="Times New Roman" w:hAnsi="Times New Roman" w:cs="Times New Roman"/>
                <w:color w:val="000000" w:themeColor="text1"/>
                <w:sz w:val="24"/>
                <w:szCs w:val="24"/>
              </w:rPr>
            </w:pPr>
          </w:p>
        </w:tc>
        <w:tc>
          <w:tcPr>
            <w:tcW w:w="6520" w:type="dxa"/>
            <w:tcBorders>
              <w:top w:val="single" w:sz="4" w:space="0" w:color="auto"/>
              <w:left w:val="single" w:sz="4" w:space="0" w:color="auto"/>
              <w:bottom w:val="single" w:sz="4" w:space="0" w:color="auto"/>
              <w:right w:val="single" w:sz="4" w:space="0" w:color="auto"/>
            </w:tcBorders>
          </w:tcPr>
          <w:p w14:paraId="401EC9C2" w14:textId="545FAA26"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w:t>
            </w:r>
            <w:r w:rsidR="004B535D" w:rsidRPr="00ED5E2C">
              <w:rPr>
                <w:rFonts w:ascii="Times New Roman" w:eastAsia="Tahoma" w:hAnsi="Times New Roman" w:cs="Times New Roman"/>
                <w:color w:val="000000" w:themeColor="text1"/>
                <w:sz w:val="24"/>
                <w:szCs w:val="24"/>
              </w:rPr>
              <w:t>аницах земельного участка – 75%</w:t>
            </w:r>
          </w:p>
        </w:tc>
      </w:tr>
      <w:tr w:rsidR="0039011E" w:rsidRPr="00ED5E2C" w14:paraId="7A71041F" w14:textId="77777777" w:rsidTr="00410CCE">
        <w:tc>
          <w:tcPr>
            <w:tcW w:w="540" w:type="dxa"/>
            <w:vMerge/>
          </w:tcPr>
          <w:p w14:paraId="3A7C92A7" w14:textId="77777777" w:rsidR="00586D0D" w:rsidRPr="00ED5E2C" w:rsidRDefault="00586D0D" w:rsidP="00ED5E2C">
            <w:pPr>
              <w:rPr>
                <w:rFonts w:ascii="Times New Roman" w:hAnsi="Times New Roman" w:cs="Times New Roman"/>
                <w:color w:val="000000" w:themeColor="text1"/>
                <w:sz w:val="24"/>
                <w:szCs w:val="24"/>
              </w:rPr>
            </w:pPr>
          </w:p>
        </w:tc>
        <w:tc>
          <w:tcPr>
            <w:tcW w:w="2230" w:type="dxa"/>
            <w:vMerge/>
          </w:tcPr>
          <w:p w14:paraId="5812E09E" w14:textId="77777777" w:rsidR="00586D0D" w:rsidRPr="00ED5E2C" w:rsidRDefault="00586D0D" w:rsidP="00ED5E2C">
            <w:pPr>
              <w:rPr>
                <w:rFonts w:ascii="Times New Roman" w:hAnsi="Times New Roman" w:cs="Times New Roman"/>
                <w:color w:val="000000" w:themeColor="text1"/>
                <w:sz w:val="24"/>
                <w:szCs w:val="24"/>
              </w:rPr>
            </w:pPr>
          </w:p>
        </w:tc>
        <w:tc>
          <w:tcPr>
            <w:tcW w:w="1731" w:type="dxa"/>
            <w:vMerge/>
          </w:tcPr>
          <w:p w14:paraId="673FDFF8" w14:textId="77777777" w:rsidR="00586D0D" w:rsidRPr="00ED5E2C" w:rsidRDefault="00586D0D" w:rsidP="00ED5E2C">
            <w:pPr>
              <w:jc w:val="center"/>
              <w:rPr>
                <w:rFonts w:ascii="Times New Roman" w:hAnsi="Times New Roman" w:cs="Times New Roman"/>
                <w:color w:val="000000" w:themeColor="text1"/>
                <w:sz w:val="24"/>
                <w:szCs w:val="24"/>
              </w:rPr>
            </w:pPr>
          </w:p>
        </w:tc>
        <w:tc>
          <w:tcPr>
            <w:tcW w:w="4283" w:type="dxa"/>
            <w:vMerge/>
            <w:tcBorders>
              <w:right w:val="single" w:sz="4" w:space="0" w:color="auto"/>
            </w:tcBorders>
          </w:tcPr>
          <w:p w14:paraId="18800D61" w14:textId="77777777" w:rsidR="00586D0D" w:rsidRPr="00ED5E2C" w:rsidRDefault="00586D0D" w:rsidP="00ED5E2C">
            <w:pPr>
              <w:rPr>
                <w:rFonts w:ascii="Times New Roman" w:hAnsi="Times New Roman" w:cs="Times New Roman"/>
                <w:color w:val="000000" w:themeColor="text1"/>
                <w:sz w:val="24"/>
                <w:szCs w:val="24"/>
              </w:rPr>
            </w:pPr>
          </w:p>
        </w:tc>
        <w:tc>
          <w:tcPr>
            <w:tcW w:w="6520" w:type="dxa"/>
            <w:tcBorders>
              <w:top w:val="single" w:sz="4" w:space="0" w:color="auto"/>
              <w:left w:val="single" w:sz="4" w:space="0" w:color="auto"/>
              <w:bottom w:val="single" w:sz="4" w:space="0" w:color="auto"/>
              <w:right w:val="single" w:sz="4" w:space="0" w:color="auto"/>
            </w:tcBorders>
          </w:tcPr>
          <w:p w14:paraId="038E0561" w14:textId="4C9CA0C8"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9011E" w:rsidRPr="00ED5E2C" w14:paraId="72F6AA15" w14:textId="77777777" w:rsidTr="00410CCE">
        <w:tc>
          <w:tcPr>
            <w:tcW w:w="540" w:type="dxa"/>
            <w:vMerge/>
          </w:tcPr>
          <w:p w14:paraId="5CB807B4" w14:textId="77777777" w:rsidR="00586D0D" w:rsidRPr="00ED5E2C" w:rsidRDefault="00586D0D" w:rsidP="00ED5E2C">
            <w:pPr>
              <w:rPr>
                <w:rFonts w:ascii="Times New Roman" w:hAnsi="Times New Roman" w:cs="Times New Roman"/>
                <w:color w:val="000000" w:themeColor="text1"/>
                <w:sz w:val="24"/>
                <w:szCs w:val="24"/>
              </w:rPr>
            </w:pPr>
          </w:p>
        </w:tc>
        <w:tc>
          <w:tcPr>
            <w:tcW w:w="2230" w:type="dxa"/>
            <w:vMerge/>
          </w:tcPr>
          <w:p w14:paraId="1B0C7AB4" w14:textId="77777777" w:rsidR="00586D0D" w:rsidRPr="00ED5E2C" w:rsidRDefault="00586D0D" w:rsidP="00ED5E2C">
            <w:pPr>
              <w:rPr>
                <w:rFonts w:ascii="Times New Roman" w:hAnsi="Times New Roman" w:cs="Times New Roman"/>
                <w:color w:val="000000" w:themeColor="text1"/>
                <w:sz w:val="24"/>
                <w:szCs w:val="24"/>
              </w:rPr>
            </w:pPr>
          </w:p>
        </w:tc>
        <w:tc>
          <w:tcPr>
            <w:tcW w:w="1731" w:type="dxa"/>
            <w:vMerge/>
          </w:tcPr>
          <w:p w14:paraId="48CC1DF6" w14:textId="77777777" w:rsidR="00586D0D" w:rsidRPr="00ED5E2C" w:rsidRDefault="00586D0D" w:rsidP="00ED5E2C">
            <w:pPr>
              <w:jc w:val="center"/>
              <w:rPr>
                <w:rFonts w:ascii="Times New Roman" w:hAnsi="Times New Roman" w:cs="Times New Roman"/>
                <w:color w:val="000000" w:themeColor="text1"/>
                <w:sz w:val="24"/>
                <w:szCs w:val="24"/>
              </w:rPr>
            </w:pPr>
          </w:p>
        </w:tc>
        <w:tc>
          <w:tcPr>
            <w:tcW w:w="4283" w:type="dxa"/>
            <w:vMerge/>
            <w:tcBorders>
              <w:right w:val="single" w:sz="4" w:space="0" w:color="auto"/>
            </w:tcBorders>
          </w:tcPr>
          <w:p w14:paraId="59A646A6" w14:textId="77777777" w:rsidR="00586D0D" w:rsidRPr="00ED5E2C" w:rsidRDefault="00586D0D" w:rsidP="00ED5E2C">
            <w:pPr>
              <w:rPr>
                <w:rFonts w:ascii="Times New Roman" w:hAnsi="Times New Roman" w:cs="Times New Roman"/>
                <w:color w:val="000000" w:themeColor="text1"/>
                <w:sz w:val="24"/>
                <w:szCs w:val="24"/>
              </w:rPr>
            </w:pPr>
          </w:p>
        </w:tc>
        <w:tc>
          <w:tcPr>
            <w:tcW w:w="6520" w:type="dxa"/>
            <w:tcBorders>
              <w:top w:val="single" w:sz="4" w:space="0" w:color="auto"/>
              <w:left w:val="single" w:sz="4" w:space="0" w:color="auto"/>
              <w:bottom w:val="single" w:sz="4" w:space="0" w:color="auto"/>
              <w:right w:val="single" w:sz="4" w:space="0" w:color="auto"/>
            </w:tcBorders>
          </w:tcPr>
          <w:p w14:paraId="5AF137CD" w14:textId="1AF88F42" w:rsidR="00586D0D" w:rsidRPr="00ED5E2C" w:rsidRDefault="00586D0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зданий, строений, сооружений – 12 м</w:t>
            </w:r>
          </w:p>
        </w:tc>
      </w:tr>
      <w:tr w:rsidR="0039011E" w:rsidRPr="00ED5E2C" w14:paraId="04B634A0" w14:textId="77777777" w:rsidTr="004B535D">
        <w:trPr>
          <w:trHeight w:val="70"/>
        </w:trPr>
        <w:tc>
          <w:tcPr>
            <w:tcW w:w="540" w:type="dxa"/>
            <w:vMerge w:val="restart"/>
          </w:tcPr>
          <w:p w14:paraId="7BE7D612" w14:textId="77777777" w:rsidR="004B535D" w:rsidRPr="00ED5E2C" w:rsidRDefault="004B535D"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w:t>
            </w:r>
          </w:p>
        </w:tc>
        <w:tc>
          <w:tcPr>
            <w:tcW w:w="2230" w:type="dxa"/>
            <w:vMerge w:val="restart"/>
          </w:tcPr>
          <w:p w14:paraId="080C66DB" w14:textId="77777777" w:rsidR="004B535D" w:rsidRPr="00ED5E2C" w:rsidRDefault="004B535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Стоянка транспортных средств</w:t>
            </w:r>
          </w:p>
        </w:tc>
        <w:tc>
          <w:tcPr>
            <w:tcW w:w="1731" w:type="dxa"/>
            <w:vMerge w:val="restart"/>
          </w:tcPr>
          <w:p w14:paraId="5ED28BD7" w14:textId="77777777" w:rsidR="004B535D" w:rsidRPr="00ED5E2C" w:rsidRDefault="004B535D"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4.9.2</w:t>
            </w:r>
          </w:p>
        </w:tc>
        <w:tc>
          <w:tcPr>
            <w:tcW w:w="4283" w:type="dxa"/>
            <w:vMerge w:val="restart"/>
            <w:tcBorders>
              <w:right w:val="single" w:sz="4" w:space="0" w:color="auto"/>
            </w:tcBorders>
          </w:tcPr>
          <w:p w14:paraId="4E4B9E5B" w14:textId="77777777" w:rsidR="004B535D" w:rsidRPr="00ED5E2C" w:rsidRDefault="004B535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520" w:type="dxa"/>
            <w:tcBorders>
              <w:top w:val="single" w:sz="4" w:space="0" w:color="auto"/>
              <w:left w:val="single" w:sz="4" w:space="0" w:color="auto"/>
              <w:bottom w:val="single" w:sz="4" w:space="0" w:color="auto"/>
              <w:right w:val="single" w:sz="4" w:space="0" w:color="auto"/>
            </w:tcBorders>
          </w:tcPr>
          <w:p w14:paraId="12F60F50" w14:textId="506D91F9" w:rsidR="004B535D" w:rsidRPr="00ED5E2C" w:rsidRDefault="004B535D"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Минимальный размер земельного участка (площадь) – не подлежит установлению</w:t>
            </w:r>
          </w:p>
        </w:tc>
      </w:tr>
      <w:tr w:rsidR="0039011E" w:rsidRPr="00ED5E2C" w14:paraId="5DDE3C15" w14:textId="77777777" w:rsidTr="00410CCE">
        <w:trPr>
          <w:trHeight w:val="1102"/>
        </w:trPr>
        <w:tc>
          <w:tcPr>
            <w:tcW w:w="540" w:type="dxa"/>
            <w:vMerge/>
          </w:tcPr>
          <w:p w14:paraId="0C556C95" w14:textId="77777777" w:rsidR="004B535D" w:rsidRPr="00ED5E2C" w:rsidRDefault="004B535D" w:rsidP="00ED5E2C">
            <w:pPr>
              <w:jc w:val="center"/>
              <w:rPr>
                <w:rFonts w:ascii="Times New Roman" w:hAnsi="Times New Roman" w:cs="Times New Roman"/>
                <w:color w:val="000000" w:themeColor="text1"/>
                <w:sz w:val="24"/>
                <w:szCs w:val="24"/>
              </w:rPr>
            </w:pPr>
          </w:p>
        </w:tc>
        <w:tc>
          <w:tcPr>
            <w:tcW w:w="2230" w:type="dxa"/>
            <w:vMerge/>
          </w:tcPr>
          <w:p w14:paraId="44334E2B" w14:textId="77777777" w:rsidR="004B535D" w:rsidRPr="00ED5E2C" w:rsidRDefault="004B535D" w:rsidP="00ED5E2C">
            <w:pPr>
              <w:rPr>
                <w:rFonts w:ascii="Times New Roman" w:eastAsia="Tahoma" w:hAnsi="Times New Roman" w:cs="Times New Roman"/>
                <w:color w:val="000000" w:themeColor="text1"/>
                <w:sz w:val="24"/>
                <w:szCs w:val="24"/>
              </w:rPr>
            </w:pPr>
          </w:p>
        </w:tc>
        <w:tc>
          <w:tcPr>
            <w:tcW w:w="1731" w:type="dxa"/>
            <w:vMerge/>
          </w:tcPr>
          <w:p w14:paraId="7F4AB0BE" w14:textId="77777777" w:rsidR="004B535D" w:rsidRPr="00ED5E2C" w:rsidRDefault="004B535D" w:rsidP="00ED5E2C">
            <w:pPr>
              <w:jc w:val="center"/>
              <w:rPr>
                <w:rFonts w:ascii="Times New Roman" w:eastAsia="Tahoma" w:hAnsi="Times New Roman" w:cs="Times New Roman"/>
                <w:color w:val="000000" w:themeColor="text1"/>
                <w:sz w:val="24"/>
                <w:szCs w:val="24"/>
              </w:rPr>
            </w:pPr>
          </w:p>
        </w:tc>
        <w:tc>
          <w:tcPr>
            <w:tcW w:w="4283" w:type="dxa"/>
            <w:vMerge/>
            <w:tcBorders>
              <w:right w:val="single" w:sz="4" w:space="0" w:color="auto"/>
            </w:tcBorders>
          </w:tcPr>
          <w:p w14:paraId="6F6B6327" w14:textId="77777777" w:rsidR="004B535D" w:rsidRPr="00ED5E2C" w:rsidRDefault="004B535D" w:rsidP="00ED5E2C">
            <w:pPr>
              <w:rPr>
                <w:rFonts w:ascii="Times New Roman" w:eastAsia="Tahoma" w:hAnsi="Times New Roman" w:cs="Times New Roman"/>
                <w:color w:val="000000" w:themeColor="text1"/>
                <w:sz w:val="24"/>
                <w:szCs w:val="24"/>
              </w:rPr>
            </w:pPr>
          </w:p>
        </w:tc>
        <w:tc>
          <w:tcPr>
            <w:tcW w:w="6520" w:type="dxa"/>
            <w:tcBorders>
              <w:top w:val="single" w:sz="4" w:space="0" w:color="auto"/>
              <w:left w:val="single" w:sz="4" w:space="0" w:color="auto"/>
              <w:bottom w:val="single" w:sz="4" w:space="0" w:color="auto"/>
              <w:right w:val="single" w:sz="4" w:space="0" w:color="auto"/>
            </w:tcBorders>
          </w:tcPr>
          <w:p w14:paraId="05C7D25F" w14:textId="17E89374" w:rsidR="004B535D" w:rsidRPr="00ED5E2C" w:rsidRDefault="004B535D" w:rsidP="00ED5E2C">
            <w:pP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 – не подлежит установлению</w:t>
            </w:r>
          </w:p>
        </w:tc>
      </w:tr>
    </w:tbl>
    <w:p w14:paraId="38E95909" w14:textId="77777777" w:rsidR="000E78F5" w:rsidRDefault="000E78F5" w:rsidP="00ED5E2C">
      <w:pPr>
        <w:keepNext/>
        <w:keepLines/>
        <w:outlineLvl w:val="1"/>
        <w:rPr>
          <w:rFonts w:ascii="Times New Roman" w:eastAsia="Tahoma" w:hAnsi="Times New Roman" w:cs="Times New Roman"/>
          <w:b/>
          <w:bCs/>
          <w:color w:val="000000" w:themeColor="text1"/>
          <w:sz w:val="24"/>
          <w:szCs w:val="24"/>
        </w:rPr>
      </w:pPr>
    </w:p>
    <w:p w14:paraId="5D0D9951" w14:textId="5B3FC805" w:rsidR="00586D0D" w:rsidRPr="00ED5E2C" w:rsidRDefault="00586D0D"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 применения градостроительного регламента не установлены</w:t>
      </w:r>
    </w:p>
    <w:p w14:paraId="6DBFA54B" w14:textId="360CFEE6" w:rsidR="00586D0D" w:rsidRPr="00ED5E2C" w:rsidRDefault="00586D0D"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222C7D"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 xml:space="preserve"> настоящих Правил, требованиями законодательства Российской Федерации.</w:t>
      </w:r>
    </w:p>
    <w:p w14:paraId="6C352B86" w14:textId="77777777" w:rsidR="00586D0D" w:rsidRPr="00ED5E2C" w:rsidRDefault="00586D0D" w:rsidP="00ED5E2C">
      <w:pPr>
        <w:ind w:firstLine="709"/>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 В границах территориальной зоны РТ1,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4ED3A87E" w14:textId="2C921F2E" w:rsidR="00586D0D" w:rsidRPr="00ED5E2C" w:rsidRDefault="00586D0D" w:rsidP="00ED5E2C">
      <w:pPr>
        <w:keepNext/>
        <w:keepLines/>
        <w:ind w:firstLine="567"/>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lastRenderedPageBreak/>
        <w:t>Требования к архитектурно-градостроительному облику объектов капитального строительства</w:t>
      </w:r>
    </w:p>
    <w:p w14:paraId="28F3CA82" w14:textId="74835D59" w:rsidR="00586D0D" w:rsidRDefault="00586D0D" w:rsidP="00ED5E2C">
      <w:pPr>
        <w:pStyle w:val="af7"/>
        <w:ind w:left="0"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222C7D" w:rsidRPr="00ED5E2C">
        <w:rPr>
          <w:rFonts w:ascii="Times New Roman" w:eastAsia="Tahoma" w:hAnsi="Times New Roman" w:cs="Times New Roman"/>
          <w:color w:val="000000" w:themeColor="text1"/>
          <w:sz w:val="24"/>
          <w:szCs w:val="24"/>
        </w:rPr>
        <w:t xml:space="preserve">10 настоящих </w:t>
      </w:r>
      <w:r w:rsidRPr="00ED5E2C">
        <w:rPr>
          <w:rFonts w:ascii="Times New Roman" w:eastAsia="Tahoma" w:hAnsi="Times New Roman" w:cs="Times New Roman"/>
          <w:color w:val="000000" w:themeColor="text1"/>
          <w:sz w:val="24"/>
          <w:szCs w:val="24"/>
        </w:rPr>
        <w:t>Правил.</w:t>
      </w:r>
    </w:p>
    <w:p w14:paraId="539F97DF" w14:textId="77777777" w:rsidR="000E78F5" w:rsidRPr="00ED5E2C" w:rsidRDefault="000E78F5" w:rsidP="00ED5E2C">
      <w:pPr>
        <w:pStyle w:val="af7"/>
        <w:ind w:left="0" w:firstLine="567"/>
        <w:jc w:val="both"/>
        <w:rPr>
          <w:rFonts w:ascii="Times New Roman" w:eastAsia="Tahoma" w:hAnsi="Times New Roman" w:cs="Times New Roman"/>
          <w:color w:val="000000" w:themeColor="text1"/>
          <w:sz w:val="24"/>
          <w:szCs w:val="24"/>
        </w:rPr>
      </w:pPr>
    </w:p>
    <w:p w14:paraId="5DA49913" w14:textId="4B884E71" w:rsidR="003747F6" w:rsidRPr="00ED5E2C" w:rsidRDefault="003747F6" w:rsidP="00ED5E2C">
      <w:pPr>
        <w:pStyle w:val="11"/>
        <w:spacing w:before="0"/>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Статья 4</w:t>
      </w:r>
      <w:r w:rsidR="00531833" w:rsidRPr="00ED5E2C">
        <w:rPr>
          <w:rFonts w:ascii="Times New Roman" w:eastAsia="Tahoma" w:hAnsi="Times New Roman" w:cs="Times New Roman"/>
          <w:color w:val="000000" w:themeColor="text1"/>
          <w:sz w:val="24"/>
          <w:szCs w:val="24"/>
        </w:rPr>
        <w:t>3</w:t>
      </w:r>
      <w:r w:rsidRPr="00ED5E2C">
        <w:rPr>
          <w:rFonts w:ascii="Times New Roman" w:eastAsia="Tahoma" w:hAnsi="Times New Roman" w:cs="Times New Roman"/>
          <w:color w:val="000000" w:themeColor="text1"/>
          <w:sz w:val="24"/>
          <w:szCs w:val="24"/>
        </w:rPr>
        <w:t xml:space="preserve">. ОТ1. Зона размещения объектов обращения с отходами </w:t>
      </w:r>
    </w:p>
    <w:p w14:paraId="0E915E60" w14:textId="77777777" w:rsidR="003747F6" w:rsidRPr="00ED5E2C" w:rsidRDefault="003747F6"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 Зона выделена для обеспечения правовых условий использования территорий, предназначенных для размещения объектов обращения с отходами.</w:t>
      </w:r>
    </w:p>
    <w:p w14:paraId="79DE2EA3" w14:textId="2D4801A0" w:rsidR="003747F6" w:rsidRDefault="003747F6"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ОТ1</w:t>
      </w:r>
      <w:r w:rsidR="007713F6">
        <w:rPr>
          <w:rFonts w:ascii="Times New Roman" w:eastAsia="Tahoma" w:hAnsi="Times New Roman" w:cs="Times New Roman"/>
          <w:color w:val="000000" w:themeColor="text1"/>
          <w:sz w:val="24"/>
          <w:szCs w:val="24"/>
        </w:rPr>
        <w:t>:</w:t>
      </w:r>
    </w:p>
    <w:p w14:paraId="5FEBB649" w14:textId="77777777" w:rsidR="007713F6" w:rsidRPr="00ED5E2C" w:rsidRDefault="007713F6" w:rsidP="00ED5E2C">
      <w:pPr>
        <w:ind w:firstLine="567"/>
        <w:jc w:val="both"/>
        <w:rPr>
          <w:rFonts w:ascii="Times New Roman" w:eastAsia="Tahoma" w:hAnsi="Times New Roman" w:cs="Times New Roman"/>
          <w:color w:val="000000" w:themeColor="text1"/>
          <w:sz w:val="24"/>
          <w:szCs w:val="24"/>
        </w:rPr>
      </w:pPr>
    </w:p>
    <w:p w14:paraId="5BB01208" w14:textId="77777777" w:rsidR="003747F6" w:rsidRPr="00ED5E2C" w:rsidRDefault="003747F6"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119"/>
        <w:gridCol w:w="1731"/>
        <w:gridCol w:w="3829"/>
        <w:gridCol w:w="7085"/>
      </w:tblGrid>
      <w:tr w:rsidR="0039011E" w:rsidRPr="00ED5E2C" w14:paraId="0D4FA539" w14:textId="77777777" w:rsidTr="00BF6C50">
        <w:tc>
          <w:tcPr>
            <w:tcW w:w="540" w:type="dxa"/>
          </w:tcPr>
          <w:p w14:paraId="005BC6D1" w14:textId="52B9228C" w:rsidR="00BF6C50" w:rsidRPr="00ED5E2C" w:rsidRDefault="00BF6C50"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119" w:type="dxa"/>
          </w:tcPr>
          <w:p w14:paraId="5BE6FA98" w14:textId="236F264F" w:rsidR="00BF6C50" w:rsidRPr="00ED5E2C" w:rsidRDefault="00BF6C50"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47287BAD" w14:textId="7A1D692E" w:rsidR="00BF6C50" w:rsidRPr="00ED5E2C" w:rsidRDefault="00BF6C50"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3829" w:type="dxa"/>
          </w:tcPr>
          <w:p w14:paraId="771D77A2" w14:textId="55590AA9" w:rsidR="00BF6C50" w:rsidRPr="00ED5E2C" w:rsidRDefault="00BF6C50"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7085" w:type="dxa"/>
          </w:tcPr>
          <w:p w14:paraId="40836F3F" w14:textId="53FAE676" w:rsidR="00BF6C50" w:rsidRPr="00ED5E2C" w:rsidRDefault="00BF6C50" w:rsidP="00ED5E2C">
            <w:pPr>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227F8542" w14:textId="77777777" w:rsidTr="00BF6C50">
        <w:tc>
          <w:tcPr>
            <w:tcW w:w="540" w:type="dxa"/>
          </w:tcPr>
          <w:p w14:paraId="422971FF" w14:textId="77777777" w:rsidR="003747F6" w:rsidRPr="00ED5E2C" w:rsidRDefault="003747F6"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w:t>
            </w:r>
          </w:p>
        </w:tc>
        <w:tc>
          <w:tcPr>
            <w:tcW w:w="2119" w:type="dxa"/>
          </w:tcPr>
          <w:p w14:paraId="4B0717C8" w14:textId="77777777"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Специальная деятельность</w:t>
            </w:r>
          </w:p>
        </w:tc>
        <w:tc>
          <w:tcPr>
            <w:tcW w:w="1731" w:type="dxa"/>
          </w:tcPr>
          <w:p w14:paraId="6A282CD2" w14:textId="77777777"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12.2</w:t>
            </w:r>
          </w:p>
        </w:tc>
        <w:tc>
          <w:tcPr>
            <w:tcW w:w="3829" w:type="dxa"/>
          </w:tcPr>
          <w:p w14:paraId="224C53FA" w14:textId="77777777"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7085" w:type="dxa"/>
          </w:tcPr>
          <w:p w14:paraId="653E4F92" w14:textId="2ACE4ACD" w:rsidR="003747F6" w:rsidRPr="00ED5E2C" w:rsidRDefault="00BF6C50"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bl>
    <w:p w14:paraId="37F8AC15" w14:textId="3DEAA466" w:rsidR="003747F6" w:rsidRPr="00ED5E2C" w:rsidRDefault="003747F6"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436D1155" w14:textId="77777777" w:rsidR="000E78F5" w:rsidRDefault="000E78F5" w:rsidP="00ED5E2C">
      <w:pPr>
        <w:keepNext/>
        <w:keepLines/>
        <w:jc w:val="both"/>
        <w:outlineLvl w:val="1"/>
        <w:rPr>
          <w:rFonts w:ascii="Times New Roman" w:eastAsia="Tahoma" w:hAnsi="Times New Roman" w:cs="Times New Roman"/>
          <w:b/>
          <w:bCs/>
          <w:color w:val="000000" w:themeColor="text1"/>
          <w:sz w:val="24"/>
          <w:szCs w:val="24"/>
        </w:rPr>
      </w:pPr>
    </w:p>
    <w:p w14:paraId="59EE788B" w14:textId="569F96E7" w:rsidR="003747F6" w:rsidRPr="00ED5E2C" w:rsidRDefault="003747F6" w:rsidP="00ED5E2C">
      <w:pPr>
        <w:keepNext/>
        <w:keepLines/>
        <w:jc w:val="both"/>
        <w:outlineLvl w:val="1"/>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 xml:space="preserve">Условно разрешенные виды использования земельных участков и объектов капитального строительства не установлены </w:t>
      </w:r>
    </w:p>
    <w:p w14:paraId="62C7F3F5" w14:textId="77777777" w:rsidR="000E78F5" w:rsidRDefault="000E78F5" w:rsidP="00ED5E2C">
      <w:pPr>
        <w:keepNext/>
        <w:keepLines/>
        <w:jc w:val="both"/>
        <w:outlineLvl w:val="1"/>
        <w:rPr>
          <w:rFonts w:ascii="Times New Roman" w:eastAsia="Tahoma" w:hAnsi="Times New Roman" w:cs="Times New Roman"/>
          <w:b/>
          <w:bCs/>
          <w:color w:val="000000" w:themeColor="text1"/>
          <w:sz w:val="24"/>
          <w:szCs w:val="24"/>
        </w:rPr>
      </w:pPr>
    </w:p>
    <w:p w14:paraId="2C936150" w14:textId="4A3EB58E" w:rsidR="003747F6" w:rsidRPr="00ED5E2C" w:rsidRDefault="003747F6"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 применения градостроительного регламента</w:t>
      </w:r>
      <w:r w:rsidR="00DC3BB0" w:rsidRPr="00ED5E2C">
        <w:rPr>
          <w:rFonts w:ascii="Times New Roman" w:eastAsia="Tahoma" w:hAnsi="Times New Roman" w:cs="Times New Roman"/>
          <w:b/>
          <w:bCs/>
          <w:color w:val="000000" w:themeColor="text1"/>
          <w:sz w:val="24"/>
          <w:szCs w:val="24"/>
        </w:rPr>
        <w:t xml:space="preserve"> не установлены</w:t>
      </w:r>
    </w:p>
    <w:p w14:paraId="2D08F45C" w14:textId="7CEE378A" w:rsidR="003747F6" w:rsidRPr="00ED5E2C" w:rsidRDefault="003747F6"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w:t>
      </w:r>
      <w:r w:rsidR="00222C7D" w:rsidRPr="00ED5E2C">
        <w:rPr>
          <w:rFonts w:ascii="Times New Roman" w:eastAsia="Tahoma" w:hAnsi="Times New Roman" w:cs="Times New Roman"/>
          <w:color w:val="000000" w:themeColor="text1"/>
          <w:sz w:val="24"/>
          <w:szCs w:val="24"/>
        </w:rPr>
        <w:t>11</w:t>
      </w:r>
      <w:r w:rsidRPr="00ED5E2C">
        <w:rPr>
          <w:rFonts w:ascii="Times New Roman" w:eastAsia="Tahoma" w:hAnsi="Times New Roman" w:cs="Times New Roman"/>
          <w:color w:val="000000" w:themeColor="text1"/>
          <w:sz w:val="24"/>
          <w:szCs w:val="24"/>
        </w:rPr>
        <w:t xml:space="preserve"> настоящих Правил, требованиями законодательства Российской Федерации.</w:t>
      </w:r>
    </w:p>
    <w:p w14:paraId="4B932D09" w14:textId="77777777" w:rsidR="003747F6" w:rsidRDefault="003747F6"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 В границах территориальной зоны ОТ1,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1D94BBC8" w14:textId="77777777" w:rsidR="007713F6" w:rsidRPr="00ED5E2C" w:rsidRDefault="007713F6" w:rsidP="00ED5E2C">
      <w:pPr>
        <w:ind w:firstLine="709"/>
        <w:jc w:val="both"/>
        <w:rPr>
          <w:rFonts w:ascii="Times New Roman" w:hAnsi="Times New Roman" w:cs="Times New Roman"/>
          <w:color w:val="000000" w:themeColor="text1"/>
          <w:sz w:val="24"/>
          <w:szCs w:val="24"/>
        </w:rPr>
      </w:pPr>
    </w:p>
    <w:p w14:paraId="68339446" w14:textId="54D8F9A8" w:rsidR="003747F6" w:rsidRPr="00ED5E2C" w:rsidRDefault="003747F6" w:rsidP="00ED5E2C">
      <w:pPr>
        <w:keepNext/>
        <w:keepLines/>
        <w:outlineLvl w:val="1"/>
        <w:rPr>
          <w:rFonts w:ascii="Times New Roman" w:eastAsia="Tahom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Требования к архитектурно-градостроительному облику объектов капитального строительства</w:t>
      </w:r>
      <w:r w:rsidR="0082358E" w:rsidRPr="00ED5E2C">
        <w:rPr>
          <w:rFonts w:ascii="Times New Roman" w:eastAsia="Tahoma" w:hAnsi="Times New Roman" w:cs="Times New Roman"/>
          <w:b/>
          <w:bCs/>
          <w:color w:val="000000" w:themeColor="text1"/>
          <w:sz w:val="24"/>
          <w:szCs w:val="24"/>
        </w:rPr>
        <w:t xml:space="preserve"> </w:t>
      </w:r>
    </w:p>
    <w:p w14:paraId="3407152F" w14:textId="77777777" w:rsidR="00352C0A" w:rsidRPr="00ED5E2C" w:rsidRDefault="00352C0A"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44DF1862" w14:textId="77777777" w:rsidR="007E23FB" w:rsidRPr="00ED5E2C" w:rsidRDefault="007E23FB" w:rsidP="00ED5E2C">
      <w:pPr>
        <w:ind w:firstLine="709"/>
        <w:jc w:val="both"/>
        <w:rPr>
          <w:rFonts w:ascii="Times New Roman" w:eastAsia="Tahoma" w:hAnsi="Times New Roman" w:cs="Times New Roman"/>
          <w:color w:val="000000" w:themeColor="text1"/>
          <w:sz w:val="24"/>
          <w:szCs w:val="24"/>
        </w:rPr>
      </w:pPr>
    </w:p>
    <w:p w14:paraId="3D9D50F1" w14:textId="032378CE" w:rsidR="003747F6" w:rsidRPr="00ED5E2C" w:rsidRDefault="003747F6" w:rsidP="00ED5E2C">
      <w:pPr>
        <w:pStyle w:val="11"/>
        <w:spacing w:before="0"/>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Статья 4</w:t>
      </w:r>
      <w:r w:rsidR="00531833" w:rsidRPr="00ED5E2C">
        <w:rPr>
          <w:rFonts w:ascii="Times New Roman" w:eastAsia="Tahoma" w:hAnsi="Times New Roman" w:cs="Times New Roman"/>
          <w:color w:val="000000" w:themeColor="text1"/>
          <w:sz w:val="24"/>
          <w:szCs w:val="24"/>
        </w:rPr>
        <w:t>4</w:t>
      </w:r>
      <w:r w:rsidRPr="00ED5E2C">
        <w:rPr>
          <w:rFonts w:ascii="Times New Roman" w:eastAsia="Tahoma" w:hAnsi="Times New Roman" w:cs="Times New Roman"/>
          <w:color w:val="000000" w:themeColor="text1"/>
          <w:sz w:val="24"/>
          <w:szCs w:val="24"/>
        </w:rPr>
        <w:t xml:space="preserve">. ОС1. Зона озелененных территорий специального назначения </w:t>
      </w:r>
    </w:p>
    <w:p w14:paraId="5736FE3F" w14:textId="77777777" w:rsidR="003747F6" w:rsidRPr="00ED5E2C" w:rsidRDefault="003747F6"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 Зона озеленённых территорий специального назначения выделена для обеспечения правовых условий использования зеленых насаждений, зеленых насаждений специального назначения в границах санитарно-защитных зон, объектов коммунального обслуживания, территорий общего пользования.</w:t>
      </w:r>
    </w:p>
    <w:p w14:paraId="73C4A8C6" w14:textId="77777777" w:rsidR="003747F6" w:rsidRDefault="003747F6" w:rsidP="00ED5E2C">
      <w:pPr>
        <w:ind w:firstLine="709"/>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ОС1:</w:t>
      </w:r>
    </w:p>
    <w:p w14:paraId="47485B7D" w14:textId="77777777" w:rsidR="000E78F5" w:rsidRPr="00ED5E2C" w:rsidRDefault="000E78F5" w:rsidP="00ED5E2C">
      <w:pPr>
        <w:ind w:firstLine="709"/>
        <w:jc w:val="both"/>
        <w:rPr>
          <w:rFonts w:ascii="Times New Roman" w:eastAsia="Tahoma" w:hAnsi="Times New Roman" w:cs="Times New Roman"/>
          <w:color w:val="000000" w:themeColor="text1"/>
          <w:sz w:val="24"/>
          <w:szCs w:val="24"/>
        </w:rPr>
      </w:pPr>
    </w:p>
    <w:p w14:paraId="5A8BB7BA" w14:textId="77777777" w:rsidR="003747F6" w:rsidRPr="00ED5E2C" w:rsidRDefault="003747F6"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119"/>
        <w:gridCol w:w="1731"/>
        <w:gridCol w:w="3969"/>
        <w:gridCol w:w="6945"/>
      </w:tblGrid>
      <w:tr w:rsidR="0039011E" w:rsidRPr="00ED5E2C" w14:paraId="12434261" w14:textId="77777777" w:rsidTr="007713F6">
        <w:tc>
          <w:tcPr>
            <w:tcW w:w="540" w:type="dxa"/>
          </w:tcPr>
          <w:p w14:paraId="0CAD3CCE" w14:textId="26A18D35" w:rsidR="00BF6C50" w:rsidRPr="00ED5E2C" w:rsidRDefault="00BF6C50" w:rsidP="00ED5E2C">
            <w:pPr>
              <w:pStyle w:val="af7"/>
              <w:ind w:left="-120"/>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п/п</w:t>
            </w:r>
          </w:p>
        </w:tc>
        <w:tc>
          <w:tcPr>
            <w:tcW w:w="2119" w:type="dxa"/>
          </w:tcPr>
          <w:p w14:paraId="6D0272EA" w14:textId="1EB2EFCA" w:rsidR="00BF6C50" w:rsidRPr="00ED5E2C" w:rsidRDefault="00BF6C50"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Наименование вида разрешенного использования</w:t>
            </w:r>
          </w:p>
        </w:tc>
        <w:tc>
          <w:tcPr>
            <w:tcW w:w="1731" w:type="dxa"/>
          </w:tcPr>
          <w:p w14:paraId="11FF712C" w14:textId="51A5E170" w:rsidR="00BF6C50" w:rsidRPr="00ED5E2C" w:rsidRDefault="00BF6C50"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Код вида разрешенного использования</w:t>
            </w:r>
          </w:p>
        </w:tc>
        <w:tc>
          <w:tcPr>
            <w:tcW w:w="3969" w:type="dxa"/>
          </w:tcPr>
          <w:p w14:paraId="0FA569B2" w14:textId="63C66359" w:rsidR="00BF6C50" w:rsidRPr="00ED5E2C" w:rsidRDefault="00BF6C50"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Описание вида разрешенного использования</w:t>
            </w:r>
          </w:p>
        </w:tc>
        <w:tc>
          <w:tcPr>
            <w:tcW w:w="6945" w:type="dxa"/>
            <w:tcBorders>
              <w:bottom w:val="single" w:sz="4" w:space="0" w:color="auto"/>
            </w:tcBorders>
          </w:tcPr>
          <w:p w14:paraId="57D49ACB" w14:textId="4CDE291E" w:rsidR="00BF6C50" w:rsidRPr="00ED5E2C" w:rsidRDefault="00BF6C50" w:rsidP="00ED5E2C">
            <w:pPr>
              <w:ind w:left="-120"/>
              <w:jc w:val="center"/>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011E" w:rsidRPr="00ED5E2C" w14:paraId="3F2B61AE" w14:textId="77777777" w:rsidTr="007713F6">
        <w:tc>
          <w:tcPr>
            <w:tcW w:w="540" w:type="dxa"/>
            <w:vMerge w:val="restart"/>
          </w:tcPr>
          <w:p w14:paraId="7E22D443" w14:textId="77777777" w:rsidR="003747F6" w:rsidRPr="00ED5E2C" w:rsidRDefault="003747F6" w:rsidP="00ED5E2C">
            <w:pPr>
              <w:pStyle w:val="af7"/>
              <w:numPr>
                <w:ilvl w:val="0"/>
                <w:numId w:val="35"/>
              </w:numPr>
              <w:jc w:val="center"/>
              <w:rPr>
                <w:rFonts w:ascii="Times New Roman" w:hAnsi="Times New Roman" w:cs="Times New Roman"/>
                <w:color w:val="000000" w:themeColor="text1"/>
                <w:sz w:val="24"/>
                <w:szCs w:val="24"/>
              </w:rPr>
            </w:pPr>
          </w:p>
        </w:tc>
        <w:tc>
          <w:tcPr>
            <w:tcW w:w="2119" w:type="dxa"/>
            <w:vMerge w:val="restart"/>
          </w:tcPr>
          <w:p w14:paraId="19360361" w14:textId="77777777"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Питомники</w:t>
            </w:r>
          </w:p>
        </w:tc>
        <w:tc>
          <w:tcPr>
            <w:tcW w:w="1731" w:type="dxa"/>
            <w:vMerge w:val="restart"/>
          </w:tcPr>
          <w:p w14:paraId="482C6F96" w14:textId="77777777" w:rsidR="003747F6" w:rsidRPr="00ED5E2C" w:rsidRDefault="003747F6"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1.17</w:t>
            </w:r>
          </w:p>
        </w:tc>
        <w:tc>
          <w:tcPr>
            <w:tcW w:w="3969" w:type="dxa"/>
            <w:vMerge w:val="restart"/>
            <w:tcBorders>
              <w:right w:val="single" w:sz="4" w:space="0" w:color="auto"/>
            </w:tcBorders>
          </w:tcPr>
          <w:p w14:paraId="6BC1B50A" w14:textId="77777777"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w:t>
            </w:r>
            <w:r w:rsidRPr="00ED5E2C">
              <w:rPr>
                <w:rFonts w:ascii="Times New Roman" w:eastAsia="Tahoma" w:hAnsi="Times New Roman" w:cs="Times New Roman"/>
                <w:color w:val="000000" w:themeColor="text1"/>
                <w:sz w:val="24"/>
                <w:szCs w:val="24"/>
              </w:rPr>
              <w:lastRenderedPageBreak/>
              <w:t xml:space="preserve">сельскохозяйственного производства </w:t>
            </w:r>
          </w:p>
        </w:tc>
        <w:tc>
          <w:tcPr>
            <w:tcW w:w="6945" w:type="dxa"/>
            <w:tcBorders>
              <w:top w:val="single" w:sz="4" w:space="0" w:color="auto"/>
              <w:left w:val="single" w:sz="4" w:space="0" w:color="auto"/>
              <w:bottom w:val="single" w:sz="4" w:space="0" w:color="auto"/>
              <w:right w:val="single" w:sz="4" w:space="0" w:color="auto"/>
            </w:tcBorders>
          </w:tcPr>
          <w:p w14:paraId="014B41E3" w14:textId="6DF4A804"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 xml:space="preserve">Минимальный размер земельного участка (площадь) – 15000 </w:t>
            </w:r>
            <w:r w:rsidR="00115DA7" w:rsidRPr="00ED5E2C">
              <w:rPr>
                <w:rFonts w:ascii="Times New Roman" w:eastAsia="Tahoma" w:hAnsi="Times New Roman" w:cs="Times New Roman"/>
                <w:color w:val="000000" w:themeColor="text1"/>
                <w:sz w:val="24"/>
                <w:szCs w:val="24"/>
              </w:rPr>
              <w:t>кв.м</w:t>
            </w:r>
          </w:p>
        </w:tc>
      </w:tr>
      <w:tr w:rsidR="0039011E" w:rsidRPr="00ED5E2C" w14:paraId="6B35353C" w14:textId="77777777" w:rsidTr="007713F6">
        <w:tc>
          <w:tcPr>
            <w:tcW w:w="540" w:type="dxa"/>
            <w:vMerge/>
          </w:tcPr>
          <w:p w14:paraId="7E4F1D3C" w14:textId="77777777" w:rsidR="003747F6" w:rsidRPr="00ED5E2C" w:rsidRDefault="003747F6" w:rsidP="00ED5E2C">
            <w:pPr>
              <w:pStyle w:val="af7"/>
              <w:numPr>
                <w:ilvl w:val="0"/>
                <w:numId w:val="35"/>
              </w:numPr>
              <w:rPr>
                <w:rFonts w:ascii="Times New Roman" w:hAnsi="Times New Roman" w:cs="Times New Roman"/>
                <w:color w:val="000000" w:themeColor="text1"/>
                <w:sz w:val="24"/>
                <w:szCs w:val="24"/>
              </w:rPr>
            </w:pPr>
          </w:p>
        </w:tc>
        <w:tc>
          <w:tcPr>
            <w:tcW w:w="2119" w:type="dxa"/>
            <w:vMerge/>
          </w:tcPr>
          <w:p w14:paraId="3C2187F9" w14:textId="77777777" w:rsidR="003747F6" w:rsidRPr="00ED5E2C" w:rsidRDefault="003747F6" w:rsidP="00ED5E2C">
            <w:pPr>
              <w:rPr>
                <w:rFonts w:ascii="Times New Roman" w:hAnsi="Times New Roman" w:cs="Times New Roman"/>
                <w:color w:val="000000" w:themeColor="text1"/>
                <w:sz w:val="24"/>
                <w:szCs w:val="24"/>
              </w:rPr>
            </w:pPr>
          </w:p>
        </w:tc>
        <w:tc>
          <w:tcPr>
            <w:tcW w:w="1731" w:type="dxa"/>
            <w:vMerge/>
          </w:tcPr>
          <w:p w14:paraId="6D6A3AFD" w14:textId="77777777" w:rsidR="003747F6" w:rsidRPr="00ED5E2C" w:rsidRDefault="003747F6" w:rsidP="00ED5E2C">
            <w:pPr>
              <w:rPr>
                <w:rFonts w:ascii="Times New Roman" w:hAnsi="Times New Roman" w:cs="Times New Roman"/>
                <w:color w:val="000000" w:themeColor="text1"/>
                <w:sz w:val="24"/>
                <w:szCs w:val="24"/>
              </w:rPr>
            </w:pPr>
          </w:p>
        </w:tc>
        <w:tc>
          <w:tcPr>
            <w:tcW w:w="3969" w:type="dxa"/>
            <w:vMerge/>
            <w:tcBorders>
              <w:right w:val="single" w:sz="4" w:space="0" w:color="auto"/>
            </w:tcBorders>
          </w:tcPr>
          <w:p w14:paraId="1F65EC74" w14:textId="77777777" w:rsidR="003747F6" w:rsidRPr="00ED5E2C" w:rsidRDefault="003747F6"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42CF163" w14:textId="67E7345E"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1F30B056" w14:textId="77777777" w:rsidTr="007713F6">
        <w:tc>
          <w:tcPr>
            <w:tcW w:w="540" w:type="dxa"/>
            <w:vMerge/>
          </w:tcPr>
          <w:p w14:paraId="73482991" w14:textId="77777777" w:rsidR="003747F6" w:rsidRPr="00ED5E2C" w:rsidRDefault="003747F6" w:rsidP="00ED5E2C">
            <w:pPr>
              <w:pStyle w:val="af7"/>
              <w:numPr>
                <w:ilvl w:val="0"/>
                <w:numId w:val="35"/>
              </w:numPr>
              <w:rPr>
                <w:rFonts w:ascii="Times New Roman" w:hAnsi="Times New Roman" w:cs="Times New Roman"/>
                <w:color w:val="000000" w:themeColor="text1"/>
                <w:sz w:val="24"/>
                <w:szCs w:val="24"/>
              </w:rPr>
            </w:pPr>
          </w:p>
        </w:tc>
        <w:tc>
          <w:tcPr>
            <w:tcW w:w="2119" w:type="dxa"/>
            <w:vMerge/>
          </w:tcPr>
          <w:p w14:paraId="326F99BC" w14:textId="77777777" w:rsidR="003747F6" w:rsidRPr="00ED5E2C" w:rsidRDefault="003747F6" w:rsidP="00ED5E2C">
            <w:pPr>
              <w:rPr>
                <w:rFonts w:ascii="Times New Roman" w:hAnsi="Times New Roman" w:cs="Times New Roman"/>
                <w:color w:val="000000" w:themeColor="text1"/>
                <w:sz w:val="24"/>
                <w:szCs w:val="24"/>
              </w:rPr>
            </w:pPr>
          </w:p>
        </w:tc>
        <w:tc>
          <w:tcPr>
            <w:tcW w:w="1731" w:type="dxa"/>
            <w:vMerge/>
          </w:tcPr>
          <w:p w14:paraId="7E699716" w14:textId="77777777" w:rsidR="003747F6" w:rsidRPr="00ED5E2C" w:rsidRDefault="003747F6" w:rsidP="00ED5E2C">
            <w:pPr>
              <w:rPr>
                <w:rFonts w:ascii="Times New Roman" w:hAnsi="Times New Roman" w:cs="Times New Roman"/>
                <w:color w:val="000000" w:themeColor="text1"/>
                <w:sz w:val="24"/>
                <w:szCs w:val="24"/>
              </w:rPr>
            </w:pPr>
          </w:p>
        </w:tc>
        <w:tc>
          <w:tcPr>
            <w:tcW w:w="3969" w:type="dxa"/>
            <w:vMerge/>
            <w:tcBorders>
              <w:right w:val="single" w:sz="4" w:space="0" w:color="auto"/>
            </w:tcBorders>
          </w:tcPr>
          <w:p w14:paraId="33D6265F" w14:textId="77777777" w:rsidR="003747F6" w:rsidRPr="00ED5E2C" w:rsidRDefault="003747F6"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98ADC42" w14:textId="1E99EC91"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процент застройки в гр</w:t>
            </w:r>
            <w:r w:rsidR="004B535D" w:rsidRPr="00ED5E2C">
              <w:rPr>
                <w:rFonts w:ascii="Times New Roman" w:eastAsia="Tahoma" w:hAnsi="Times New Roman" w:cs="Times New Roman"/>
                <w:color w:val="000000" w:themeColor="text1"/>
                <w:sz w:val="24"/>
                <w:szCs w:val="24"/>
              </w:rPr>
              <w:t>аницах земельного участка – 15%</w:t>
            </w:r>
          </w:p>
        </w:tc>
      </w:tr>
      <w:tr w:rsidR="0039011E" w:rsidRPr="00ED5E2C" w14:paraId="5EA23364" w14:textId="77777777" w:rsidTr="007713F6">
        <w:tc>
          <w:tcPr>
            <w:tcW w:w="540" w:type="dxa"/>
            <w:vMerge/>
          </w:tcPr>
          <w:p w14:paraId="29E99D59" w14:textId="77777777" w:rsidR="003747F6" w:rsidRPr="00ED5E2C" w:rsidRDefault="003747F6" w:rsidP="00ED5E2C">
            <w:pPr>
              <w:pStyle w:val="af7"/>
              <w:numPr>
                <w:ilvl w:val="0"/>
                <w:numId w:val="35"/>
              </w:numPr>
              <w:rPr>
                <w:rFonts w:ascii="Times New Roman" w:hAnsi="Times New Roman" w:cs="Times New Roman"/>
                <w:color w:val="000000" w:themeColor="text1"/>
                <w:sz w:val="24"/>
                <w:szCs w:val="24"/>
              </w:rPr>
            </w:pPr>
          </w:p>
        </w:tc>
        <w:tc>
          <w:tcPr>
            <w:tcW w:w="2119" w:type="dxa"/>
            <w:vMerge/>
          </w:tcPr>
          <w:p w14:paraId="02462B77" w14:textId="77777777" w:rsidR="003747F6" w:rsidRPr="00ED5E2C" w:rsidRDefault="003747F6" w:rsidP="00ED5E2C">
            <w:pPr>
              <w:rPr>
                <w:rFonts w:ascii="Times New Roman" w:hAnsi="Times New Roman" w:cs="Times New Roman"/>
                <w:color w:val="000000" w:themeColor="text1"/>
                <w:sz w:val="24"/>
                <w:szCs w:val="24"/>
              </w:rPr>
            </w:pPr>
          </w:p>
        </w:tc>
        <w:tc>
          <w:tcPr>
            <w:tcW w:w="1731" w:type="dxa"/>
            <w:vMerge/>
          </w:tcPr>
          <w:p w14:paraId="58FE1652" w14:textId="77777777" w:rsidR="003747F6" w:rsidRPr="00ED5E2C" w:rsidRDefault="003747F6" w:rsidP="00ED5E2C">
            <w:pPr>
              <w:rPr>
                <w:rFonts w:ascii="Times New Roman" w:hAnsi="Times New Roman" w:cs="Times New Roman"/>
                <w:color w:val="000000" w:themeColor="text1"/>
                <w:sz w:val="24"/>
                <w:szCs w:val="24"/>
              </w:rPr>
            </w:pPr>
          </w:p>
        </w:tc>
        <w:tc>
          <w:tcPr>
            <w:tcW w:w="3969" w:type="dxa"/>
            <w:vMerge/>
            <w:tcBorders>
              <w:right w:val="single" w:sz="4" w:space="0" w:color="auto"/>
            </w:tcBorders>
          </w:tcPr>
          <w:p w14:paraId="26AB3A6F" w14:textId="77777777" w:rsidR="003747F6" w:rsidRPr="00ED5E2C" w:rsidRDefault="003747F6"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1ED7B5C" w14:textId="5225E29B"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ED5E2C">
              <w:rPr>
                <w:rFonts w:ascii="Times New Roman" w:eastAsia="Tahoma" w:hAnsi="Times New Roman" w:cs="Times New Roman"/>
                <w:color w:val="000000" w:themeColor="text1"/>
                <w:sz w:val="24"/>
                <w:szCs w:val="24"/>
              </w:rPr>
              <w:lastRenderedPageBreak/>
              <w:t xml:space="preserve">сооружений, за пределами которых запрещено строительство зданий, </w:t>
            </w:r>
            <w:r w:rsidR="00AC1FCF" w:rsidRPr="00ED5E2C">
              <w:rPr>
                <w:rFonts w:ascii="Times New Roman" w:eastAsia="Tahoma" w:hAnsi="Times New Roman" w:cs="Times New Roman"/>
                <w:color w:val="000000" w:themeColor="text1"/>
                <w:sz w:val="24"/>
                <w:szCs w:val="24"/>
              </w:rPr>
              <w:t>строений, сооружений – 3 м</w:t>
            </w:r>
          </w:p>
        </w:tc>
      </w:tr>
      <w:tr w:rsidR="0039011E" w:rsidRPr="00ED5E2C" w14:paraId="57ED4127" w14:textId="77777777" w:rsidTr="007713F6">
        <w:tc>
          <w:tcPr>
            <w:tcW w:w="540" w:type="dxa"/>
            <w:vMerge/>
          </w:tcPr>
          <w:p w14:paraId="0F9A5B4C" w14:textId="77777777" w:rsidR="003747F6" w:rsidRPr="00ED5E2C" w:rsidRDefault="003747F6" w:rsidP="00ED5E2C">
            <w:pPr>
              <w:pStyle w:val="af7"/>
              <w:numPr>
                <w:ilvl w:val="0"/>
                <w:numId w:val="35"/>
              </w:numPr>
              <w:rPr>
                <w:rFonts w:ascii="Times New Roman" w:hAnsi="Times New Roman" w:cs="Times New Roman"/>
                <w:color w:val="000000" w:themeColor="text1"/>
                <w:sz w:val="24"/>
                <w:szCs w:val="24"/>
              </w:rPr>
            </w:pPr>
          </w:p>
        </w:tc>
        <w:tc>
          <w:tcPr>
            <w:tcW w:w="2119" w:type="dxa"/>
            <w:vMerge/>
          </w:tcPr>
          <w:p w14:paraId="2FAD2F87" w14:textId="77777777" w:rsidR="003747F6" w:rsidRPr="00ED5E2C" w:rsidRDefault="003747F6" w:rsidP="00ED5E2C">
            <w:pPr>
              <w:rPr>
                <w:rFonts w:ascii="Times New Roman" w:hAnsi="Times New Roman" w:cs="Times New Roman"/>
                <w:color w:val="000000" w:themeColor="text1"/>
                <w:sz w:val="24"/>
                <w:szCs w:val="24"/>
              </w:rPr>
            </w:pPr>
          </w:p>
        </w:tc>
        <w:tc>
          <w:tcPr>
            <w:tcW w:w="1731" w:type="dxa"/>
            <w:vMerge/>
          </w:tcPr>
          <w:p w14:paraId="22051B5F" w14:textId="77777777" w:rsidR="003747F6" w:rsidRPr="00ED5E2C" w:rsidRDefault="003747F6" w:rsidP="00ED5E2C">
            <w:pPr>
              <w:rPr>
                <w:rFonts w:ascii="Times New Roman" w:hAnsi="Times New Roman" w:cs="Times New Roman"/>
                <w:color w:val="000000" w:themeColor="text1"/>
                <w:sz w:val="24"/>
                <w:szCs w:val="24"/>
              </w:rPr>
            </w:pPr>
          </w:p>
        </w:tc>
        <w:tc>
          <w:tcPr>
            <w:tcW w:w="3969" w:type="dxa"/>
            <w:vMerge/>
            <w:tcBorders>
              <w:right w:val="single" w:sz="4" w:space="0" w:color="auto"/>
            </w:tcBorders>
          </w:tcPr>
          <w:p w14:paraId="38F7D05F" w14:textId="77777777" w:rsidR="003747F6" w:rsidRPr="00ED5E2C" w:rsidRDefault="003747F6"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601A395" w14:textId="53888E9C"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w:t>
            </w:r>
            <w:r w:rsidR="004B535D" w:rsidRPr="00ED5E2C">
              <w:rPr>
                <w:rFonts w:ascii="Times New Roman" w:eastAsia="Tahoma" w:hAnsi="Times New Roman" w:cs="Times New Roman"/>
                <w:color w:val="000000" w:themeColor="text1"/>
                <w:sz w:val="24"/>
                <w:szCs w:val="24"/>
              </w:rPr>
              <w:t>ний, строений, сооружений – 6 м</w:t>
            </w:r>
          </w:p>
        </w:tc>
      </w:tr>
      <w:tr w:rsidR="0039011E" w:rsidRPr="00ED5E2C" w14:paraId="63127B9C" w14:textId="77777777" w:rsidTr="007713F6">
        <w:trPr>
          <w:trHeight w:val="276"/>
        </w:trPr>
        <w:tc>
          <w:tcPr>
            <w:tcW w:w="540" w:type="dxa"/>
            <w:vMerge w:val="restart"/>
          </w:tcPr>
          <w:p w14:paraId="5F4D1C81" w14:textId="77777777" w:rsidR="003747F6" w:rsidRPr="00ED5E2C" w:rsidRDefault="003747F6" w:rsidP="00ED5E2C">
            <w:pPr>
              <w:pStyle w:val="af7"/>
              <w:numPr>
                <w:ilvl w:val="0"/>
                <w:numId w:val="35"/>
              </w:numPr>
              <w:jc w:val="center"/>
              <w:rPr>
                <w:rFonts w:ascii="Times New Roman" w:hAnsi="Times New Roman" w:cs="Times New Roman"/>
                <w:color w:val="000000" w:themeColor="text1"/>
                <w:sz w:val="24"/>
                <w:szCs w:val="24"/>
              </w:rPr>
            </w:pPr>
          </w:p>
        </w:tc>
        <w:tc>
          <w:tcPr>
            <w:tcW w:w="2119" w:type="dxa"/>
            <w:vMerge w:val="restart"/>
          </w:tcPr>
          <w:p w14:paraId="2C4B7108" w14:textId="77777777"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Предоставление коммунальных услуг</w:t>
            </w:r>
          </w:p>
        </w:tc>
        <w:tc>
          <w:tcPr>
            <w:tcW w:w="1731" w:type="dxa"/>
            <w:vMerge w:val="restart"/>
          </w:tcPr>
          <w:p w14:paraId="653C1685" w14:textId="77777777" w:rsidR="003747F6" w:rsidRPr="00ED5E2C" w:rsidRDefault="003747F6"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3.1.1</w:t>
            </w:r>
          </w:p>
        </w:tc>
        <w:tc>
          <w:tcPr>
            <w:tcW w:w="3969" w:type="dxa"/>
            <w:vMerge w:val="restart"/>
            <w:tcBorders>
              <w:right w:val="single" w:sz="4" w:space="0" w:color="auto"/>
            </w:tcBorders>
          </w:tcPr>
          <w:p w14:paraId="4D38EB9E" w14:textId="77777777"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945" w:type="dxa"/>
            <w:tcBorders>
              <w:top w:val="single" w:sz="4" w:space="0" w:color="auto"/>
              <w:left w:val="single" w:sz="4" w:space="0" w:color="auto"/>
              <w:bottom w:val="single" w:sz="4" w:space="0" w:color="auto"/>
              <w:right w:val="single" w:sz="4" w:space="0" w:color="auto"/>
            </w:tcBorders>
          </w:tcPr>
          <w:p w14:paraId="1BB3FD8B" w14:textId="5DDEA2C7"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Минимальный размер земельного участка (площадь) – 1 </w:t>
            </w:r>
            <w:r w:rsidR="00115DA7" w:rsidRPr="00ED5E2C">
              <w:rPr>
                <w:rFonts w:ascii="Times New Roman" w:eastAsia="Tahoma" w:hAnsi="Times New Roman" w:cs="Times New Roman"/>
                <w:color w:val="000000" w:themeColor="text1"/>
                <w:sz w:val="24"/>
                <w:szCs w:val="24"/>
              </w:rPr>
              <w:t>кв.м</w:t>
            </w:r>
          </w:p>
        </w:tc>
      </w:tr>
      <w:tr w:rsidR="0039011E" w:rsidRPr="00ED5E2C" w14:paraId="3749F67F" w14:textId="77777777" w:rsidTr="007713F6">
        <w:trPr>
          <w:trHeight w:val="276"/>
        </w:trPr>
        <w:tc>
          <w:tcPr>
            <w:tcW w:w="540" w:type="dxa"/>
            <w:vMerge/>
          </w:tcPr>
          <w:p w14:paraId="571CFFC3" w14:textId="77777777" w:rsidR="003747F6" w:rsidRPr="00ED5E2C" w:rsidRDefault="003747F6" w:rsidP="00ED5E2C">
            <w:pPr>
              <w:pStyle w:val="af7"/>
              <w:numPr>
                <w:ilvl w:val="0"/>
                <w:numId w:val="35"/>
              </w:numPr>
              <w:rPr>
                <w:rFonts w:ascii="Times New Roman" w:hAnsi="Times New Roman" w:cs="Times New Roman"/>
                <w:color w:val="000000" w:themeColor="text1"/>
                <w:sz w:val="24"/>
                <w:szCs w:val="24"/>
              </w:rPr>
            </w:pPr>
          </w:p>
        </w:tc>
        <w:tc>
          <w:tcPr>
            <w:tcW w:w="2119" w:type="dxa"/>
            <w:vMerge/>
          </w:tcPr>
          <w:p w14:paraId="0E8CD1DB" w14:textId="77777777" w:rsidR="003747F6" w:rsidRPr="00ED5E2C" w:rsidRDefault="003747F6" w:rsidP="00ED5E2C">
            <w:pPr>
              <w:rPr>
                <w:rFonts w:ascii="Times New Roman" w:hAnsi="Times New Roman" w:cs="Times New Roman"/>
                <w:color w:val="000000" w:themeColor="text1"/>
                <w:sz w:val="24"/>
                <w:szCs w:val="24"/>
              </w:rPr>
            </w:pPr>
          </w:p>
        </w:tc>
        <w:tc>
          <w:tcPr>
            <w:tcW w:w="1731" w:type="dxa"/>
            <w:vMerge/>
          </w:tcPr>
          <w:p w14:paraId="4B5B7542" w14:textId="77777777" w:rsidR="003747F6" w:rsidRPr="00ED5E2C" w:rsidRDefault="003747F6" w:rsidP="00ED5E2C">
            <w:pPr>
              <w:rPr>
                <w:rFonts w:ascii="Times New Roman" w:hAnsi="Times New Roman" w:cs="Times New Roman"/>
                <w:color w:val="000000" w:themeColor="text1"/>
                <w:sz w:val="24"/>
                <w:szCs w:val="24"/>
              </w:rPr>
            </w:pPr>
          </w:p>
        </w:tc>
        <w:tc>
          <w:tcPr>
            <w:tcW w:w="3969" w:type="dxa"/>
            <w:vMerge/>
            <w:tcBorders>
              <w:right w:val="single" w:sz="4" w:space="0" w:color="auto"/>
            </w:tcBorders>
          </w:tcPr>
          <w:p w14:paraId="0EAE2F62" w14:textId="77777777" w:rsidR="003747F6" w:rsidRPr="00ED5E2C" w:rsidRDefault="003747F6"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B5C843D" w14:textId="084CC0F6"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Максимальный размер земельного участка (площадь</w:t>
            </w:r>
            <w:r w:rsidR="00AC1FCF" w:rsidRPr="00ED5E2C">
              <w:rPr>
                <w:rFonts w:ascii="Times New Roman" w:eastAsia="Tahoma" w:hAnsi="Times New Roman" w:cs="Times New Roman"/>
                <w:color w:val="000000" w:themeColor="text1"/>
                <w:sz w:val="24"/>
                <w:szCs w:val="24"/>
              </w:rPr>
              <w:t>) – не подлежит установлению</w:t>
            </w:r>
          </w:p>
        </w:tc>
      </w:tr>
      <w:tr w:rsidR="0039011E" w:rsidRPr="00ED5E2C" w14:paraId="398B9362" w14:textId="77777777" w:rsidTr="007713F6">
        <w:trPr>
          <w:trHeight w:val="276"/>
        </w:trPr>
        <w:tc>
          <w:tcPr>
            <w:tcW w:w="540" w:type="dxa"/>
            <w:vMerge/>
          </w:tcPr>
          <w:p w14:paraId="2B8233EA" w14:textId="77777777" w:rsidR="003747F6" w:rsidRPr="00ED5E2C" w:rsidRDefault="003747F6" w:rsidP="00ED5E2C">
            <w:pPr>
              <w:pStyle w:val="af7"/>
              <w:numPr>
                <w:ilvl w:val="0"/>
                <w:numId w:val="35"/>
              </w:numPr>
              <w:rPr>
                <w:rFonts w:ascii="Times New Roman" w:hAnsi="Times New Roman" w:cs="Times New Roman"/>
                <w:color w:val="000000" w:themeColor="text1"/>
                <w:sz w:val="24"/>
                <w:szCs w:val="24"/>
              </w:rPr>
            </w:pPr>
          </w:p>
        </w:tc>
        <w:tc>
          <w:tcPr>
            <w:tcW w:w="2119" w:type="dxa"/>
            <w:vMerge/>
          </w:tcPr>
          <w:p w14:paraId="3D0E6050" w14:textId="77777777" w:rsidR="003747F6" w:rsidRPr="00ED5E2C" w:rsidRDefault="003747F6" w:rsidP="00ED5E2C">
            <w:pPr>
              <w:rPr>
                <w:rFonts w:ascii="Times New Roman" w:hAnsi="Times New Roman" w:cs="Times New Roman"/>
                <w:color w:val="000000" w:themeColor="text1"/>
                <w:sz w:val="24"/>
                <w:szCs w:val="24"/>
              </w:rPr>
            </w:pPr>
          </w:p>
        </w:tc>
        <w:tc>
          <w:tcPr>
            <w:tcW w:w="1731" w:type="dxa"/>
            <w:vMerge/>
          </w:tcPr>
          <w:p w14:paraId="6B91C1C4" w14:textId="77777777" w:rsidR="003747F6" w:rsidRPr="00ED5E2C" w:rsidRDefault="003747F6" w:rsidP="00ED5E2C">
            <w:pPr>
              <w:rPr>
                <w:rFonts w:ascii="Times New Roman" w:hAnsi="Times New Roman" w:cs="Times New Roman"/>
                <w:color w:val="000000" w:themeColor="text1"/>
                <w:sz w:val="24"/>
                <w:szCs w:val="24"/>
              </w:rPr>
            </w:pPr>
          </w:p>
        </w:tc>
        <w:tc>
          <w:tcPr>
            <w:tcW w:w="3969" w:type="dxa"/>
            <w:vMerge/>
            <w:tcBorders>
              <w:right w:val="single" w:sz="4" w:space="0" w:color="auto"/>
            </w:tcBorders>
          </w:tcPr>
          <w:p w14:paraId="51C35AD6" w14:textId="77777777" w:rsidR="003747F6" w:rsidRPr="00ED5E2C" w:rsidRDefault="003747F6"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E80AD77" w14:textId="55B98A42"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Максимальный процент застройки в границах земельного </w:t>
            </w:r>
            <w:r w:rsidR="00AC1FCF" w:rsidRPr="00ED5E2C">
              <w:rPr>
                <w:rFonts w:ascii="Times New Roman" w:eastAsia="Tahoma" w:hAnsi="Times New Roman" w:cs="Times New Roman"/>
                <w:color w:val="000000" w:themeColor="text1"/>
                <w:sz w:val="24"/>
                <w:szCs w:val="24"/>
              </w:rPr>
              <w:t>участка – 60%</w:t>
            </w:r>
          </w:p>
        </w:tc>
      </w:tr>
      <w:tr w:rsidR="0039011E" w:rsidRPr="00ED5E2C" w14:paraId="39DFB338" w14:textId="77777777" w:rsidTr="007713F6">
        <w:trPr>
          <w:trHeight w:val="276"/>
        </w:trPr>
        <w:tc>
          <w:tcPr>
            <w:tcW w:w="540" w:type="dxa"/>
            <w:vMerge/>
          </w:tcPr>
          <w:p w14:paraId="3AA1F8AF" w14:textId="77777777" w:rsidR="003747F6" w:rsidRPr="00ED5E2C" w:rsidRDefault="003747F6" w:rsidP="00ED5E2C">
            <w:pPr>
              <w:pStyle w:val="af7"/>
              <w:numPr>
                <w:ilvl w:val="0"/>
                <w:numId w:val="35"/>
              </w:numPr>
              <w:rPr>
                <w:rFonts w:ascii="Times New Roman" w:hAnsi="Times New Roman" w:cs="Times New Roman"/>
                <w:color w:val="000000" w:themeColor="text1"/>
                <w:sz w:val="24"/>
                <w:szCs w:val="24"/>
              </w:rPr>
            </w:pPr>
          </w:p>
        </w:tc>
        <w:tc>
          <w:tcPr>
            <w:tcW w:w="2119" w:type="dxa"/>
            <w:vMerge/>
          </w:tcPr>
          <w:p w14:paraId="72CE227E" w14:textId="77777777" w:rsidR="003747F6" w:rsidRPr="00ED5E2C" w:rsidRDefault="003747F6" w:rsidP="00ED5E2C">
            <w:pPr>
              <w:rPr>
                <w:rFonts w:ascii="Times New Roman" w:hAnsi="Times New Roman" w:cs="Times New Roman"/>
                <w:color w:val="000000" w:themeColor="text1"/>
                <w:sz w:val="24"/>
                <w:szCs w:val="24"/>
              </w:rPr>
            </w:pPr>
          </w:p>
        </w:tc>
        <w:tc>
          <w:tcPr>
            <w:tcW w:w="1731" w:type="dxa"/>
            <w:vMerge/>
          </w:tcPr>
          <w:p w14:paraId="690E4291" w14:textId="77777777" w:rsidR="003747F6" w:rsidRPr="00ED5E2C" w:rsidRDefault="003747F6" w:rsidP="00ED5E2C">
            <w:pPr>
              <w:rPr>
                <w:rFonts w:ascii="Times New Roman" w:hAnsi="Times New Roman" w:cs="Times New Roman"/>
                <w:color w:val="000000" w:themeColor="text1"/>
                <w:sz w:val="24"/>
                <w:szCs w:val="24"/>
              </w:rPr>
            </w:pPr>
          </w:p>
        </w:tc>
        <w:tc>
          <w:tcPr>
            <w:tcW w:w="3969" w:type="dxa"/>
            <w:vMerge/>
            <w:tcBorders>
              <w:right w:val="single" w:sz="4" w:space="0" w:color="auto"/>
            </w:tcBorders>
          </w:tcPr>
          <w:p w14:paraId="631CAC2F" w14:textId="77777777" w:rsidR="003747F6" w:rsidRPr="00ED5E2C" w:rsidRDefault="003747F6"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E067C69" w14:textId="41EF8AEE"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w:t>
            </w:r>
            <w:r w:rsidR="003A30C5" w:rsidRPr="00ED5E2C">
              <w:rPr>
                <w:rFonts w:ascii="Times New Roman" w:eastAsia="Tahoma" w:hAnsi="Times New Roman" w:cs="Times New Roman"/>
                <w:color w:val="000000" w:themeColor="text1"/>
                <w:sz w:val="24"/>
                <w:szCs w:val="24"/>
              </w:rPr>
              <w:t xml:space="preserve"> – </w:t>
            </w:r>
            <w:r w:rsidR="004B535D" w:rsidRPr="00ED5E2C">
              <w:rPr>
                <w:rFonts w:ascii="Times New Roman" w:eastAsia="Tahoma" w:hAnsi="Times New Roman" w:cs="Times New Roman"/>
                <w:color w:val="000000" w:themeColor="text1"/>
                <w:sz w:val="24"/>
                <w:szCs w:val="24"/>
              </w:rPr>
              <w:t>1 м</w:t>
            </w:r>
          </w:p>
        </w:tc>
      </w:tr>
      <w:tr w:rsidR="0039011E" w:rsidRPr="00ED5E2C" w14:paraId="12DA1D41" w14:textId="77777777" w:rsidTr="007713F6">
        <w:trPr>
          <w:trHeight w:val="276"/>
        </w:trPr>
        <w:tc>
          <w:tcPr>
            <w:tcW w:w="540" w:type="dxa"/>
            <w:vMerge/>
          </w:tcPr>
          <w:p w14:paraId="55EB3479" w14:textId="77777777" w:rsidR="003747F6" w:rsidRPr="00ED5E2C" w:rsidRDefault="003747F6" w:rsidP="00ED5E2C">
            <w:pPr>
              <w:pStyle w:val="af7"/>
              <w:numPr>
                <w:ilvl w:val="0"/>
                <w:numId w:val="35"/>
              </w:numPr>
              <w:rPr>
                <w:rFonts w:ascii="Times New Roman" w:hAnsi="Times New Roman" w:cs="Times New Roman"/>
                <w:color w:val="000000" w:themeColor="text1"/>
                <w:sz w:val="24"/>
                <w:szCs w:val="24"/>
              </w:rPr>
            </w:pPr>
          </w:p>
        </w:tc>
        <w:tc>
          <w:tcPr>
            <w:tcW w:w="2119" w:type="dxa"/>
            <w:vMerge/>
          </w:tcPr>
          <w:p w14:paraId="3B48EA96" w14:textId="77777777" w:rsidR="003747F6" w:rsidRPr="00ED5E2C" w:rsidRDefault="003747F6" w:rsidP="00ED5E2C">
            <w:pPr>
              <w:rPr>
                <w:rFonts w:ascii="Times New Roman" w:hAnsi="Times New Roman" w:cs="Times New Roman"/>
                <w:color w:val="000000" w:themeColor="text1"/>
                <w:sz w:val="24"/>
                <w:szCs w:val="24"/>
              </w:rPr>
            </w:pPr>
          </w:p>
        </w:tc>
        <w:tc>
          <w:tcPr>
            <w:tcW w:w="1731" w:type="dxa"/>
            <w:vMerge/>
          </w:tcPr>
          <w:p w14:paraId="775C5428" w14:textId="77777777" w:rsidR="003747F6" w:rsidRPr="00ED5E2C" w:rsidRDefault="003747F6" w:rsidP="00ED5E2C">
            <w:pPr>
              <w:rPr>
                <w:rFonts w:ascii="Times New Roman" w:hAnsi="Times New Roman" w:cs="Times New Roman"/>
                <w:color w:val="000000" w:themeColor="text1"/>
                <w:sz w:val="24"/>
                <w:szCs w:val="24"/>
              </w:rPr>
            </w:pPr>
          </w:p>
        </w:tc>
        <w:tc>
          <w:tcPr>
            <w:tcW w:w="3969" w:type="dxa"/>
            <w:vMerge/>
            <w:tcBorders>
              <w:right w:val="single" w:sz="4" w:space="0" w:color="auto"/>
            </w:tcBorders>
          </w:tcPr>
          <w:p w14:paraId="2C15704E" w14:textId="77777777" w:rsidR="003747F6" w:rsidRPr="00ED5E2C" w:rsidRDefault="003747F6" w:rsidP="00ED5E2C">
            <w:pPr>
              <w:rPr>
                <w:rFonts w:ascii="Times New Roman" w:hAnsi="Times New Roman" w:cs="Times New Roman"/>
                <w:color w:val="000000" w:themeColor="text1"/>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D8217DB" w14:textId="44B878F6"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Предельная высота здан</w:t>
            </w:r>
            <w:r w:rsidR="004B535D" w:rsidRPr="00ED5E2C">
              <w:rPr>
                <w:rFonts w:ascii="Times New Roman" w:eastAsia="Tahoma" w:hAnsi="Times New Roman" w:cs="Times New Roman"/>
                <w:color w:val="000000" w:themeColor="text1"/>
                <w:sz w:val="24"/>
                <w:szCs w:val="24"/>
              </w:rPr>
              <w:t>ий, строений, сооружений – 30 м</w:t>
            </w:r>
          </w:p>
        </w:tc>
      </w:tr>
      <w:tr w:rsidR="0039011E" w:rsidRPr="00ED5E2C" w14:paraId="0F8E4206" w14:textId="77777777" w:rsidTr="007713F6">
        <w:trPr>
          <w:trHeight w:val="441"/>
        </w:trPr>
        <w:tc>
          <w:tcPr>
            <w:tcW w:w="540" w:type="dxa"/>
          </w:tcPr>
          <w:p w14:paraId="24793379" w14:textId="77777777" w:rsidR="003747F6" w:rsidRPr="00ED5E2C" w:rsidRDefault="003747F6" w:rsidP="00ED5E2C">
            <w:pPr>
              <w:pStyle w:val="af7"/>
              <w:numPr>
                <w:ilvl w:val="0"/>
                <w:numId w:val="35"/>
              </w:numPr>
              <w:jc w:val="center"/>
              <w:rPr>
                <w:rFonts w:ascii="Times New Roman" w:hAnsi="Times New Roman" w:cs="Times New Roman"/>
                <w:color w:val="000000" w:themeColor="text1"/>
                <w:sz w:val="24"/>
                <w:szCs w:val="24"/>
              </w:rPr>
            </w:pPr>
          </w:p>
        </w:tc>
        <w:tc>
          <w:tcPr>
            <w:tcW w:w="2119" w:type="dxa"/>
          </w:tcPr>
          <w:p w14:paraId="58B862A7" w14:textId="77777777"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Связь</w:t>
            </w:r>
          </w:p>
        </w:tc>
        <w:tc>
          <w:tcPr>
            <w:tcW w:w="1731" w:type="dxa"/>
          </w:tcPr>
          <w:p w14:paraId="34AD7543" w14:textId="77777777" w:rsidR="003747F6" w:rsidRPr="00ED5E2C" w:rsidRDefault="003747F6"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6.8</w:t>
            </w:r>
          </w:p>
        </w:tc>
        <w:tc>
          <w:tcPr>
            <w:tcW w:w="3969" w:type="dxa"/>
            <w:tcBorders>
              <w:right w:val="single" w:sz="4" w:space="0" w:color="auto"/>
            </w:tcBorders>
          </w:tcPr>
          <w:p w14:paraId="7D7867F3" w14:textId="77777777"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945" w:type="dxa"/>
            <w:tcBorders>
              <w:top w:val="single" w:sz="4" w:space="0" w:color="auto"/>
              <w:left w:val="single" w:sz="4" w:space="0" w:color="auto"/>
              <w:bottom w:val="single" w:sz="4" w:space="0" w:color="auto"/>
              <w:right w:val="single" w:sz="4" w:space="0" w:color="auto"/>
            </w:tcBorders>
          </w:tcPr>
          <w:p w14:paraId="0F38C29A" w14:textId="0F137FAC" w:rsidR="003747F6" w:rsidRPr="00ED5E2C" w:rsidRDefault="00BF6C50"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4E1D6734" w14:textId="77777777" w:rsidTr="007713F6">
        <w:trPr>
          <w:trHeight w:val="481"/>
        </w:trPr>
        <w:tc>
          <w:tcPr>
            <w:tcW w:w="540" w:type="dxa"/>
          </w:tcPr>
          <w:p w14:paraId="2A3C3A60" w14:textId="77777777" w:rsidR="003747F6" w:rsidRPr="00ED5E2C" w:rsidRDefault="003747F6" w:rsidP="00ED5E2C">
            <w:pPr>
              <w:pStyle w:val="af7"/>
              <w:numPr>
                <w:ilvl w:val="0"/>
                <w:numId w:val="35"/>
              </w:numPr>
              <w:jc w:val="center"/>
              <w:rPr>
                <w:rFonts w:ascii="Times New Roman" w:hAnsi="Times New Roman" w:cs="Times New Roman"/>
                <w:color w:val="000000" w:themeColor="text1"/>
                <w:sz w:val="24"/>
                <w:szCs w:val="24"/>
              </w:rPr>
            </w:pPr>
          </w:p>
        </w:tc>
        <w:tc>
          <w:tcPr>
            <w:tcW w:w="2119" w:type="dxa"/>
          </w:tcPr>
          <w:p w14:paraId="639840ED" w14:textId="77777777"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Охрана природных территорий</w:t>
            </w:r>
          </w:p>
        </w:tc>
        <w:tc>
          <w:tcPr>
            <w:tcW w:w="1731" w:type="dxa"/>
          </w:tcPr>
          <w:p w14:paraId="62FFABF2" w14:textId="77777777" w:rsidR="003747F6" w:rsidRPr="00ED5E2C" w:rsidRDefault="003747F6"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9.1</w:t>
            </w:r>
          </w:p>
        </w:tc>
        <w:tc>
          <w:tcPr>
            <w:tcW w:w="3969" w:type="dxa"/>
            <w:tcBorders>
              <w:right w:val="single" w:sz="4" w:space="0" w:color="auto"/>
            </w:tcBorders>
          </w:tcPr>
          <w:p w14:paraId="057459AE" w14:textId="77777777"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Сохранение отдельных естественных качеств окружающей природной среды путем ограничения хозяйственной </w:t>
            </w:r>
            <w:r w:rsidRPr="00ED5E2C">
              <w:rPr>
                <w:rFonts w:ascii="Times New Roman" w:eastAsia="Tahoma" w:hAnsi="Times New Roman" w:cs="Times New Roman"/>
                <w:color w:val="000000" w:themeColor="text1"/>
                <w:sz w:val="24"/>
                <w:szCs w:val="24"/>
              </w:rPr>
              <w:lastRenderedPageBreak/>
              <w:t xml:space="preserve">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 </w:t>
            </w:r>
          </w:p>
        </w:tc>
        <w:tc>
          <w:tcPr>
            <w:tcW w:w="6945" w:type="dxa"/>
            <w:tcBorders>
              <w:top w:val="single" w:sz="4" w:space="0" w:color="auto"/>
              <w:left w:val="single" w:sz="4" w:space="0" w:color="auto"/>
              <w:bottom w:val="single" w:sz="4" w:space="0" w:color="auto"/>
              <w:right w:val="single" w:sz="4" w:space="0" w:color="auto"/>
            </w:tcBorders>
          </w:tcPr>
          <w:p w14:paraId="5BA117DD" w14:textId="28A6ACE3" w:rsidR="003747F6" w:rsidRPr="00ED5E2C" w:rsidRDefault="00BF6C50"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75FD6918" w14:textId="77777777" w:rsidTr="007713F6">
        <w:trPr>
          <w:trHeight w:val="460"/>
        </w:trPr>
        <w:tc>
          <w:tcPr>
            <w:tcW w:w="540" w:type="dxa"/>
          </w:tcPr>
          <w:p w14:paraId="4B9F16D1" w14:textId="77777777" w:rsidR="003747F6" w:rsidRPr="00ED5E2C" w:rsidRDefault="003747F6" w:rsidP="00ED5E2C">
            <w:pPr>
              <w:pStyle w:val="af7"/>
              <w:numPr>
                <w:ilvl w:val="0"/>
                <w:numId w:val="35"/>
              </w:numPr>
              <w:jc w:val="center"/>
              <w:rPr>
                <w:rFonts w:ascii="Times New Roman" w:hAnsi="Times New Roman" w:cs="Times New Roman"/>
                <w:color w:val="000000" w:themeColor="text1"/>
                <w:sz w:val="24"/>
                <w:szCs w:val="24"/>
              </w:rPr>
            </w:pPr>
          </w:p>
        </w:tc>
        <w:tc>
          <w:tcPr>
            <w:tcW w:w="2119" w:type="dxa"/>
          </w:tcPr>
          <w:p w14:paraId="313B3947" w14:textId="77777777"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Гидротехнические сооружения</w:t>
            </w:r>
          </w:p>
        </w:tc>
        <w:tc>
          <w:tcPr>
            <w:tcW w:w="1731" w:type="dxa"/>
          </w:tcPr>
          <w:p w14:paraId="48111B1B" w14:textId="77777777" w:rsidR="003747F6" w:rsidRPr="00ED5E2C" w:rsidRDefault="003747F6"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11.3</w:t>
            </w:r>
          </w:p>
        </w:tc>
        <w:tc>
          <w:tcPr>
            <w:tcW w:w="3969" w:type="dxa"/>
          </w:tcPr>
          <w:p w14:paraId="5349AB22" w14:textId="77777777"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945" w:type="dxa"/>
            <w:tcBorders>
              <w:top w:val="single" w:sz="4" w:space="0" w:color="auto"/>
            </w:tcBorders>
          </w:tcPr>
          <w:p w14:paraId="4C370667" w14:textId="3AD8406C" w:rsidR="003747F6" w:rsidRPr="00ED5E2C" w:rsidRDefault="00BF6C50"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r w:rsidR="0039011E" w:rsidRPr="00ED5E2C" w14:paraId="2FCF163A" w14:textId="77777777" w:rsidTr="007713F6">
        <w:trPr>
          <w:trHeight w:val="695"/>
        </w:trPr>
        <w:tc>
          <w:tcPr>
            <w:tcW w:w="540" w:type="dxa"/>
          </w:tcPr>
          <w:p w14:paraId="5549D7A7" w14:textId="77777777" w:rsidR="003747F6" w:rsidRPr="00ED5E2C" w:rsidRDefault="003747F6" w:rsidP="00ED5E2C">
            <w:pPr>
              <w:pStyle w:val="af7"/>
              <w:numPr>
                <w:ilvl w:val="0"/>
                <w:numId w:val="35"/>
              </w:numPr>
              <w:jc w:val="center"/>
              <w:rPr>
                <w:rFonts w:ascii="Times New Roman" w:hAnsi="Times New Roman" w:cs="Times New Roman"/>
                <w:color w:val="000000" w:themeColor="text1"/>
                <w:sz w:val="24"/>
                <w:szCs w:val="24"/>
              </w:rPr>
            </w:pPr>
          </w:p>
        </w:tc>
        <w:tc>
          <w:tcPr>
            <w:tcW w:w="2119" w:type="dxa"/>
          </w:tcPr>
          <w:p w14:paraId="0CE2F823" w14:textId="77777777"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Благоустройство территории</w:t>
            </w:r>
          </w:p>
        </w:tc>
        <w:tc>
          <w:tcPr>
            <w:tcW w:w="1731" w:type="dxa"/>
          </w:tcPr>
          <w:p w14:paraId="7A5621B7" w14:textId="77777777" w:rsidR="003747F6" w:rsidRPr="00ED5E2C" w:rsidRDefault="003747F6" w:rsidP="00ED5E2C">
            <w:pPr>
              <w:jc w:val="cente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12.0.2</w:t>
            </w:r>
          </w:p>
        </w:tc>
        <w:tc>
          <w:tcPr>
            <w:tcW w:w="3969" w:type="dxa"/>
          </w:tcPr>
          <w:p w14:paraId="555862DD" w14:textId="77777777" w:rsidR="003747F6" w:rsidRPr="00ED5E2C" w:rsidRDefault="003747F6" w:rsidP="00ED5E2C">
            <w:pPr>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945" w:type="dxa"/>
          </w:tcPr>
          <w:p w14:paraId="3AD59C04" w14:textId="60B6DBA8" w:rsidR="003747F6" w:rsidRPr="00ED5E2C" w:rsidRDefault="00BF6C50" w:rsidP="00ED5E2C">
            <w:pPr>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410CCE" w:rsidRPr="00ED5E2C">
              <w:rPr>
                <w:rFonts w:ascii="Times New Roman" w:eastAsia="Tahoma" w:hAnsi="Times New Roman" w:cs="Times New Roman"/>
                <w:color w:val="000000" w:themeColor="text1"/>
                <w:sz w:val="24"/>
                <w:szCs w:val="24"/>
              </w:rPr>
              <w:t xml:space="preserve"> капитального строительства не подлежат установлению</w:t>
            </w:r>
          </w:p>
        </w:tc>
      </w:tr>
    </w:tbl>
    <w:p w14:paraId="2F2F7377" w14:textId="7A81BCCE" w:rsidR="003747F6" w:rsidRPr="00ED5E2C" w:rsidRDefault="003747F6" w:rsidP="00ED5E2C">
      <w:pPr>
        <w:keepNext/>
        <w:keepLines/>
        <w:jc w:val="both"/>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5EFF12D1" w14:textId="77777777" w:rsidR="000E78F5" w:rsidRDefault="000E78F5" w:rsidP="00ED5E2C">
      <w:pPr>
        <w:keepNext/>
        <w:keepLines/>
        <w:outlineLvl w:val="1"/>
        <w:rPr>
          <w:rFonts w:ascii="Times New Roman" w:eastAsia="Tahoma" w:hAnsi="Times New Roman" w:cs="Times New Roman"/>
          <w:b/>
          <w:bCs/>
          <w:color w:val="000000" w:themeColor="text1"/>
          <w:sz w:val="24"/>
          <w:szCs w:val="24"/>
        </w:rPr>
      </w:pPr>
    </w:p>
    <w:p w14:paraId="4A6D631D" w14:textId="25FC66C3" w:rsidR="003747F6" w:rsidRPr="00ED5E2C" w:rsidRDefault="003747F6"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Условно разрешенные виды использования земельных участков и объектов капитального строительства</w:t>
      </w:r>
      <w:r w:rsidR="00BD7DB2" w:rsidRPr="00ED5E2C">
        <w:rPr>
          <w:rFonts w:ascii="Times New Roman" w:eastAsia="Tahoma" w:hAnsi="Times New Roman" w:cs="Times New Roman"/>
          <w:b/>
          <w:bCs/>
          <w:color w:val="000000" w:themeColor="text1"/>
          <w:sz w:val="24"/>
          <w:szCs w:val="24"/>
        </w:rPr>
        <w:t xml:space="preserve"> не установлены</w:t>
      </w:r>
    </w:p>
    <w:p w14:paraId="32E212EA" w14:textId="77777777" w:rsidR="000E78F5" w:rsidRDefault="000E78F5" w:rsidP="00ED5E2C">
      <w:pPr>
        <w:keepNext/>
        <w:keepLines/>
        <w:outlineLvl w:val="1"/>
        <w:rPr>
          <w:rFonts w:ascii="Times New Roman" w:eastAsia="Tahoma" w:hAnsi="Times New Roman" w:cs="Times New Roman"/>
          <w:b/>
          <w:bCs/>
          <w:color w:val="000000" w:themeColor="text1"/>
          <w:sz w:val="24"/>
          <w:szCs w:val="24"/>
        </w:rPr>
      </w:pPr>
    </w:p>
    <w:p w14:paraId="4D3A8349" w14:textId="5A16AC6F" w:rsidR="003747F6" w:rsidRPr="00ED5E2C" w:rsidRDefault="003747F6"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Особенности применения градостроительного регламента</w:t>
      </w:r>
      <w:r w:rsidR="00DC3BB0" w:rsidRPr="00ED5E2C">
        <w:rPr>
          <w:rFonts w:ascii="Times New Roman" w:eastAsia="Tahoma" w:hAnsi="Times New Roman" w:cs="Times New Roman"/>
          <w:b/>
          <w:bCs/>
          <w:color w:val="000000" w:themeColor="text1"/>
          <w:sz w:val="24"/>
          <w:szCs w:val="24"/>
        </w:rPr>
        <w:t xml:space="preserve"> не установлены</w:t>
      </w:r>
    </w:p>
    <w:p w14:paraId="58CB77FC" w14:textId="6B262252" w:rsidR="003747F6" w:rsidRPr="00ED5E2C" w:rsidRDefault="003747F6"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222C7D" w:rsidRPr="00ED5E2C">
        <w:rPr>
          <w:rFonts w:ascii="Times New Roman" w:eastAsia="Tahoma" w:hAnsi="Times New Roman" w:cs="Times New Roman"/>
          <w:color w:val="000000" w:themeColor="text1"/>
          <w:sz w:val="24"/>
          <w:szCs w:val="24"/>
        </w:rPr>
        <w:t>1</w:t>
      </w:r>
      <w:r w:rsidRPr="00ED5E2C">
        <w:rPr>
          <w:rFonts w:ascii="Times New Roman" w:eastAsia="Tahoma" w:hAnsi="Times New Roman" w:cs="Times New Roman"/>
          <w:color w:val="000000" w:themeColor="text1"/>
          <w:sz w:val="24"/>
          <w:szCs w:val="24"/>
        </w:rPr>
        <w:t xml:space="preserve"> настоящих Правил, требованиями законодательства Российской Федерации.</w:t>
      </w:r>
    </w:p>
    <w:p w14:paraId="10C6F10A" w14:textId="77777777" w:rsidR="003747F6" w:rsidRDefault="003747F6" w:rsidP="00ED5E2C">
      <w:pPr>
        <w:ind w:firstLine="567"/>
        <w:jc w:val="both"/>
        <w:rPr>
          <w:rFonts w:ascii="Times New Roman" w:eastAsia="Tahoma"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4. В границах территориальной зоны ОС1,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22B906E7" w14:textId="77777777" w:rsidR="007713F6" w:rsidRPr="00ED5E2C" w:rsidRDefault="007713F6" w:rsidP="00ED5E2C">
      <w:pPr>
        <w:ind w:firstLine="567"/>
        <w:jc w:val="both"/>
        <w:rPr>
          <w:rFonts w:ascii="Times New Roman" w:hAnsi="Times New Roman" w:cs="Times New Roman"/>
          <w:color w:val="000000" w:themeColor="text1"/>
          <w:sz w:val="24"/>
          <w:szCs w:val="24"/>
        </w:rPr>
      </w:pPr>
    </w:p>
    <w:p w14:paraId="3B19D517" w14:textId="77777777" w:rsidR="003747F6" w:rsidRPr="00ED5E2C" w:rsidRDefault="003747F6" w:rsidP="00ED5E2C">
      <w:pPr>
        <w:keepNext/>
        <w:keepLines/>
        <w:outlineLvl w:val="1"/>
        <w:rPr>
          <w:rFonts w:ascii="Times New Roman" w:eastAsiaTheme="majorEastAsia" w:hAnsi="Times New Roman" w:cs="Times New Roman"/>
          <w:b/>
          <w:bCs/>
          <w:color w:val="000000" w:themeColor="text1"/>
          <w:sz w:val="24"/>
          <w:szCs w:val="24"/>
        </w:rPr>
      </w:pPr>
      <w:r w:rsidRPr="00ED5E2C">
        <w:rPr>
          <w:rFonts w:ascii="Times New Roman" w:eastAsia="Tahoma" w:hAnsi="Times New Roman" w:cs="Times New Roman"/>
          <w:b/>
          <w:bCs/>
          <w:color w:val="000000" w:themeColor="text1"/>
          <w:sz w:val="24"/>
          <w:szCs w:val="24"/>
        </w:rPr>
        <w:t>Требования к архитектурно-градостроительному облику объектов капитального строительства</w:t>
      </w:r>
    </w:p>
    <w:p w14:paraId="69109FA1" w14:textId="4389F7D5" w:rsidR="003747F6" w:rsidRPr="00ED5E2C" w:rsidRDefault="003747F6" w:rsidP="00ED5E2C">
      <w:pPr>
        <w:ind w:firstLine="567"/>
        <w:jc w:val="both"/>
        <w:rPr>
          <w:rFonts w:ascii="Times New Roman" w:hAnsi="Times New Roman" w:cs="Times New Roman"/>
          <w:color w:val="000000" w:themeColor="text1"/>
          <w:sz w:val="24"/>
          <w:szCs w:val="24"/>
        </w:rPr>
      </w:pPr>
      <w:r w:rsidRPr="00ED5E2C">
        <w:rPr>
          <w:rFonts w:ascii="Times New Roman" w:eastAsia="Tahoma" w:hAnsi="Times New Roman" w:cs="Times New Roman"/>
          <w:color w:val="000000" w:themeColor="text1"/>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222C7D" w:rsidRPr="00ED5E2C">
        <w:rPr>
          <w:rFonts w:ascii="Times New Roman" w:eastAsia="Tahoma" w:hAnsi="Times New Roman" w:cs="Times New Roman"/>
          <w:color w:val="000000" w:themeColor="text1"/>
          <w:sz w:val="24"/>
          <w:szCs w:val="24"/>
        </w:rPr>
        <w:t>10</w:t>
      </w:r>
      <w:r w:rsidRPr="00ED5E2C">
        <w:rPr>
          <w:rFonts w:ascii="Times New Roman" w:eastAsia="Tahoma" w:hAnsi="Times New Roman" w:cs="Times New Roman"/>
          <w:color w:val="000000" w:themeColor="text1"/>
          <w:sz w:val="24"/>
          <w:szCs w:val="24"/>
        </w:rPr>
        <w:t xml:space="preserve"> настоящих Правил.</w:t>
      </w:r>
    </w:p>
    <w:p w14:paraId="3DA897D2" w14:textId="77777777" w:rsidR="00586D0D" w:rsidRPr="00ED5E2C" w:rsidRDefault="00586D0D" w:rsidP="00ED5E2C">
      <w:pPr>
        <w:jc w:val="both"/>
        <w:rPr>
          <w:rFonts w:ascii="Times New Roman" w:hAnsi="Times New Roman" w:cs="Times New Roman"/>
          <w:color w:val="000000" w:themeColor="text1"/>
          <w:sz w:val="24"/>
          <w:szCs w:val="24"/>
        </w:rPr>
      </w:pPr>
    </w:p>
    <w:p w14:paraId="45CE74A0" w14:textId="77777777" w:rsidR="00FF3C24" w:rsidRPr="00ED5E2C" w:rsidRDefault="00FF3C24" w:rsidP="00ED5E2C">
      <w:pPr>
        <w:rPr>
          <w:rFonts w:ascii="Times New Roman" w:eastAsia="Tahoma" w:hAnsi="Times New Roman" w:cs="Times New Roman"/>
          <w:color w:val="000000" w:themeColor="text1"/>
          <w:sz w:val="24"/>
          <w:szCs w:val="24"/>
        </w:rPr>
        <w:sectPr w:rsidR="00FF3C24" w:rsidRPr="00ED5E2C" w:rsidSect="00D64806">
          <w:pgSz w:w="16838" w:h="11906" w:orient="landscape"/>
          <w:pgMar w:top="568" w:right="678" w:bottom="426" w:left="851" w:header="284" w:footer="708" w:gutter="0"/>
          <w:cols w:space="708"/>
          <w:docGrid w:linePitch="360"/>
        </w:sectPr>
      </w:pPr>
    </w:p>
    <w:p w14:paraId="1C5CE60F" w14:textId="265B708D" w:rsidR="0040774D" w:rsidRDefault="0040774D" w:rsidP="000E78F5">
      <w:pPr>
        <w:keepNext/>
        <w:keepLines/>
        <w:suppressAutoHyphens/>
        <w:overflowPunct w:val="0"/>
        <w:autoSpaceDE w:val="0"/>
        <w:autoSpaceDN w:val="0"/>
        <w:adjustRightInd w:val="0"/>
        <w:ind w:firstLine="567"/>
        <w:jc w:val="center"/>
        <w:outlineLvl w:val="1"/>
        <w:rPr>
          <w:rFonts w:ascii="Times New Roman" w:eastAsia="Times New Roman" w:hAnsi="Times New Roman" w:cs="Times New Roman"/>
          <w:b/>
          <w:bCs/>
          <w:iCs/>
          <w:smallCaps/>
          <w:color w:val="000000" w:themeColor="text1"/>
          <w:sz w:val="24"/>
          <w:szCs w:val="24"/>
          <w:lang w:val="x-none" w:eastAsia="zh-CN"/>
        </w:rPr>
      </w:pPr>
      <w:r w:rsidRPr="00ED5E2C">
        <w:rPr>
          <w:rFonts w:ascii="Times New Roman" w:eastAsia="Times New Roman" w:hAnsi="Times New Roman" w:cs="Times New Roman"/>
          <w:b/>
          <w:bCs/>
          <w:iCs/>
          <w:smallCaps/>
          <w:color w:val="000000" w:themeColor="text1"/>
          <w:sz w:val="24"/>
          <w:szCs w:val="24"/>
          <w:lang w:val="x-none" w:eastAsia="zh-CN"/>
        </w:rPr>
        <w:lastRenderedPageBreak/>
        <w:t>ГЛАВА</w:t>
      </w:r>
      <w:r w:rsidR="00062815" w:rsidRPr="00ED5E2C">
        <w:rPr>
          <w:rFonts w:ascii="Times New Roman" w:eastAsia="Times New Roman" w:hAnsi="Times New Roman" w:cs="Times New Roman"/>
          <w:b/>
          <w:bCs/>
          <w:iCs/>
          <w:smallCaps/>
          <w:color w:val="000000" w:themeColor="text1"/>
          <w:sz w:val="24"/>
          <w:szCs w:val="24"/>
          <w:lang w:val="x-none" w:eastAsia="zh-CN"/>
        </w:rPr>
        <w:t xml:space="preserve"> </w:t>
      </w:r>
      <w:r w:rsidR="00222C7D" w:rsidRPr="00ED5E2C">
        <w:rPr>
          <w:rFonts w:ascii="Times New Roman" w:eastAsia="Times New Roman" w:hAnsi="Times New Roman" w:cs="Times New Roman"/>
          <w:b/>
          <w:bCs/>
          <w:iCs/>
          <w:smallCaps/>
          <w:color w:val="000000" w:themeColor="text1"/>
          <w:sz w:val="24"/>
          <w:szCs w:val="24"/>
          <w:lang w:eastAsia="zh-CN"/>
        </w:rPr>
        <w:t>10</w:t>
      </w:r>
      <w:r w:rsidRPr="00ED5E2C">
        <w:rPr>
          <w:rFonts w:ascii="Times New Roman" w:eastAsia="Times New Roman" w:hAnsi="Times New Roman" w:cs="Times New Roman"/>
          <w:b/>
          <w:bCs/>
          <w:iCs/>
          <w:smallCaps/>
          <w:color w:val="000000" w:themeColor="text1"/>
          <w:sz w:val="24"/>
          <w:szCs w:val="24"/>
          <w:lang w:val="x-none" w:eastAsia="zh-CN"/>
        </w:rPr>
        <w:t>.</w:t>
      </w:r>
      <w:r w:rsidR="00062815" w:rsidRPr="00ED5E2C">
        <w:rPr>
          <w:rFonts w:ascii="Times New Roman" w:eastAsia="Times New Roman" w:hAnsi="Times New Roman" w:cs="Times New Roman"/>
          <w:b/>
          <w:bCs/>
          <w:iCs/>
          <w:smallCaps/>
          <w:color w:val="000000" w:themeColor="text1"/>
          <w:sz w:val="24"/>
          <w:szCs w:val="24"/>
          <w:lang w:eastAsia="zh-CN"/>
        </w:rPr>
        <w:t xml:space="preserve"> </w:t>
      </w:r>
      <w:r w:rsidRPr="00ED5E2C">
        <w:rPr>
          <w:rFonts w:ascii="Times New Roman" w:eastAsia="Times New Roman" w:hAnsi="Times New Roman" w:cs="Times New Roman"/>
          <w:b/>
          <w:bCs/>
          <w:iCs/>
          <w:smallCaps/>
          <w:color w:val="000000" w:themeColor="text1"/>
          <w:sz w:val="24"/>
          <w:szCs w:val="24"/>
          <w:lang w:val="x-none" w:eastAsia="zh-CN"/>
        </w:rPr>
        <w:t>ГРАДОСТРОИТЕЛЬНЫЕ</w:t>
      </w:r>
      <w:r w:rsidR="00062815" w:rsidRPr="00ED5E2C">
        <w:rPr>
          <w:rFonts w:ascii="Times New Roman" w:eastAsia="Times New Roman" w:hAnsi="Times New Roman" w:cs="Times New Roman"/>
          <w:b/>
          <w:bCs/>
          <w:iCs/>
          <w:smallCaps/>
          <w:color w:val="000000" w:themeColor="text1"/>
          <w:sz w:val="24"/>
          <w:szCs w:val="24"/>
          <w:lang w:val="x-none" w:eastAsia="zh-CN"/>
        </w:rPr>
        <w:t xml:space="preserve"> </w:t>
      </w:r>
      <w:r w:rsidRPr="00ED5E2C">
        <w:rPr>
          <w:rFonts w:ascii="Times New Roman" w:eastAsia="Times New Roman" w:hAnsi="Times New Roman" w:cs="Times New Roman"/>
          <w:b/>
          <w:bCs/>
          <w:iCs/>
          <w:smallCaps/>
          <w:color w:val="000000" w:themeColor="text1"/>
          <w:sz w:val="24"/>
          <w:szCs w:val="24"/>
          <w:lang w:val="x-none" w:eastAsia="zh-CN"/>
        </w:rPr>
        <w:t>РЕГЛАМЕНТЫ</w:t>
      </w:r>
      <w:r w:rsidR="00062815" w:rsidRPr="00ED5E2C">
        <w:rPr>
          <w:rFonts w:ascii="Times New Roman" w:eastAsia="Times New Roman" w:hAnsi="Times New Roman" w:cs="Times New Roman"/>
          <w:b/>
          <w:bCs/>
          <w:iCs/>
          <w:smallCaps/>
          <w:color w:val="000000" w:themeColor="text1"/>
          <w:sz w:val="24"/>
          <w:szCs w:val="24"/>
          <w:lang w:val="x-none" w:eastAsia="zh-CN"/>
        </w:rPr>
        <w:t xml:space="preserve"> </w:t>
      </w:r>
      <w:r w:rsidRPr="00ED5E2C">
        <w:rPr>
          <w:rFonts w:ascii="Times New Roman" w:eastAsia="Times New Roman" w:hAnsi="Times New Roman" w:cs="Times New Roman"/>
          <w:b/>
          <w:bCs/>
          <w:iCs/>
          <w:smallCaps/>
          <w:color w:val="000000" w:themeColor="text1"/>
          <w:sz w:val="24"/>
          <w:szCs w:val="24"/>
          <w:lang w:val="x-none" w:eastAsia="zh-CN"/>
        </w:rPr>
        <w:t>В</w:t>
      </w:r>
      <w:r w:rsidR="00062815" w:rsidRPr="00ED5E2C">
        <w:rPr>
          <w:rFonts w:ascii="Times New Roman" w:eastAsia="Times New Roman" w:hAnsi="Times New Roman" w:cs="Times New Roman"/>
          <w:b/>
          <w:bCs/>
          <w:iCs/>
          <w:smallCaps/>
          <w:color w:val="000000" w:themeColor="text1"/>
          <w:sz w:val="24"/>
          <w:szCs w:val="24"/>
          <w:lang w:val="x-none" w:eastAsia="zh-CN"/>
        </w:rPr>
        <w:t xml:space="preserve"> </w:t>
      </w:r>
      <w:r w:rsidRPr="00ED5E2C">
        <w:rPr>
          <w:rFonts w:ascii="Times New Roman" w:eastAsia="Times New Roman" w:hAnsi="Times New Roman" w:cs="Times New Roman"/>
          <w:b/>
          <w:bCs/>
          <w:iCs/>
          <w:smallCaps/>
          <w:color w:val="000000" w:themeColor="text1"/>
          <w:sz w:val="24"/>
          <w:szCs w:val="24"/>
          <w:lang w:val="x-none" w:eastAsia="zh-CN"/>
        </w:rPr>
        <w:t>ЧАСТИ</w:t>
      </w:r>
      <w:r w:rsidR="00062815" w:rsidRPr="00ED5E2C">
        <w:rPr>
          <w:rFonts w:ascii="Times New Roman" w:eastAsia="Times New Roman" w:hAnsi="Times New Roman" w:cs="Times New Roman"/>
          <w:b/>
          <w:bCs/>
          <w:iCs/>
          <w:smallCaps/>
          <w:color w:val="000000" w:themeColor="text1"/>
          <w:sz w:val="24"/>
          <w:szCs w:val="24"/>
          <w:lang w:val="x-none" w:eastAsia="zh-CN"/>
        </w:rPr>
        <w:t xml:space="preserve"> </w:t>
      </w:r>
      <w:r w:rsidRPr="00ED5E2C">
        <w:rPr>
          <w:rFonts w:ascii="Times New Roman" w:eastAsia="Times New Roman" w:hAnsi="Times New Roman" w:cs="Times New Roman"/>
          <w:b/>
          <w:bCs/>
          <w:iCs/>
          <w:smallCaps/>
          <w:color w:val="000000" w:themeColor="text1"/>
          <w:sz w:val="24"/>
          <w:szCs w:val="24"/>
          <w:lang w:val="x-none" w:eastAsia="zh-CN"/>
        </w:rPr>
        <w:t>ТРЕБОВАНИ</w:t>
      </w:r>
      <w:r w:rsidRPr="00ED5E2C">
        <w:rPr>
          <w:rFonts w:ascii="Times New Roman" w:eastAsia="Times New Roman" w:hAnsi="Times New Roman" w:cs="Times New Roman"/>
          <w:b/>
          <w:bCs/>
          <w:iCs/>
          <w:smallCaps/>
          <w:color w:val="000000" w:themeColor="text1"/>
          <w:sz w:val="24"/>
          <w:szCs w:val="24"/>
          <w:lang w:eastAsia="zh-CN"/>
        </w:rPr>
        <w:t>Й</w:t>
      </w:r>
      <w:r w:rsidR="00062815" w:rsidRPr="00ED5E2C">
        <w:rPr>
          <w:rFonts w:ascii="Times New Roman" w:eastAsia="Times New Roman" w:hAnsi="Times New Roman" w:cs="Times New Roman"/>
          <w:b/>
          <w:bCs/>
          <w:iCs/>
          <w:smallCaps/>
          <w:color w:val="000000" w:themeColor="text1"/>
          <w:sz w:val="24"/>
          <w:szCs w:val="24"/>
          <w:lang w:val="x-none" w:eastAsia="zh-CN"/>
        </w:rPr>
        <w:t xml:space="preserve"> </w:t>
      </w:r>
      <w:r w:rsidRPr="00ED5E2C">
        <w:rPr>
          <w:rFonts w:ascii="Times New Roman" w:eastAsia="Times New Roman" w:hAnsi="Times New Roman" w:cs="Times New Roman"/>
          <w:b/>
          <w:bCs/>
          <w:iCs/>
          <w:smallCaps/>
          <w:color w:val="000000" w:themeColor="text1"/>
          <w:sz w:val="24"/>
          <w:szCs w:val="24"/>
          <w:lang w:val="x-none" w:eastAsia="zh-CN"/>
        </w:rPr>
        <w:t>К</w:t>
      </w:r>
      <w:r w:rsidR="00062815" w:rsidRPr="00ED5E2C">
        <w:rPr>
          <w:rFonts w:ascii="Times New Roman" w:eastAsia="Times New Roman" w:hAnsi="Times New Roman" w:cs="Times New Roman"/>
          <w:b/>
          <w:bCs/>
          <w:iCs/>
          <w:smallCaps/>
          <w:color w:val="000000" w:themeColor="text1"/>
          <w:sz w:val="24"/>
          <w:szCs w:val="24"/>
          <w:lang w:val="x-none" w:eastAsia="zh-CN"/>
        </w:rPr>
        <w:t xml:space="preserve"> </w:t>
      </w:r>
      <w:r w:rsidRPr="00ED5E2C">
        <w:rPr>
          <w:rFonts w:ascii="Times New Roman" w:eastAsia="Times New Roman" w:hAnsi="Times New Roman" w:cs="Times New Roman"/>
          <w:b/>
          <w:bCs/>
          <w:iCs/>
          <w:smallCaps/>
          <w:color w:val="000000" w:themeColor="text1"/>
          <w:sz w:val="24"/>
          <w:szCs w:val="24"/>
          <w:lang w:val="x-none" w:eastAsia="zh-CN"/>
        </w:rPr>
        <w:t>АРХИТЕКТУРНО-ГРАДОСТРОИТЕЛЬНОМУ</w:t>
      </w:r>
      <w:r w:rsidR="00062815" w:rsidRPr="00ED5E2C">
        <w:rPr>
          <w:rFonts w:ascii="Times New Roman" w:eastAsia="Times New Roman" w:hAnsi="Times New Roman" w:cs="Times New Roman"/>
          <w:b/>
          <w:bCs/>
          <w:iCs/>
          <w:smallCaps/>
          <w:color w:val="000000" w:themeColor="text1"/>
          <w:sz w:val="24"/>
          <w:szCs w:val="24"/>
          <w:lang w:val="x-none" w:eastAsia="zh-CN"/>
        </w:rPr>
        <w:t xml:space="preserve"> </w:t>
      </w:r>
      <w:r w:rsidRPr="00ED5E2C">
        <w:rPr>
          <w:rFonts w:ascii="Times New Roman" w:eastAsia="Times New Roman" w:hAnsi="Times New Roman" w:cs="Times New Roman"/>
          <w:b/>
          <w:bCs/>
          <w:iCs/>
          <w:smallCaps/>
          <w:color w:val="000000" w:themeColor="text1"/>
          <w:sz w:val="24"/>
          <w:szCs w:val="24"/>
          <w:lang w:val="x-none" w:eastAsia="zh-CN"/>
        </w:rPr>
        <w:t>ОБЛИКУ</w:t>
      </w:r>
      <w:r w:rsidR="00062815" w:rsidRPr="00ED5E2C">
        <w:rPr>
          <w:rFonts w:ascii="Times New Roman" w:eastAsia="Times New Roman" w:hAnsi="Times New Roman" w:cs="Times New Roman"/>
          <w:b/>
          <w:bCs/>
          <w:iCs/>
          <w:smallCaps/>
          <w:color w:val="000000" w:themeColor="text1"/>
          <w:sz w:val="24"/>
          <w:szCs w:val="24"/>
          <w:lang w:val="x-none" w:eastAsia="zh-CN"/>
        </w:rPr>
        <w:t xml:space="preserve"> </w:t>
      </w:r>
      <w:r w:rsidRPr="00ED5E2C">
        <w:rPr>
          <w:rFonts w:ascii="Times New Roman" w:eastAsia="Times New Roman" w:hAnsi="Times New Roman" w:cs="Times New Roman"/>
          <w:b/>
          <w:bCs/>
          <w:iCs/>
          <w:smallCaps/>
          <w:color w:val="000000" w:themeColor="text1"/>
          <w:sz w:val="24"/>
          <w:szCs w:val="24"/>
          <w:lang w:val="x-none" w:eastAsia="zh-CN"/>
        </w:rPr>
        <w:t>ОБЪЕКТОВ</w:t>
      </w:r>
      <w:r w:rsidR="00062815" w:rsidRPr="00ED5E2C">
        <w:rPr>
          <w:rFonts w:ascii="Times New Roman" w:eastAsia="Times New Roman" w:hAnsi="Times New Roman" w:cs="Times New Roman"/>
          <w:b/>
          <w:bCs/>
          <w:iCs/>
          <w:smallCaps/>
          <w:color w:val="000000" w:themeColor="text1"/>
          <w:sz w:val="24"/>
          <w:szCs w:val="24"/>
          <w:lang w:val="x-none" w:eastAsia="zh-CN"/>
        </w:rPr>
        <w:t xml:space="preserve"> </w:t>
      </w:r>
      <w:r w:rsidRPr="00ED5E2C">
        <w:rPr>
          <w:rFonts w:ascii="Times New Roman" w:eastAsia="Times New Roman" w:hAnsi="Times New Roman" w:cs="Times New Roman"/>
          <w:b/>
          <w:bCs/>
          <w:iCs/>
          <w:smallCaps/>
          <w:color w:val="000000" w:themeColor="text1"/>
          <w:sz w:val="24"/>
          <w:szCs w:val="24"/>
          <w:lang w:val="x-none" w:eastAsia="zh-CN"/>
        </w:rPr>
        <w:t>КАПИТАЛЬНОГО</w:t>
      </w:r>
      <w:r w:rsidR="00062815" w:rsidRPr="00ED5E2C">
        <w:rPr>
          <w:rFonts w:ascii="Times New Roman" w:eastAsia="Times New Roman" w:hAnsi="Times New Roman" w:cs="Times New Roman"/>
          <w:b/>
          <w:bCs/>
          <w:iCs/>
          <w:smallCaps/>
          <w:color w:val="000000" w:themeColor="text1"/>
          <w:sz w:val="24"/>
          <w:szCs w:val="24"/>
          <w:lang w:val="x-none" w:eastAsia="zh-CN"/>
        </w:rPr>
        <w:t xml:space="preserve"> </w:t>
      </w:r>
      <w:r w:rsidRPr="00ED5E2C">
        <w:rPr>
          <w:rFonts w:ascii="Times New Roman" w:eastAsia="Times New Roman" w:hAnsi="Times New Roman" w:cs="Times New Roman"/>
          <w:b/>
          <w:bCs/>
          <w:iCs/>
          <w:smallCaps/>
          <w:color w:val="000000" w:themeColor="text1"/>
          <w:sz w:val="24"/>
          <w:szCs w:val="24"/>
          <w:lang w:val="x-none" w:eastAsia="zh-CN"/>
        </w:rPr>
        <w:t>СТРОИТЕЛЬСТВА</w:t>
      </w:r>
    </w:p>
    <w:p w14:paraId="3124567C" w14:textId="77777777" w:rsidR="000E78F5" w:rsidRPr="00ED5E2C" w:rsidRDefault="000E78F5" w:rsidP="000E78F5">
      <w:pPr>
        <w:keepNext/>
        <w:keepLines/>
        <w:suppressAutoHyphens/>
        <w:overflowPunct w:val="0"/>
        <w:autoSpaceDE w:val="0"/>
        <w:autoSpaceDN w:val="0"/>
        <w:adjustRightInd w:val="0"/>
        <w:ind w:firstLine="567"/>
        <w:jc w:val="center"/>
        <w:outlineLvl w:val="1"/>
        <w:rPr>
          <w:rFonts w:ascii="Times New Roman" w:eastAsia="Times New Roman" w:hAnsi="Times New Roman" w:cs="Times New Roman"/>
          <w:b/>
          <w:bCs/>
          <w:iCs/>
          <w:smallCaps/>
          <w:color w:val="000000" w:themeColor="text1"/>
          <w:sz w:val="24"/>
          <w:szCs w:val="24"/>
          <w:lang w:val="x-none" w:eastAsia="zh-CN"/>
        </w:rPr>
      </w:pPr>
    </w:p>
    <w:p w14:paraId="7C89038F" w14:textId="1FA57544" w:rsidR="004D01EB" w:rsidRPr="00ED5E2C" w:rsidRDefault="0040774D" w:rsidP="00ED5E2C">
      <w:pPr>
        <w:pStyle w:val="11"/>
        <w:spacing w:before="0"/>
        <w:jc w:val="both"/>
        <w:rPr>
          <w:rFonts w:ascii="Times New Roman" w:eastAsia="Times New Roman" w:hAnsi="Times New Roman" w:cs="Times New Roman"/>
          <w:b w:val="0"/>
          <w:bCs w:val="0"/>
          <w:color w:val="000000" w:themeColor="text1"/>
          <w:sz w:val="24"/>
          <w:szCs w:val="24"/>
        </w:rPr>
      </w:pPr>
      <w:r w:rsidRPr="00ED5E2C">
        <w:rPr>
          <w:rFonts w:ascii="Times New Roman" w:eastAsia="Times New Roman" w:hAnsi="Times New Roman" w:cs="Times New Roman"/>
          <w:color w:val="000000" w:themeColor="text1"/>
          <w:sz w:val="24"/>
          <w:szCs w:val="24"/>
        </w:rPr>
        <w:t>Статья</w:t>
      </w:r>
      <w:r w:rsidR="00062815" w:rsidRPr="00ED5E2C">
        <w:rPr>
          <w:rFonts w:ascii="Times New Roman" w:eastAsia="Times New Roman" w:hAnsi="Times New Roman" w:cs="Times New Roman"/>
          <w:color w:val="000000" w:themeColor="text1"/>
          <w:sz w:val="24"/>
          <w:szCs w:val="24"/>
        </w:rPr>
        <w:t xml:space="preserve"> </w:t>
      </w:r>
      <w:r w:rsidR="000B283B" w:rsidRPr="00ED5E2C">
        <w:rPr>
          <w:rFonts w:ascii="Times New Roman" w:eastAsia="Times New Roman" w:hAnsi="Times New Roman" w:cs="Times New Roman"/>
          <w:color w:val="000000" w:themeColor="text1"/>
          <w:sz w:val="24"/>
          <w:szCs w:val="24"/>
        </w:rPr>
        <w:t>4</w:t>
      </w:r>
      <w:r w:rsidR="00531833" w:rsidRPr="00ED5E2C">
        <w:rPr>
          <w:rFonts w:ascii="Times New Roman" w:eastAsia="Times New Roman" w:hAnsi="Times New Roman" w:cs="Times New Roman"/>
          <w:color w:val="000000" w:themeColor="text1"/>
          <w:sz w:val="24"/>
          <w:szCs w:val="24"/>
        </w:rPr>
        <w:t>5</w:t>
      </w:r>
      <w:r w:rsidRPr="00ED5E2C">
        <w:rPr>
          <w:rFonts w:ascii="Times New Roman" w:eastAsia="Times New Roman" w:hAnsi="Times New Roman" w:cs="Times New Roman"/>
          <w:color w:val="000000" w:themeColor="text1"/>
          <w:sz w:val="24"/>
          <w:szCs w:val="24"/>
        </w:rPr>
        <w:t>.</w:t>
      </w:r>
      <w:r w:rsidR="00062815" w:rsidRPr="00ED5E2C">
        <w:rPr>
          <w:rFonts w:ascii="Times New Roman" w:eastAsia="Times New Roman" w:hAnsi="Times New Roman" w:cs="Times New Roman"/>
          <w:color w:val="000000" w:themeColor="text1"/>
          <w:sz w:val="24"/>
          <w:szCs w:val="24"/>
        </w:rPr>
        <w:t xml:space="preserve"> </w:t>
      </w:r>
      <w:r w:rsidR="004D01EB" w:rsidRPr="00ED5E2C">
        <w:rPr>
          <w:rFonts w:ascii="Times New Roman" w:eastAsia="Tahoma" w:hAnsi="Times New Roman" w:cs="Times New Roman"/>
          <w:color w:val="000000" w:themeColor="text1"/>
          <w:sz w:val="24"/>
          <w:szCs w:val="24"/>
        </w:rPr>
        <w:t>Т</w:t>
      </w:r>
      <w:r w:rsidR="004D01EB" w:rsidRPr="00ED5E2C">
        <w:rPr>
          <w:rFonts w:ascii="Times New Roman" w:eastAsia="Times New Roman" w:hAnsi="Times New Roman" w:cs="Times New Roman"/>
          <w:color w:val="000000" w:themeColor="text1"/>
          <w:sz w:val="24"/>
          <w:szCs w:val="24"/>
        </w:rPr>
        <w:t>ребования к архитектурно-градостроительному облику объекта капитального строительства</w:t>
      </w:r>
    </w:p>
    <w:p w14:paraId="3BF59A79" w14:textId="22627BCF" w:rsidR="004D01EB" w:rsidRPr="00ED5E2C" w:rsidRDefault="004D01EB" w:rsidP="00ED5E2C">
      <w:pPr>
        <w:widowControl w:val="0"/>
        <w:numPr>
          <w:ilvl w:val="0"/>
          <w:numId w:val="53"/>
        </w:numPr>
        <w:tabs>
          <w:tab w:val="left" w:pos="993"/>
        </w:tabs>
        <w:autoSpaceDE w:val="0"/>
        <w:autoSpaceDN w:val="0"/>
        <w:adjustRightInd w:val="0"/>
        <w:ind w:left="0" w:firstLine="567"/>
        <w:contextualSpacing/>
        <w:jc w:val="both"/>
        <w:rPr>
          <w:rFonts w:ascii="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lang w:eastAsia="ru-RU"/>
        </w:rPr>
        <w:t>Требования к архитектурно-градостроительному облику объекта капитального</w:t>
      </w:r>
      <w:r w:rsidR="00352C0A"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строительства включают в себя требования к объемно-пространственным, архитекту</w:t>
      </w:r>
      <w:r w:rsidRPr="00ED5E2C">
        <w:rPr>
          <w:rFonts w:ascii="Times New Roman" w:hAnsi="Times New Roman" w:cs="Times New Roman"/>
          <w:color w:val="000000" w:themeColor="text1"/>
          <w:sz w:val="24"/>
          <w:szCs w:val="24"/>
        </w:rPr>
        <w:t>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
    <w:p w14:paraId="5833D60B" w14:textId="77777777" w:rsidR="004D01EB" w:rsidRDefault="004D01EB" w:rsidP="00ED5E2C">
      <w:pPr>
        <w:widowControl w:val="0"/>
        <w:numPr>
          <w:ilvl w:val="0"/>
          <w:numId w:val="53"/>
        </w:numPr>
        <w:tabs>
          <w:tab w:val="left" w:pos="993"/>
        </w:tabs>
        <w:autoSpaceDE w:val="0"/>
        <w:autoSpaceDN w:val="0"/>
        <w:adjustRightInd w:val="0"/>
        <w:ind w:left="0" w:firstLine="567"/>
        <w:contextualSpacing/>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архитектурно-градостроительному облику объекта капитального строительства распространяются на следующие виды разрешенного использования, сгруппированные по функциональному признаку на «Многоквартирные жилые», «Социальные», «Общественные», «Индивидуальные жилые», «Обслуживающие»:</w:t>
      </w:r>
    </w:p>
    <w:p w14:paraId="561D98DA" w14:textId="77777777" w:rsidR="000E78F5" w:rsidRPr="00ED5E2C" w:rsidRDefault="000E78F5" w:rsidP="000E78F5">
      <w:pPr>
        <w:widowControl w:val="0"/>
        <w:tabs>
          <w:tab w:val="left" w:pos="993"/>
        </w:tabs>
        <w:autoSpaceDE w:val="0"/>
        <w:autoSpaceDN w:val="0"/>
        <w:adjustRightInd w:val="0"/>
        <w:ind w:left="567"/>
        <w:contextualSpacing/>
        <w:jc w:val="both"/>
        <w:rPr>
          <w:rFonts w:ascii="Times New Roman" w:hAnsi="Times New Roman" w:cs="Times New Roman"/>
          <w:color w:val="000000" w:themeColor="text1"/>
          <w:sz w:val="24"/>
          <w:szCs w:val="24"/>
        </w:rPr>
      </w:pPr>
    </w:p>
    <w:tbl>
      <w:tblPr>
        <w:tblW w:w="493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5006"/>
        <w:gridCol w:w="2660"/>
      </w:tblGrid>
      <w:tr w:rsidR="0039011E" w:rsidRPr="00ED5E2C" w14:paraId="11BBD647"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57A745C7" w14:textId="77777777" w:rsidR="004D01EB" w:rsidRPr="00ED5E2C" w:rsidRDefault="004D01EB" w:rsidP="00ED5E2C">
            <w:pPr>
              <w:spacing w:line="284" w:lineRule="exact"/>
              <w:ind w:left="-142" w:right="-60"/>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Код (числовое обозначение) вида разрешённого использования земельного участка</w:t>
            </w:r>
          </w:p>
        </w:tc>
        <w:tc>
          <w:tcPr>
            <w:tcW w:w="2674" w:type="pct"/>
            <w:tcBorders>
              <w:top w:val="single" w:sz="4" w:space="0" w:color="000000"/>
              <w:left w:val="single" w:sz="4" w:space="0" w:color="000000"/>
              <w:bottom w:val="single" w:sz="4" w:space="0" w:color="000000"/>
              <w:right w:val="single" w:sz="4" w:space="0" w:color="000000"/>
            </w:tcBorders>
            <w:hideMark/>
          </w:tcPr>
          <w:p w14:paraId="472CBEB5" w14:textId="77777777" w:rsidR="004D01EB" w:rsidRPr="00ED5E2C" w:rsidRDefault="004D01EB" w:rsidP="00ED5E2C">
            <w:pPr>
              <w:spacing w:line="284" w:lineRule="exact"/>
              <w:ind w:right="-63"/>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Наименование вида разрешённого использования земельного участка </w:t>
            </w:r>
          </w:p>
        </w:tc>
        <w:tc>
          <w:tcPr>
            <w:tcW w:w="1421" w:type="pct"/>
            <w:tcBorders>
              <w:top w:val="single" w:sz="4" w:space="0" w:color="000000"/>
              <w:left w:val="single" w:sz="4" w:space="0" w:color="000000"/>
              <w:bottom w:val="single" w:sz="4" w:space="0" w:color="000000"/>
              <w:right w:val="single" w:sz="4" w:space="0" w:color="000000"/>
            </w:tcBorders>
            <w:hideMark/>
          </w:tcPr>
          <w:p w14:paraId="1A9CF04F"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Группа вида разрешенного использования земельного участка</w:t>
            </w:r>
          </w:p>
        </w:tc>
      </w:tr>
      <w:tr w:rsidR="0039011E" w:rsidRPr="00ED5E2C" w14:paraId="6C3AE3CF"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6E181185"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2C651035"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Для индивидуального жилищного строительства</w:t>
            </w:r>
          </w:p>
        </w:tc>
        <w:tc>
          <w:tcPr>
            <w:tcW w:w="1421" w:type="pct"/>
            <w:tcBorders>
              <w:top w:val="single" w:sz="4" w:space="0" w:color="000000"/>
              <w:left w:val="single" w:sz="4" w:space="0" w:color="000000"/>
              <w:bottom w:val="single" w:sz="4" w:space="0" w:color="000000"/>
              <w:right w:val="single" w:sz="4" w:space="0" w:color="000000"/>
            </w:tcBorders>
            <w:hideMark/>
          </w:tcPr>
          <w:p w14:paraId="3C2B8284"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Индивидуальные жилые</w:t>
            </w:r>
          </w:p>
        </w:tc>
      </w:tr>
      <w:tr w:rsidR="0039011E" w:rsidRPr="00ED5E2C" w14:paraId="4530DACD"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2A425E95"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4F3340A3"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Малоэтажная многоквартирная жилая застройка</w:t>
            </w:r>
          </w:p>
        </w:tc>
        <w:tc>
          <w:tcPr>
            <w:tcW w:w="1421" w:type="pct"/>
            <w:tcBorders>
              <w:top w:val="single" w:sz="4" w:space="0" w:color="000000"/>
              <w:left w:val="single" w:sz="4" w:space="0" w:color="000000"/>
              <w:bottom w:val="single" w:sz="4" w:space="0" w:color="000000"/>
              <w:right w:val="single" w:sz="4" w:space="0" w:color="000000"/>
            </w:tcBorders>
            <w:hideMark/>
          </w:tcPr>
          <w:p w14:paraId="7C438421"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Многоквартирные жилые</w:t>
            </w:r>
          </w:p>
        </w:tc>
      </w:tr>
      <w:tr w:rsidR="0039011E" w:rsidRPr="00ED5E2C" w14:paraId="545023A2"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7E46CB34"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CEE76D5"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Для ведения личного подсобного хозяйства (приусадебный земельный участок)</w:t>
            </w:r>
          </w:p>
        </w:tc>
        <w:tc>
          <w:tcPr>
            <w:tcW w:w="1421" w:type="pct"/>
            <w:tcBorders>
              <w:top w:val="single" w:sz="4" w:space="0" w:color="000000"/>
              <w:left w:val="single" w:sz="4" w:space="0" w:color="000000"/>
              <w:bottom w:val="single" w:sz="4" w:space="0" w:color="000000"/>
              <w:right w:val="single" w:sz="4" w:space="0" w:color="000000"/>
            </w:tcBorders>
            <w:hideMark/>
          </w:tcPr>
          <w:p w14:paraId="6351CDC6"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Индивидуальные жилые</w:t>
            </w:r>
          </w:p>
        </w:tc>
      </w:tr>
      <w:tr w:rsidR="0039011E" w:rsidRPr="00ED5E2C" w14:paraId="15627A14"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2173DD9D"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50988C1"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Блокированная жилая застройка</w:t>
            </w:r>
          </w:p>
        </w:tc>
        <w:tc>
          <w:tcPr>
            <w:tcW w:w="1421" w:type="pct"/>
            <w:tcBorders>
              <w:top w:val="single" w:sz="4" w:space="0" w:color="000000"/>
              <w:left w:val="single" w:sz="4" w:space="0" w:color="000000"/>
              <w:bottom w:val="single" w:sz="4" w:space="0" w:color="000000"/>
              <w:right w:val="single" w:sz="4" w:space="0" w:color="000000"/>
            </w:tcBorders>
            <w:hideMark/>
          </w:tcPr>
          <w:p w14:paraId="09D04136"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Многоквартирные жилые</w:t>
            </w:r>
          </w:p>
        </w:tc>
      </w:tr>
      <w:tr w:rsidR="0039011E" w:rsidRPr="00ED5E2C" w14:paraId="3359BAB9"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7DF21359"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4ADD457A"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Среднеэтажная жилая застройка</w:t>
            </w:r>
          </w:p>
        </w:tc>
        <w:tc>
          <w:tcPr>
            <w:tcW w:w="1421" w:type="pct"/>
            <w:tcBorders>
              <w:top w:val="single" w:sz="4" w:space="0" w:color="000000"/>
              <w:left w:val="single" w:sz="4" w:space="0" w:color="000000"/>
              <w:bottom w:val="single" w:sz="4" w:space="0" w:color="000000"/>
              <w:right w:val="single" w:sz="4" w:space="0" w:color="000000"/>
            </w:tcBorders>
            <w:hideMark/>
          </w:tcPr>
          <w:p w14:paraId="25BF34CF"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Многоквартирные жилые</w:t>
            </w:r>
          </w:p>
        </w:tc>
      </w:tr>
      <w:tr w:rsidR="0039011E" w:rsidRPr="00ED5E2C" w14:paraId="20982DE8"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145D16AA"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23B27DC"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Многоэтажная жилая застройка (высотная застройка)</w:t>
            </w:r>
          </w:p>
        </w:tc>
        <w:tc>
          <w:tcPr>
            <w:tcW w:w="1421" w:type="pct"/>
            <w:tcBorders>
              <w:top w:val="single" w:sz="4" w:space="0" w:color="000000"/>
              <w:left w:val="single" w:sz="4" w:space="0" w:color="000000"/>
              <w:bottom w:val="single" w:sz="4" w:space="0" w:color="000000"/>
              <w:right w:val="single" w:sz="4" w:space="0" w:color="000000"/>
            </w:tcBorders>
            <w:hideMark/>
          </w:tcPr>
          <w:p w14:paraId="4275144A"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Многоквартирные жилые</w:t>
            </w:r>
          </w:p>
        </w:tc>
      </w:tr>
      <w:tr w:rsidR="0039011E" w:rsidRPr="00ED5E2C" w14:paraId="6A413A27"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0925DAA7"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2.7</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C41E315"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Обслуживание жилой застройки</w:t>
            </w:r>
          </w:p>
        </w:tc>
        <w:tc>
          <w:tcPr>
            <w:tcW w:w="1421" w:type="pct"/>
            <w:tcBorders>
              <w:top w:val="single" w:sz="4" w:space="0" w:color="000000"/>
              <w:left w:val="single" w:sz="4" w:space="0" w:color="000000"/>
              <w:bottom w:val="single" w:sz="4" w:space="0" w:color="000000"/>
              <w:right w:val="single" w:sz="4" w:space="0" w:color="000000"/>
            </w:tcBorders>
            <w:hideMark/>
          </w:tcPr>
          <w:p w14:paraId="56B148C3"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Социальные</w:t>
            </w:r>
          </w:p>
        </w:tc>
      </w:tr>
      <w:tr w:rsidR="0039011E" w:rsidRPr="00ED5E2C" w14:paraId="6C8B552B"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6360D7C9"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2.7.1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15433042"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Хранение автотранспорта</w:t>
            </w:r>
          </w:p>
        </w:tc>
        <w:tc>
          <w:tcPr>
            <w:tcW w:w="1421" w:type="pct"/>
            <w:tcBorders>
              <w:top w:val="single" w:sz="4" w:space="0" w:color="000000"/>
              <w:left w:val="single" w:sz="4" w:space="0" w:color="000000"/>
              <w:bottom w:val="single" w:sz="4" w:space="0" w:color="000000"/>
              <w:right w:val="single" w:sz="4" w:space="0" w:color="000000"/>
            </w:tcBorders>
            <w:hideMark/>
          </w:tcPr>
          <w:p w14:paraId="4D9F1F94"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Обслуживающие</w:t>
            </w:r>
          </w:p>
        </w:tc>
      </w:tr>
      <w:tr w:rsidR="0039011E" w:rsidRPr="00ED5E2C" w14:paraId="06CD9D2A"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384F3BBF"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3.1.1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2B3E23B"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Предоставление коммунальных услуг</w:t>
            </w:r>
          </w:p>
        </w:tc>
        <w:tc>
          <w:tcPr>
            <w:tcW w:w="1421" w:type="pct"/>
            <w:tcBorders>
              <w:top w:val="single" w:sz="4" w:space="0" w:color="000000"/>
              <w:left w:val="single" w:sz="4" w:space="0" w:color="000000"/>
              <w:bottom w:val="single" w:sz="4" w:space="0" w:color="000000"/>
              <w:right w:val="single" w:sz="4" w:space="0" w:color="000000"/>
            </w:tcBorders>
            <w:hideMark/>
          </w:tcPr>
          <w:p w14:paraId="59FAD516"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Обслуживающие</w:t>
            </w:r>
          </w:p>
        </w:tc>
      </w:tr>
      <w:tr w:rsidR="0039011E" w:rsidRPr="00ED5E2C" w14:paraId="53B9C98D"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19130484"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3.1.2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9A0EE89"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Административные здания организаций, обеспечивающих предоставление коммунальных услуг</w:t>
            </w:r>
          </w:p>
        </w:tc>
        <w:tc>
          <w:tcPr>
            <w:tcW w:w="1421" w:type="pct"/>
            <w:tcBorders>
              <w:top w:val="single" w:sz="4" w:space="0" w:color="000000"/>
              <w:left w:val="single" w:sz="4" w:space="0" w:color="000000"/>
              <w:bottom w:val="single" w:sz="4" w:space="0" w:color="000000"/>
              <w:right w:val="single" w:sz="4" w:space="0" w:color="000000"/>
            </w:tcBorders>
            <w:hideMark/>
          </w:tcPr>
          <w:p w14:paraId="7DEBA22E"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Обслуживающие</w:t>
            </w:r>
          </w:p>
        </w:tc>
      </w:tr>
      <w:tr w:rsidR="0039011E" w:rsidRPr="00ED5E2C" w14:paraId="298D1857"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19761665"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3.2.1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245D0F2"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Дома социального обслуживания</w:t>
            </w:r>
          </w:p>
        </w:tc>
        <w:tc>
          <w:tcPr>
            <w:tcW w:w="1421" w:type="pct"/>
            <w:tcBorders>
              <w:top w:val="single" w:sz="4" w:space="0" w:color="000000"/>
              <w:left w:val="single" w:sz="4" w:space="0" w:color="000000"/>
              <w:bottom w:val="single" w:sz="4" w:space="0" w:color="000000"/>
              <w:right w:val="single" w:sz="4" w:space="0" w:color="000000"/>
            </w:tcBorders>
            <w:hideMark/>
          </w:tcPr>
          <w:p w14:paraId="2B6DACDB"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Социальные</w:t>
            </w:r>
          </w:p>
        </w:tc>
      </w:tr>
      <w:tr w:rsidR="0039011E" w:rsidRPr="00ED5E2C" w14:paraId="52E269E1"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24EB7FB9"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3.2.2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98FA5EF"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Оказание социальной помощи населению</w:t>
            </w:r>
          </w:p>
        </w:tc>
        <w:tc>
          <w:tcPr>
            <w:tcW w:w="1421" w:type="pct"/>
            <w:tcBorders>
              <w:top w:val="single" w:sz="4" w:space="0" w:color="000000"/>
              <w:left w:val="single" w:sz="4" w:space="0" w:color="000000"/>
              <w:bottom w:val="single" w:sz="4" w:space="0" w:color="000000"/>
              <w:right w:val="single" w:sz="4" w:space="0" w:color="000000"/>
            </w:tcBorders>
            <w:hideMark/>
          </w:tcPr>
          <w:p w14:paraId="16DDB7D7"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Обслуживающие</w:t>
            </w:r>
          </w:p>
        </w:tc>
      </w:tr>
      <w:tr w:rsidR="0039011E" w:rsidRPr="00ED5E2C" w14:paraId="1B350595"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5304AE1C"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3.2.3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5984C0C"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Оказание услуг связи</w:t>
            </w:r>
          </w:p>
        </w:tc>
        <w:tc>
          <w:tcPr>
            <w:tcW w:w="1421" w:type="pct"/>
            <w:tcBorders>
              <w:top w:val="single" w:sz="4" w:space="0" w:color="000000"/>
              <w:left w:val="single" w:sz="4" w:space="0" w:color="000000"/>
              <w:bottom w:val="single" w:sz="4" w:space="0" w:color="000000"/>
              <w:right w:val="single" w:sz="4" w:space="0" w:color="000000"/>
            </w:tcBorders>
            <w:hideMark/>
          </w:tcPr>
          <w:p w14:paraId="6EAA6D6E"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Обслуживающие</w:t>
            </w:r>
          </w:p>
        </w:tc>
      </w:tr>
      <w:tr w:rsidR="0039011E" w:rsidRPr="00ED5E2C" w14:paraId="7D0BCF6F"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5C23D8E7"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3.2.4</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6450376"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Общежития</w:t>
            </w:r>
          </w:p>
        </w:tc>
        <w:tc>
          <w:tcPr>
            <w:tcW w:w="1421" w:type="pct"/>
            <w:tcBorders>
              <w:top w:val="single" w:sz="4" w:space="0" w:color="000000"/>
              <w:left w:val="single" w:sz="4" w:space="0" w:color="000000"/>
              <w:bottom w:val="single" w:sz="4" w:space="0" w:color="000000"/>
              <w:right w:val="single" w:sz="4" w:space="0" w:color="000000"/>
            </w:tcBorders>
            <w:hideMark/>
          </w:tcPr>
          <w:p w14:paraId="00A2B524"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Социальные</w:t>
            </w:r>
          </w:p>
        </w:tc>
      </w:tr>
      <w:tr w:rsidR="0039011E" w:rsidRPr="00ED5E2C" w14:paraId="0A1997DF"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4921DFB8"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339067BE"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Бытовое обслуживание</w:t>
            </w:r>
          </w:p>
        </w:tc>
        <w:tc>
          <w:tcPr>
            <w:tcW w:w="1421" w:type="pct"/>
            <w:tcBorders>
              <w:top w:val="single" w:sz="4" w:space="0" w:color="000000"/>
              <w:left w:val="single" w:sz="4" w:space="0" w:color="000000"/>
              <w:bottom w:val="single" w:sz="4" w:space="0" w:color="000000"/>
              <w:right w:val="single" w:sz="4" w:space="0" w:color="000000"/>
            </w:tcBorders>
            <w:hideMark/>
          </w:tcPr>
          <w:p w14:paraId="45E8ABF4"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Обслуживающие</w:t>
            </w:r>
          </w:p>
        </w:tc>
      </w:tr>
      <w:tr w:rsidR="0039011E" w:rsidRPr="00ED5E2C" w14:paraId="12FF8FF7"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12E3EC87"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3.4.1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4CF5B874"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Амбулаторно-поликлиническое обслуживание</w:t>
            </w:r>
          </w:p>
        </w:tc>
        <w:tc>
          <w:tcPr>
            <w:tcW w:w="1421" w:type="pct"/>
            <w:tcBorders>
              <w:top w:val="single" w:sz="4" w:space="0" w:color="000000"/>
              <w:left w:val="single" w:sz="4" w:space="0" w:color="000000"/>
              <w:bottom w:val="single" w:sz="4" w:space="0" w:color="000000"/>
              <w:right w:val="single" w:sz="4" w:space="0" w:color="000000"/>
            </w:tcBorders>
            <w:hideMark/>
          </w:tcPr>
          <w:p w14:paraId="09B229F0"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Социальные</w:t>
            </w:r>
          </w:p>
        </w:tc>
      </w:tr>
      <w:tr w:rsidR="0039011E" w:rsidRPr="00ED5E2C" w14:paraId="4A8C3BD5"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7142BDE9"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3.4.2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287C82EA"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Стационарное медицинское обслуживание</w:t>
            </w:r>
          </w:p>
        </w:tc>
        <w:tc>
          <w:tcPr>
            <w:tcW w:w="1421" w:type="pct"/>
            <w:tcBorders>
              <w:top w:val="single" w:sz="4" w:space="0" w:color="000000"/>
              <w:left w:val="single" w:sz="4" w:space="0" w:color="000000"/>
              <w:bottom w:val="single" w:sz="4" w:space="0" w:color="000000"/>
              <w:right w:val="single" w:sz="4" w:space="0" w:color="000000"/>
            </w:tcBorders>
            <w:hideMark/>
          </w:tcPr>
          <w:p w14:paraId="4BB71ACE"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Социальные</w:t>
            </w:r>
          </w:p>
        </w:tc>
      </w:tr>
      <w:tr w:rsidR="0039011E" w:rsidRPr="00ED5E2C" w14:paraId="33EF73E7"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00E042E8"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3.4.3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367380AB"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Медицинские организации особого назначения</w:t>
            </w:r>
          </w:p>
        </w:tc>
        <w:tc>
          <w:tcPr>
            <w:tcW w:w="1421" w:type="pct"/>
            <w:tcBorders>
              <w:top w:val="single" w:sz="4" w:space="0" w:color="000000"/>
              <w:left w:val="single" w:sz="4" w:space="0" w:color="000000"/>
              <w:bottom w:val="single" w:sz="4" w:space="0" w:color="000000"/>
              <w:right w:val="single" w:sz="4" w:space="0" w:color="000000"/>
            </w:tcBorders>
            <w:hideMark/>
          </w:tcPr>
          <w:p w14:paraId="081BF76B"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Социальные</w:t>
            </w:r>
          </w:p>
        </w:tc>
      </w:tr>
      <w:tr w:rsidR="0039011E" w:rsidRPr="00ED5E2C" w14:paraId="1E92DA63"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043E28F5"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3.5.1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FB5EFC8"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Дошкольное, начальное и среднее общее образование</w:t>
            </w:r>
          </w:p>
        </w:tc>
        <w:tc>
          <w:tcPr>
            <w:tcW w:w="1421" w:type="pct"/>
            <w:tcBorders>
              <w:top w:val="single" w:sz="4" w:space="0" w:color="000000"/>
              <w:left w:val="single" w:sz="4" w:space="0" w:color="000000"/>
              <w:bottom w:val="single" w:sz="4" w:space="0" w:color="000000"/>
              <w:right w:val="single" w:sz="4" w:space="0" w:color="000000"/>
            </w:tcBorders>
            <w:hideMark/>
          </w:tcPr>
          <w:p w14:paraId="61BCAF02"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Социальные</w:t>
            </w:r>
          </w:p>
        </w:tc>
      </w:tr>
      <w:tr w:rsidR="0039011E" w:rsidRPr="00ED5E2C" w14:paraId="0897B7B4"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02D0C8B5"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3.5.2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1EB078D6"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Среднее и высшее профессиональное образование</w:t>
            </w:r>
          </w:p>
        </w:tc>
        <w:tc>
          <w:tcPr>
            <w:tcW w:w="1421" w:type="pct"/>
            <w:tcBorders>
              <w:top w:val="single" w:sz="4" w:space="0" w:color="000000"/>
              <w:left w:val="single" w:sz="4" w:space="0" w:color="000000"/>
              <w:bottom w:val="single" w:sz="4" w:space="0" w:color="000000"/>
              <w:right w:val="single" w:sz="4" w:space="0" w:color="000000"/>
            </w:tcBorders>
            <w:hideMark/>
          </w:tcPr>
          <w:p w14:paraId="73185C3E"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Социальные</w:t>
            </w:r>
          </w:p>
        </w:tc>
      </w:tr>
      <w:tr w:rsidR="0039011E" w:rsidRPr="00ED5E2C" w14:paraId="29204259"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3F6F2D90"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2733B77E"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Объекты культурно-досуговой деятельности</w:t>
            </w:r>
          </w:p>
        </w:tc>
        <w:tc>
          <w:tcPr>
            <w:tcW w:w="1421" w:type="pct"/>
            <w:tcBorders>
              <w:top w:val="single" w:sz="4" w:space="0" w:color="000000"/>
              <w:left w:val="single" w:sz="4" w:space="0" w:color="000000"/>
              <w:bottom w:val="single" w:sz="4" w:space="0" w:color="000000"/>
              <w:right w:val="single" w:sz="4" w:space="0" w:color="000000"/>
            </w:tcBorders>
            <w:hideMark/>
          </w:tcPr>
          <w:p w14:paraId="06132FDF"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39011E" w:rsidRPr="00ED5E2C" w14:paraId="21034AC6"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559E1CFC"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3.8.1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2DCAC26B"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Государственное управление</w:t>
            </w:r>
          </w:p>
        </w:tc>
        <w:tc>
          <w:tcPr>
            <w:tcW w:w="1421" w:type="pct"/>
            <w:tcBorders>
              <w:top w:val="single" w:sz="4" w:space="0" w:color="000000"/>
              <w:left w:val="single" w:sz="4" w:space="0" w:color="000000"/>
              <w:bottom w:val="single" w:sz="4" w:space="0" w:color="000000"/>
              <w:right w:val="single" w:sz="4" w:space="0" w:color="000000"/>
            </w:tcBorders>
            <w:hideMark/>
          </w:tcPr>
          <w:p w14:paraId="569158AA"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39011E" w:rsidRPr="00ED5E2C" w14:paraId="3626548D"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16585FAE"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3.8.2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75B5034"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Представительская деятельность</w:t>
            </w:r>
          </w:p>
        </w:tc>
        <w:tc>
          <w:tcPr>
            <w:tcW w:w="1421" w:type="pct"/>
            <w:tcBorders>
              <w:top w:val="single" w:sz="4" w:space="0" w:color="000000"/>
              <w:left w:val="single" w:sz="4" w:space="0" w:color="000000"/>
              <w:bottom w:val="single" w:sz="4" w:space="0" w:color="000000"/>
              <w:right w:val="single" w:sz="4" w:space="0" w:color="000000"/>
            </w:tcBorders>
            <w:hideMark/>
          </w:tcPr>
          <w:p w14:paraId="6520CB5B"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39011E" w:rsidRPr="00ED5E2C" w14:paraId="3C1F47B0"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77866DAD"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3.9.2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B2A787C"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Проведение научных исследований </w:t>
            </w:r>
          </w:p>
        </w:tc>
        <w:tc>
          <w:tcPr>
            <w:tcW w:w="1421" w:type="pct"/>
            <w:tcBorders>
              <w:top w:val="single" w:sz="4" w:space="0" w:color="000000"/>
              <w:left w:val="single" w:sz="4" w:space="0" w:color="000000"/>
              <w:bottom w:val="single" w:sz="4" w:space="0" w:color="000000"/>
              <w:right w:val="single" w:sz="4" w:space="0" w:color="000000"/>
            </w:tcBorders>
            <w:hideMark/>
          </w:tcPr>
          <w:p w14:paraId="275D29F4"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39011E" w:rsidRPr="00ED5E2C" w14:paraId="526730BD"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170E00CF"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3.9.3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F41BED3"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Проведение научных испытаний </w:t>
            </w:r>
          </w:p>
        </w:tc>
        <w:tc>
          <w:tcPr>
            <w:tcW w:w="1421" w:type="pct"/>
            <w:tcBorders>
              <w:top w:val="single" w:sz="4" w:space="0" w:color="000000"/>
              <w:left w:val="single" w:sz="4" w:space="0" w:color="000000"/>
              <w:bottom w:val="single" w:sz="4" w:space="0" w:color="000000"/>
              <w:right w:val="single" w:sz="4" w:space="0" w:color="000000"/>
            </w:tcBorders>
            <w:hideMark/>
          </w:tcPr>
          <w:p w14:paraId="68424BEA"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39011E" w:rsidRPr="00ED5E2C" w14:paraId="49D12DCE"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5BC5AF9B"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3.10.1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49EEAB32"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Амбулаторное ветеринарное обслуживание</w:t>
            </w:r>
          </w:p>
        </w:tc>
        <w:tc>
          <w:tcPr>
            <w:tcW w:w="1421" w:type="pct"/>
            <w:tcBorders>
              <w:top w:val="single" w:sz="4" w:space="0" w:color="000000"/>
              <w:left w:val="single" w:sz="4" w:space="0" w:color="000000"/>
              <w:bottom w:val="single" w:sz="4" w:space="0" w:color="000000"/>
              <w:right w:val="single" w:sz="4" w:space="0" w:color="000000"/>
            </w:tcBorders>
            <w:hideMark/>
          </w:tcPr>
          <w:p w14:paraId="642A677E"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39011E" w:rsidRPr="00ED5E2C" w14:paraId="6111A33E"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78D71A4A"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3.10.2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F187CA5"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Приюты для животных</w:t>
            </w:r>
          </w:p>
        </w:tc>
        <w:tc>
          <w:tcPr>
            <w:tcW w:w="1421" w:type="pct"/>
            <w:tcBorders>
              <w:top w:val="single" w:sz="4" w:space="0" w:color="000000"/>
              <w:left w:val="single" w:sz="4" w:space="0" w:color="000000"/>
              <w:bottom w:val="single" w:sz="4" w:space="0" w:color="000000"/>
              <w:right w:val="single" w:sz="4" w:space="0" w:color="000000"/>
            </w:tcBorders>
            <w:hideMark/>
          </w:tcPr>
          <w:p w14:paraId="1972B836"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Обслуживающие</w:t>
            </w:r>
          </w:p>
        </w:tc>
      </w:tr>
      <w:tr w:rsidR="0039011E" w:rsidRPr="00ED5E2C" w14:paraId="349DABE7"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7CB06121"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158B2680"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Деловое управление</w:t>
            </w:r>
          </w:p>
        </w:tc>
        <w:tc>
          <w:tcPr>
            <w:tcW w:w="1421" w:type="pct"/>
            <w:tcBorders>
              <w:top w:val="single" w:sz="4" w:space="0" w:color="000000"/>
              <w:left w:val="single" w:sz="4" w:space="0" w:color="000000"/>
              <w:bottom w:val="single" w:sz="4" w:space="0" w:color="000000"/>
              <w:right w:val="single" w:sz="4" w:space="0" w:color="000000"/>
            </w:tcBorders>
            <w:hideMark/>
          </w:tcPr>
          <w:p w14:paraId="1650CB8D"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39011E" w:rsidRPr="00ED5E2C" w14:paraId="7036A504"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1FD881EE"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4FFD461A" w14:textId="77777777" w:rsidR="004D01EB" w:rsidRPr="00ED5E2C" w:rsidRDefault="004D01EB" w:rsidP="00ED5E2C">
            <w:pPr>
              <w:spacing w:line="284" w:lineRule="exact"/>
              <w:ind w:right="-256"/>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Объекты торговли (торговые центры, ТРЦ и др.)</w:t>
            </w:r>
          </w:p>
        </w:tc>
        <w:tc>
          <w:tcPr>
            <w:tcW w:w="1421" w:type="pct"/>
            <w:tcBorders>
              <w:top w:val="single" w:sz="4" w:space="0" w:color="000000"/>
              <w:left w:val="single" w:sz="4" w:space="0" w:color="000000"/>
              <w:bottom w:val="single" w:sz="4" w:space="0" w:color="000000"/>
              <w:right w:val="single" w:sz="4" w:space="0" w:color="000000"/>
            </w:tcBorders>
            <w:hideMark/>
          </w:tcPr>
          <w:p w14:paraId="42772797"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39011E" w:rsidRPr="00ED5E2C" w14:paraId="2B7DEA76"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7B65907F"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26556B2"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Рынки</w:t>
            </w:r>
          </w:p>
        </w:tc>
        <w:tc>
          <w:tcPr>
            <w:tcW w:w="1421" w:type="pct"/>
            <w:tcBorders>
              <w:top w:val="single" w:sz="4" w:space="0" w:color="000000"/>
              <w:left w:val="single" w:sz="4" w:space="0" w:color="000000"/>
              <w:bottom w:val="single" w:sz="4" w:space="0" w:color="000000"/>
              <w:right w:val="single" w:sz="4" w:space="0" w:color="000000"/>
            </w:tcBorders>
            <w:hideMark/>
          </w:tcPr>
          <w:p w14:paraId="04BB9634"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39011E" w:rsidRPr="00ED5E2C" w14:paraId="5F3389B5"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189889BA"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4.4</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2EE85922"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Магазины</w:t>
            </w:r>
          </w:p>
        </w:tc>
        <w:tc>
          <w:tcPr>
            <w:tcW w:w="1421" w:type="pct"/>
            <w:tcBorders>
              <w:top w:val="single" w:sz="4" w:space="0" w:color="000000"/>
              <w:left w:val="single" w:sz="4" w:space="0" w:color="000000"/>
              <w:bottom w:val="single" w:sz="4" w:space="0" w:color="000000"/>
              <w:right w:val="single" w:sz="4" w:space="0" w:color="000000"/>
            </w:tcBorders>
            <w:hideMark/>
          </w:tcPr>
          <w:p w14:paraId="22B04428"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39011E" w:rsidRPr="00ED5E2C" w14:paraId="061978AE"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5736DEC6"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F0D3761"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Банковская и страховая деятельность</w:t>
            </w:r>
          </w:p>
        </w:tc>
        <w:tc>
          <w:tcPr>
            <w:tcW w:w="1421" w:type="pct"/>
            <w:tcBorders>
              <w:top w:val="single" w:sz="4" w:space="0" w:color="000000"/>
              <w:left w:val="single" w:sz="4" w:space="0" w:color="000000"/>
              <w:bottom w:val="single" w:sz="4" w:space="0" w:color="000000"/>
              <w:right w:val="single" w:sz="4" w:space="0" w:color="000000"/>
            </w:tcBorders>
            <w:hideMark/>
          </w:tcPr>
          <w:p w14:paraId="69128231"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39011E" w:rsidRPr="00ED5E2C" w14:paraId="7D368DCA"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1A376DC0"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4.6</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B7A1D9D"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Общественное питание</w:t>
            </w:r>
          </w:p>
        </w:tc>
        <w:tc>
          <w:tcPr>
            <w:tcW w:w="1421" w:type="pct"/>
            <w:tcBorders>
              <w:top w:val="single" w:sz="4" w:space="0" w:color="000000"/>
              <w:left w:val="single" w:sz="4" w:space="0" w:color="000000"/>
              <w:bottom w:val="single" w:sz="4" w:space="0" w:color="000000"/>
              <w:right w:val="single" w:sz="4" w:space="0" w:color="000000"/>
            </w:tcBorders>
            <w:hideMark/>
          </w:tcPr>
          <w:p w14:paraId="76CEF915"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39011E" w:rsidRPr="00ED5E2C" w14:paraId="7F94C17A"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30EA85A1"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4.7</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30154615"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Гостиничное обслуживание </w:t>
            </w:r>
          </w:p>
        </w:tc>
        <w:tc>
          <w:tcPr>
            <w:tcW w:w="1421" w:type="pct"/>
            <w:tcBorders>
              <w:top w:val="single" w:sz="4" w:space="0" w:color="000000"/>
              <w:left w:val="single" w:sz="4" w:space="0" w:color="000000"/>
              <w:bottom w:val="single" w:sz="4" w:space="0" w:color="000000"/>
              <w:right w:val="single" w:sz="4" w:space="0" w:color="000000"/>
            </w:tcBorders>
            <w:hideMark/>
          </w:tcPr>
          <w:p w14:paraId="3B2E703E"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39011E" w:rsidRPr="00ED5E2C" w14:paraId="729FEC6A"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08CF660D"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4.9.1.2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178AB699"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Обеспечение дорожного отдыха</w:t>
            </w:r>
          </w:p>
        </w:tc>
        <w:tc>
          <w:tcPr>
            <w:tcW w:w="1421" w:type="pct"/>
            <w:tcBorders>
              <w:top w:val="single" w:sz="4" w:space="0" w:color="000000"/>
              <w:left w:val="single" w:sz="4" w:space="0" w:color="000000"/>
              <w:bottom w:val="single" w:sz="4" w:space="0" w:color="000000"/>
              <w:right w:val="single" w:sz="4" w:space="0" w:color="000000"/>
            </w:tcBorders>
            <w:hideMark/>
          </w:tcPr>
          <w:p w14:paraId="3F8BD610"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Обслуживающие</w:t>
            </w:r>
          </w:p>
        </w:tc>
      </w:tr>
      <w:tr w:rsidR="0039011E" w:rsidRPr="00ED5E2C" w14:paraId="4FE1F60A"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7C3D9F15"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4.9.1.3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30CDD24"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Автомобильные мойки</w:t>
            </w:r>
          </w:p>
        </w:tc>
        <w:tc>
          <w:tcPr>
            <w:tcW w:w="1421" w:type="pct"/>
            <w:tcBorders>
              <w:top w:val="single" w:sz="4" w:space="0" w:color="000000"/>
              <w:left w:val="single" w:sz="4" w:space="0" w:color="000000"/>
              <w:bottom w:val="single" w:sz="4" w:space="0" w:color="000000"/>
              <w:right w:val="single" w:sz="4" w:space="0" w:color="000000"/>
            </w:tcBorders>
            <w:hideMark/>
          </w:tcPr>
          <w:p w14:paraId="7F8C994C"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Обслуживающие</w:t>
            </w:r>
          </w:p>
        </w:tc>
      </w:tr>
      <w:tr w:rsidR="0039011E" w:rsidRPr="00ED5E2C" w14:paraId="5645A043"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2AA8BA2C"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4.9.1.4</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25FAE9FA"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Ремонт автомобилей</w:t>
            </w:r>
          </w:p>
        </w:tc>
        <w:tc>
          <w:tcPr>
            <w:tcW w:w="1421" w:type="pct"/>
            <w:tcBorders>
              <w:top w:val="single" w:sz="4" w:space="0" w:color="000000"/>
              <w:left w:val="single" w:sz="4" w:space="0" w:color="000000"/>
              <w:bottom w:val="single" w:sz="4" w:space="0" w:color="000000"/>
              <w:right w:val="single" w:sz="4" w:space="0" w:color="000000"/>
            </w:tcBorders>
            <w:hideMark/>
          </w:tcPr>
          <w:p w14:paraId="25EED3F2"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Обслуживающие</w:t>
            </w:r>
          </w:p>
        </w:tc>
      </w:tr>
      <w:tr w:rsidR="0039011E" w:rsidRPr="00ED5E2C" w14:paraId="1619E291"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482210C4"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4.10</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DEA14A8"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Выставочно-ярмарочная деятельность</w:t>
            </w:r>
          </w:p>
        </w:tc>
        <w:tc>
          <w:tcPr>
            <w:tcW w:w="1421" w:type="pct"/>
            <w:tcBorders>
              <w:top w:val="single" w:sz="4" w:space="0" w:color="000000"/>
              <w:left w:val="single" w:sz="4" w:space="0" w:color="000000"/>
              <w:bottom w:val="single" w:sz="4" w:space="0" w:color="000000"/>
              <w:right w:val="single" w:sz="4" w:space="0" w:color="000000"/>
            </w:tcBorders>
            <w:hideMark/>
          </w:tcPr>
          <w:p w14:paraId="7827489F"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39011E" w:rsidRPr="00ED5E2C" w14:paraId="7B53F200"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7A15903E"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5.1.2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284B83E0"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Обеспечение занятий спортом в помещениях</w:t>
            </w:r>
          </w:p>
        </w:tc>
        <w:tc>
          <w:tcPr>
            <w:tcW w:w="1421" w:type="pct"/>
            <w:tcBorders>
              <w:top w:val="single" w:sz="4" w:space="0" w:color="000000"/>
              <w:left w:val="single" w:sz="4" w:space="0" w:color="000000"/>
              <w:bottom w:val="single" w:sz="4" w:space="0" w:color="000000"/>
              <w:right w:val="single" w:sz="4" w:space="0" w:color="000000"/>
            </w:tcBorders>
            <w:hideMark/>
          </w:tcPr>
          <w:p w14:paraId="740EEAD5"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39011E" w:rsidRPr="00ED5E2C" w14:paraId="0580E56A"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5E77D752"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368C3F3A"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Туристическое обслуживание</w:t>
            </w:r>
          </w:p>
        </w:tc>
        <w:tc>
          <w:tcPr>
            <w:tcW w:w="1421" w:type="pct"/>
            <w:tcBorders>
              <w:top w:val="single" w:sz="4" w:space="0" w:color="000000"/>
              <w:left w:val="single" w:sz="4" w:space="0" w:color="000000"/>
              <w:bottom w:val="single" w:sz="4" w:space="0" w:color="000000"/>
              <w:right w:val="single" w:sz="4" w:space="0" w:color="000000"/>
            </w:tcBorders>
            <w:hideMark/>
          </w:tcPr>
          <w:p w14:paraId="3D627720"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39011E" w:rsidRPr="00ED5E2C" w14:paraId="20B2F735"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3CEDBE5E"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6.9</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7ACF218"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Склад</w:t>
            </w:r>
          </w:p>
        </w:tc>
        <w:tc>
          <w:tcPr>
            <w:tcW w:w="1421" w:type="pct"/>
            <w:tcBorders>
              <w:top w:val="single" w:sz="4" w:space="0" w:color="000000"/>
              <w:left w:val="single" w:sz="4" w:space="0" w:color="000000"/>
              <w:bottom w:val="single" w:sz="4" w:space="0" w:color="000000"/>
              <w:right w:val="single" w:sz="4" w:space="0" w:color="000000"/>
            </w:tcBorders>
            <w:hideMark/>
          </w:tcPr>
          <w:p w14:paraId="10D0434F"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Обслуживающие</w:t>
            </w:r>
          </w:p>
        </w:tc>
      </w:tr>
      <w:tr w:rsidR="0039011E" w:rsidRPr="00ED5E2C" w14:paraId="5BCE95EB"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0CC26700"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6.12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18F62E10"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Научно-производственная деятельность </w:t>
            </w:r>
          </w:p>
        </w:tc>
        <w:tc>
          <w:tcPr>
            <w:tcW w:w="1421" w:type="pct"/>
            <w:tcBorders>
              <w:top w:val="single" w:sz="4" w:space="0" w:color="000000"/>
              <w:left w:val="single" w:sz="4" w:space="0" w:color="000000"/>
              <w:bottom w:val="single" w:sz="4" w:space="0" w:color="000000"/>
              <w:right w:val="single" w:sz="4" w:space="0" w:color="000000"/>
            </w:tcBorders>
            <w:hideMark/>
          </w:tcPr>
          <w:p w14:paraId="3751E518"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39011E" w:rsidRPr="00ED5E2C" w14:paraId="22DD424A"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1F5A4E29"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8.3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675430C"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Обеспечение внутреннего правопорядка </w:t>
            </w:r>
          </w:p>
        </w:tc>
        <w:tc>
          <w:tcPr>
            <w:tcW w:w="1421" w:type="pct"/>
            <w:tcBorders>
              <w:top w:val="single" w:sz="4" w:space="0" w:color="000000"/>
              <w:left w:val="single" w:sz="4" w:space="0" w:color="000000"/>
              <w:bottom w:val="single" w:sz="4" w:space="0" w:color="000000"/>
              <w:right w:val="single" w:sz="4" w:space="0" w:color="000000"/>
            </w:tcBorders>
            <w:hideMark/>
          </w:tcPr>
          <w:p w14:paraId="3B9A207D"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39011E" w:rsidRPr="00ED5E2C" w14:paraId="60ABEA4D"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1D44D36C"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9.2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46F9519"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Курортная деятельность</w:t>
            </w:r>
          </w:p>
        </w:tc>
        <w:tc>
          <w:tcPr>
            <w:tcW w:w="1421" w:type="pct"/>
            <w:tcBorders>
              <w:top w:val="single" w:sz="4" w:space="0" w:color="000000"/>
              <w:left w:val="single" w:sz="4" w:space="0" w:color="000000"/>
              <w:bottom w:val="single" w:sz="4" w:space="0" w:color="000000"/>
              <w:right w:val="single" w:sz="4" w:space="0" w:color="000000"/>
            </w:tcBorders>
            <w:hideMark/>
          </w:tcPr>
          <w:p w14:paraId="77B7C921"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r w:rsidR="004D01EB" w:rsidRPr="00ED5E2C" w14:paraId="63097183" w14:textId="77777777" w:rsidTr="00C46362">
        <w:tc>
          <w:tcPr>
            <w:tcW w:w="905" w:type="pct"/>
            <w:tcBorders>
              <w:top w:val="single" w:sz="4" w:space="0" w:color="000000"/>
              <w:left w:val="single" w:sz="4" w:space="0" w:color="000000"/>
              <w:bottom w:val="single" w:sz="4" w:space="0" w:color="000000"/>
              <w:right w:val="single" w:sz="4" w:space="0" w:color="000000"/>
            </w:tcBorders>
            <w:hideMark/>
          </w:tcPr>
          <w:p w14:paraId="3E487ACB" w14:textId="77777777" w:rsidR="004D01EB" w:rsidRPr="00ED5E2C" w:rsidRDefault="004D01EB" w:rsidP="00ED5E2C">
            <w:pPr>
              <w:spacing w:line="284" w:lineRule="exact"/>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9.2.1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D9B8A05" w14:textId="77777777" w:rsidR="004D01EB" w:rsidRPr="00ED5E2C" w:rsidRDefault="004D01EB" w:rsidP="00ED5E2C">
            <w:pPr>
              <w:spacing w:line="284" w:lineRule="exact"/>
              <w:ind w:right="-63"/>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Санаторная деятельность</w:t>
            </w:r>
          </w:p>
        </w:tc>
        <w:tc>
          <w:tcPr>
            <w:tcW w:w="1421" w:type="pct"/>
            <w:tcBorders>
              <w:top w:val="single" w:sz="4" w:space="0" w:color="000000"/>
              <w:left w:val="single" w:sz="4" w:space="0" w:color="000000"/>
              <w:bottom w:val="single" w:sz="4" w:space="0" w:color="000000"/>
              <w:right w:val="single" w:sz="4" w:space="0" w:color="000000"/>
            </w:tcBorders>
            <w:hideMark/>
          </w:tcPr>
          <w:p w14:paraId="530ADE92" w14:textId="77777777" w:rsidR="004D01EB" w:rsidRPr="00ED5E2C" w:rsidRDefault="004D01EB" w:rsidP="007713F6">
            <w:pPr>
              <w:spacing w:line="284" w:lineRule="exact"/>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Общественные</w:t>
            </w:r>
          </w:p>
        </w:tc>
      </w:tr>
    </w:tbl>
    <w:p w14:paraId="7C548CB2" w14:textId="77777777" w:rsidR="004D01EB" w:rsidRPr="00ED5E2C" w:rsidRDefault="004D01EB" w:rsidP="00ED5E2C">
      <w:pPr>
        <w:spacing w:line="284" w:lineRule="exact"/>
        <w:rPr>
          <w:rFonts w:ascii="Times New Roman" w:hAnsi="Times New Roman" w:cs="Times New Roman"/>
          <w:color w:val="000000" w:themeColor="text1"/>
          <w:sz w:val="24"/>
          <w:szCs w:val="24"/>
        </w:rPr>
      </w:pPr>
    </w:p>
    <w:p w14:paraId="52A68E43" w14:textId="77777777" w:rsidR="004D01EB" w:rsidRPr="00ED5E2C" w:rsidRDefault="004D01EB" w:rsidP="00ED5E2C">
      <w:pPr>
        <w:rPr>
          <w:rFonts w:ascii="Times New Roman" w:hAnsi="Times New Roman" w:cs="Times New Roman"/>
          <w:color w:val="000000" w:themeColor="text1"/>
          <w:sz w:val="24"/>
          <w:szCs w:val="24"/>
        </w:rPr>
        <w:sectPr w:rsidR="004D01EB" w:rsidRPr="00ED5E2C" w:rsidSect="004D01EB">
          <w:pgSz w:w="11906" w:h="16838"/>
          <w:pgMar w:top="1134" w:right="707" w:bottom="1134" w:left="1701" w:header="709" w:footer="709" w:gutter="0"/>
          <w:cols w:space="720"/>
        </w:sectPr>
      </w:pPr>
    </w:p>
    <w:p w14:paraId="322491C8" w14:textId="03FE4BA8" w:rsidR="00F90180" w:rsidRPr="00ED5E2C" w:rsidRDefault="00F90180" w:rsidP="00ED5E2C">
      <w:pPr>
        <w:rPr>
          <w:rFonts w:ascii="Times New Roman" w:hAnsi="Times New Roman" w:cs="Times New Roman"/>
          <w:color w:val="000000" w:themeColor="text1"/>
          <w:sz w:val="24"/>
          <w:szCs w:val="24"/>
        </w:rPr>
      </w:pPr>
      <w:bookmarkStart w:id="34" w:name="_Hlk212710410"/>
      <w:r w:rsidRPr="00ED5E2C">
        <w:rPr>
          <w:rFonts w:ascii="Times New Roman" w:hAnsi="Times New Roman" w:cs="Times New Roman"/>
          <w:color w:val="000000" w:themeColor="text1"/>
          <w:sz w:val="24"/>
          <w:szCs w:val="24"/>
        </w:rPr>
        <w:lastRenderedPageBreak/>
        <w:t>1. Требования к объемно-пространственным и архитектурно-стилистическим характеристикам объектов капитального строительства:</w:t>
      </w:r>
    </w:p>
    <w:tbl>
      <w:tblPr>
        <w:tblW w:w="15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19"/>
        <w:gridCol w:w="2270"/>
        <w:gridCol w:w="1275"/>
        <w:gridCol w:w="993"/>
        <w:gridCol w:w="992"/>
        <w:gridCol w:w="992"/>
        <w:gridCol w:w="851"/>
        <w:gridCol w:w="1134"/>
        <w:gridCol w:w="992"/>
        <w:gridCol w:w="851"/>
        <w:gridCol w:w="1133"/>
        <w:gridCol w:w="1276"/>
        <w:gridCol w:w="1139"/>
        <w:gridCol w:w="1271"/>
      </w:tblGrid>
      <w:tr w:rsidR="0039011E" w:rsidRPr="00ED5E2C" w14:paraId="750F7676" w14:textId="77777777" w:rsidTr="00287595">
        <w:trPr>
          <w:cantSplit/>
          <w:trHeight w:val="3531"/>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3FF9768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п/п</w:t>
            </w: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textDirection w:val="btLr"/>
            <w:vAlign w:val="center"/>
          </w:tcPr>
          <w:p w14:paraId="60440C5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Код и наименование вида разрешенного использования земельного участка</w:t>
            </w:r>
          </w:p>
        </w:tc>
        <w:tc>
          <w:tcPr>
            <w:tcW w:w="12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extDirection w:val="btLr"/>
            <w:vAlign w:val="center"/>
          </w:tcPr>
          <w:p w14:paraId="2D99C7B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Максимальный отступ зданий, строений, сооружений,  </w:t>
            </w:r>
          </w:p>
          <w:p w14:paraId="7F8F58B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формирующих уличный фронт, от красных линий**, м</w:t>
            </w:r>
          </w:p>
        </w:tc>
        <w:tc>
          <w:tcPr>
            <w:tcW w:w="993"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394C8A1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Минимальная высота здания вдоль улично-дорожной сети, </w:t>
            </w:r>
          </w:p>
          <w:p w14:paraId="485AE4E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620B78F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Минимальный процент </w:t>
            </w:r>
          </w:p>
          <w:p w14:paraId="6D2D2EF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застроенности уличного фронта,</w:t>
            </w:r>
          </w:p>
          <w:p w14:paraId="796EB3C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26F2FC0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Минимальная высота типового этажа, м</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52BAAD2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Минимальная высота первого этажа зданий***, м</w:t>
            </w:r>
          </w:p>
        </w:tc>
        <w:tc>
          <w:tcPr>
            <w:tcW w:w="1134"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5E923FA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Минимальный процент остекления </w:t>
            </w:r>
            <w:r w:rsidRPr="00ED5E2C">
              <w:rPr>
                <w:rFonts w:ascii="Times New Roman" w:hAnsi="Times New Roman" w:cs="Times New Roman"/>
                <w:color w:val="000000" w:themeColor="text1"/>
                <w:sz w:val="24"/>
                <w:szCs w:val="24"/>
              </w:rPr>
              <w:br/>
              <w:t>фасада первого этажа***, %</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2BA1059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Минимальная высота оконных проемов первых этажей***, м</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5B6071D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Максимальный уклон кровли, градусов</w:t>
            </w:r>
          </w:p>
        </w:tc>
        <w:tc>
          <w:tcPr>
            <w:tcW w:w="1133"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1DFBDB8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Максимальная отметка входной группы, м</w:t>
            </w:r>
          </w:p>
        </w:tc>
        <w:tc>
          <w:tcPr>
            <w:tcW w:w="1276"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6220EFF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Максимальный выступ </w:t>
            </w:r>
          </w:p>
          <w:p w14:paraId="24A33D4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консольных элементов фасада здания, сооружения за </w:t>
            </w:r>
          </w:p>
          <w:p w14:paraId="2572EFD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допустимую линию застройки, м</w:t>
            </w:r>
          </w:p>
        </w:tc>
        <w:tc>
          <w:tcPr>
            <w:tcW w:w="1139"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4567C82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Максимальная общая высота ограждений земельного участка </w:t>
            </w:r>
            <w:r w:rsidRPr="00ED5E2C">
              <w:rPr>
                <w:rFonts w:ascii="Times New Roman" w:hAnsi="Times New Roman" w:cs="Times New Roman"/>
                <w:color w:val="000000" w:themeColor="text1"/>
                <w:sz w:val="24"/>
                <w:szCs w:val="24"/>
              </w:rPr>
              <w:br/>
              <w:t>от уровня земли***, м</w:t>
            </w:r>
          </w:p>
        </w:tc>
        <w:tc>
          <w:tcPr>
            <w:tcW w:w="1271"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39771B3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Максимальная высота </w:t>
            </w:r>
          </w:p>
          <w:p w14:paraId="295D22D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не просматриваемой части ограждений земельного участка***, м</w:t>
            </w:r>
          </w:p>
        </w:tc>
      </w:tr>
      <w:tr w:rsidR="0039011E" w:rsidRPr="00ED5E2C" w14:paraId="1B86B651" w14:textId="77777777" w:rsidTr="00287595">
        <w:trPr>
          <w:trHeight w:val="1158"/>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6D408892"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FC4450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 Для индивидуального жилищного строительства</w:t>
            </w:r>
          </w:p>
        </w:tc>
        <w:tc>
          <w:tcPr>
            <w:tcW w:w="12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0799A88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2CE28A8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09E9F85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6FE93FD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6243800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134"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5292C9A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644E1DD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23DAF68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3"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2231635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6"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5BBC5AC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139"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63F2F57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7ABF64B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r w:rsidR="0039011E" w:rsidRPr="00ED5E2C" w14:paraId="7C20F579"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A0CF701"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E6C8FF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2.1.1 Малоэтажная многоквартирная жилая застройка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5DBF62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28041D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D6B9E7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4AC0E2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7A70E5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EDDC6F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D25F34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3F1C71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D6F022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6B2CC1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1,2</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44B74A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DC7FC2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r w:rsidR="0039011E" w:rsidRPr="00ED5E2C" w14:paraId="7051F86F" w14:textId="77777777" w:rsidTr="00287595">
        <w:trPr>
          <w:trHeight w:val="864"/>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77621AA"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9F6303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2.2 Для ведения личного подсобного хозяйства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4A5071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A0F193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047FEF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50E3B3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E02071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ED5F47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110322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561C3F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2A87A1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46041C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BC9754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AA5A90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r w:rsidR="0039011E" w:rsidRPr="00ED5E2C" w14:paraId="47367BBF"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3B4AF71"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5BB31E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2.3 Блокированная жилая застройка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497753E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1DB641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89CB58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EEBF13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C91327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94A635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5D0CA9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5F96E4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D088F3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C6AAFE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1,2</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3EC28D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5E7586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r w:rsidR="0039011E" w:rsidRPr="00ED5E2C" w14:paraId="24109A26"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03627A1"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auto"/>
              <w:right w:val="single" w:sz="4" w:space="0" w:color="000000"/>
            </w:tcBorders>
            <w:tcMar>
              <w:top w:w="56" w:type="dxa"/>
              <w:left w:w="56" w:type="dxa"/>
              <w:bottom w:w="56" w:type="dxa"/>
              <w:right w:w="56" w:type="dxa"/>
            </w:tcMar>
            <w:vAlign w:val="center"/>
            <w:hideMark/>
          </w:tcPr>
          <w:p w14:paraId="089B0BC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 Среднеэтажная жилая застройка</w:t>
            </w:r>
          </w:p>
        </w:tc>
        <w:tc>
          <w:tcPr>
            <w:tcW w:w="1275" w:type="dxa"/>
            <w:tcBorders>
              <w:top w:val="nil"/>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3F1FA54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3C14D31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05F3C11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7343B37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074814A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734DF8D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40</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1150B26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5FD86F1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0D2A60C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2DCF9E9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1139"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1102E63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37466EA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r w:rsidR="0039011E" w:rsidRPr="00ED5E2C" w14:paraId="6EBD78E1"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auto"/>
            </w:tcBorders>
            <w:tcMar>
              <w:top w:w="56" w:type="dxa"/>
              <w:left w:w="56" w:type="dxa"/>
              <w:bottom w:w="56" w:type="dxa"/>
              <w:right w:w="56" w:type="dxa"/>
            </w:tcMar>
            <w:vAlign w:val="center"/>
          </w:tcPr>
          <w:p w14:paraId="2BF6593B"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auto"/>
              <w:left w:val="single" w:sz="4" w:space="0" w:color="auto"/>
              <w:bottom w:val="single" w:sz="4" w:space="0" w:color="auto"/>
              <w:right w:val="single" w:sz="4" w:space="0" w:color="000000"/>
            </w:tcBorders>
            <w:tcMar>
              <w:top w:w="56" w:type="dxa"/>
              <w:left w:w="56" w:type="dxa"/>
              <w:bottom w:w="56" w:type="dxa"/>
              <w:right w:w="56" w:type="dxa"/>
            </w:tcMar>
            <w:vAlign w:val="center"/>
            <w:hideMark/>
          </w:tcPr>
          <w:p w14:paraId="24C9F37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 Многоэтажная жилая застройка (высотная застройка)</w:t>
            </w:r>
          </w:p>
        </w:tc>
        <w:tc>
          <w:tcPr>
            <w:tcW w:w="1275"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728DFD8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C45554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AE5683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DDC2DF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2DC661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C44BEC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40</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4584E1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AB766E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13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8F34A0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86C3C3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B4F216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single" w:sz="4" w:space="0" w:color="auto"/>
              <w:left w:val="nil"/>
              <w:bottom w:val="single" w:sz="4" w:space="0" w:color="auto"/>
              <w:right w:val="single" w:sz="4" w:space="0" w:color="auto"/>
            </w:tcBorders>
            <w:tcMar>
              <w:top w:w="0" w:type="dxa"/>
              <w:left w:w="56" w:type="dxa"/>
              <w:bottom w:w="0" w:type="dxa"/>
              <w:right w:w="56" w:type="dxa"/>
            </w:tcMar>
            <w:vAlign w:val="center"/>
            <w:hideMark/>
          </w:tcPr>
          <w:p w14:paraId="05C196A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r w:rsidR="0039011E" w:rsidRPr="00ED5E2C" w14:paraId="601C8CA1" w14:textId="77777777" w:rsidTr="00287595">
        <w:trPr>
          <w:trHeight w:val="57"/>
          <w:jc w:val="center"/>
        </w:trPr>
        <w:tc>
          <w:tcPr>
            <w:tcW w:w="419" w:type="dxa"/>
            <w:tcBorders>
              <w:top w:val="nil"/>
              <w:left w:val="single" w:sz="4" w:space="0" w:color="000000"/>
              <w:bottom w:val="single" w:sz="4" w:space="0" w:color="000000"/>
              <w:right w:val="single" w:sz="4" w:space="0" w:color="000000"/>
            </w:tcBorders>
            <w:tcMar>
              <w:top w:w="56" w:type="dxa"/>
              <w:left w:w="56" w:type="dxa"/>
              <w:bottom w:w="56" w:type="dxa"/>
              <w:right w:w="56" w:type="dxa"/>
            </w:tcMar>
            <w:vAlign w:val="center"/>
          </w:tcPr>
          <w:p w14:paraId="75D3455F"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auto"/>
              <w:left w:val="nil"/>
              <w:bottom w:val="single" w:sz="4" w:space="0" w:color="000000"/>
              <w:right w:val="single" w:sz="4" w:space="0" w:color="000000"/>
            </w:tcBorders>
            <w:tcMar>
              <w:top w:w="56" w:type="dxa"/>
              <w:left w:w="56" w:type="dxa"/>
              <w:bottom w:w="56" w:type="dxa"/>
              <w:right w:w="56" w:type="dxa"/>
            </w:tcMar>
            <w:hideMark/>
          </w:tcPr>
          <w:p w14:paraId="4519549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2.7 Обслуживание жилой застройки</w:t>
            </w:r>
          </w:p>
        </w:tc>
        <w:tc>
          <w:tcPr>
            <w:tcW w:w="127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7CFAB5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74EC9A5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33EAF4D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57C0D81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1C2DE1D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73DAA8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40</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03C3EA7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0E05AC0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0AA513C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79F4C2E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w:t>
            </w:r>
          </w:p>
        </w:tc>
        <w:tc>
          <w:tcPr>
            <w:tcW w:w="1139"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3DE73E8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B5612C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39011E" w:rsidRPr="00ED5E2C" w14:paraId="336364CC" w14:textId="77777777" w:rsidTr="00287595">
        <w:trPr>
          <w:trHeight w:hRule="exact" w:val="662"/>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24BD906"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2D1A18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2.7.1 Хранение автотранспорта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F2EBCE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F11529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69B3E8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CB9C33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D83D5F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5B490F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B2B2A7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208773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9D3237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4058BC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3D0974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4476E6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r w:rsidR="0039011E" w:rsidRPr="00ED5E2C" w14:paraId="18183279" w14:textId="77777777" w:rsidTr="00287595">
        <w:trPr>
          <w:trHeight w:hRule="exact" w:val="1793"/>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71EB7DC"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0802CE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3.1.2 Административные здания организаций, </w:t>
            </w:r>
          </w:p>
          <w:p w14:paraId="1047FD7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обеспечивающих предоставление коммунальных услуг</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4D3FD7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3AEED3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8CFE31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A47264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694F5A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BA0921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A1112F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C1221D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EA91C3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8ABF4B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7D7299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463EA1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r w:rsidR="0039011E" w:rsidRPr="00ED5E2C" w14:paraId="43D14FF3" w14:textId="77777777" w:rsidTr="00287595">
        <w:trPr>
          <w:trHeight w:hRule="exact" w:val="938"/>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35515AF"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22DD09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3.2.1 Дома социального обслуживания</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52A7E7A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E6DDCD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7BEC7C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D03E22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908EF5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6D2439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B776B7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F639BB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B5A68C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6720F8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1,2</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0C99BB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167526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r w:rsidR="0039011E" w:rsidRPr="00ED5E2C" w14:paraId="48B60CEE" w14:textId="77777777" w:rsidTr="00287595">
        <w:trPr>
          <w:trHeight w:val="728"/>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FF4F3E5"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33D712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3.2.2 Оказание социальной помощи населению</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729F02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EEE067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C7B0A5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747FF1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0123FF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72CD76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E512B4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AF5B22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EC09C4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E38DB7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6472AA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33B659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39011E" w:rsidRPr="00ED5E2C" w14:paraId="5F77EAED" w14:textId="77777777" w:rsidTr="00287595">
        <w:trPr>
          <w:trHeight w:val="58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B1AD8A9"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FF688D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3.2.3 Оказание услуг связи</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4FEC517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7FED06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58E98E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A8D7FD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16DF00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19D709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FF43D9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7ECD98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461BE9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4D8DF8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F03F48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5C847D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39011E" w:rsidRPr="00ED5E2C" w14:paraId="2838BAC8" w14:textId="77777777" w:rsidTr="00287595">
        <w:trPr>
          <w:trHeight w:val="441"/>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67C6350"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CFAA60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3.2.4 Общежития</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6C0AD6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8C8B46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6BE0D5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411A8D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487978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0CCD1D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C9AD6A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B28E12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A52D9B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776B93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1,2</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0AD33C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FA7176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r w:rsidR="0039011E" w:rsidRPr="00ED5E2C" w14:paraId="58ECD863" w14:textId="77777777" w:rsidTr="00287595">
        <w:trPr>
          <w:trHeight w:val="73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3625CA1"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F885B6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3.3 Бытовое обслуживание</w:t>
            </w:r>
          </w:p>
        </w:tc>
        <w:tc>
          <w:tcPr>
            <w:tcW w:w="1275"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7D26C91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53FC84C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197F1DB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3CA3B14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6ED4A25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134"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6E64001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0D64B6E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851"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6BC933C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20D32E4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60A4535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w:t>
            </w:r>
          </w:p>
        </w:tc>
        <w:tc>
          <w:tcPr>
            <w:tcW w:w="1139"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1B1EAEE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03290D3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39011E" w:rsidRPr="00ED5E2C" w14:paraId="75FA3C75"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1362CE8"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auto"/>
            </w:tcBorders>
            <w:tcMar>
              <w:top w:w="56" w:type="dxa"/>
              <w:left w:w="56" w:type="dxa"/>
              <w:bottom w:w="56" w:type="dxa"/>
              <w:right w:w="56" w:type="dxa"/>
            </w:tcMar>
            <w:vAlign w:val="center"/>
            <w:hideMark/>
          </w:tcPr>
          <w:p w14:paraId="666569B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3.4.1 Амбулаторно-поликлиническое обслуживание</w:t>
            </w:r>
          </w:p>
        </w:tc>
        <w:tc>
          <w:tcPr>
            <w:tcW w:w="127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vAlign w:val="center"/>
            <w:hideMark/>
          </w:tcPr>
          <w:p w14:paraId="5B957C7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0D53CD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4,35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F8C133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BCA22A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49F922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8B6617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7C706A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955F88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22C02B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D70549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969C3E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single" w:sz="4" w:space="0" w:color="auto"/>
              <w:left w:val="nil"/>
              <w:bottom w:val="single" w:sz="4" w:space="0" w:color="auto"/>
              <w:right w:val="single" w:sz="4" w:space="0" w:color="auto"/>
            </w:tcBorders>
            <w:tcMar>
              <w:top w:w="0" w:type="dxa"/>
              <w:left w:w="56" w:type="dxa"/>
              <w:bottom w:w="0" w:type="dxa"/>
              <w:right w:w="56" w:type="dxa"/>
            </w:tcMar>
            <w:vAlign w:val="center"/>
            <w:hideMark/>
          </w:tcPr>
          <w:p w14:paraId="598C49D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r w:rsidR="0039011E" w:rsidRPr="00ED5E2C" w14:paraId="421B1B8A"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BEE55E8"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162736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3.6.1 Объекты культурно- досуговой деятельности</w:t>
            </w:r>
          </w:p>
        </w:tc>
        <w:tc>
          <w:tcPr>
            <w:tcW w:w="127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58F32E1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043CB84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8760F9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5440527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42A7A34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34308A2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4531CBF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269D67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515534A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4CD19E9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1139"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0BE025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346C844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39011E" w:rsidRPr="00ED5E2C" w14:paraId="42F7ECF5"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4FC5A1F"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01A1AB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3.8.1 Государственное управление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047F0AC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8CD9EF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358E2D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403ACC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C08663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945F6E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C1CDC0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A31943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B0EF6B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81AA48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12628F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FFEF48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39011E" w:rsidRPr="00ED5E2C" w14:paraId="4B88C265"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3C4A4DE4"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99B0A5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3.8.2 Представительская деятельность</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1BE824F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3DDDEA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1B3BA3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6FB61A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4DE8B8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89A980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DC7E97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95348C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B1CB58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76C690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5056CB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C27523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39011E" w:rsidRPr="00ED5E2C" w14:paraId="003A359A"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896770E"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F62302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3.9.2 Проведение научных исследований</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14DEEAE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6E5FDA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041AF5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2EF654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50C5C9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649A76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2A83FB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BA0F76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94096A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DE0ECF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8EEDD0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EA30D1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39011E" w:rsidRPr="00ED5E2C" w14:paraId="2AED9AAD"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4270D5E"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938A05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3.9.3 Проведение научных испытаний</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0C6D40D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65D5A5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65F741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6F5E1A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1DDFC0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C1ACC9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B27CF9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152BA5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DC2FB6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C32DAC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5FF1D7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71B3C8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39011E" w:rsidRPr="00ED5E2C" w14:paraId="58693A6E"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853A8F3"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C8564C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3.10.1 Амбулаторное ветеринарное обслуживание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477A20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C8F8C7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A0C3AE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23C4D9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E79710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3F0C9F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781E99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DEA46C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FAA17B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B5D602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83EEF3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16C078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39011E" w:rsidRPr="00ED5E2C" w14:paraId="5DE9F92C"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7F361F4"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F01BF3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3.10.2 Приюты для животных</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112225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FBCFAC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FEDE96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520F6D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CAA032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147A45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47982A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49594E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97E857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5D3D3E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A74B69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A8E3DE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r w:rsidR="0039011E" w:rsidRPr="00ED5E2C" w14:paraId="030E1716"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408EB8B"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541162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4.1 Деловое управление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CFC9EB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262325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C33101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DFD61A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C983AF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71A271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15ACFB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3DFC20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A23C2E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8F9575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09941C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27D7C1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r w:rsidR="0039011E" w:rsidRPr="00ED5E2C" w14:paraId="4ECB891D"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E985838"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57D432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4.2 Объекты торговли (торговые центры, торгово- развлекательные центры (комплексы)</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185DB5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73DD22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9B4321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0F30D0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747898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E72EA1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98C229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018D73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404842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C4F016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DF65C4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F3E298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r w:rsidR="0039011E" w:rsidRPr="00ED5E2C" w14:paraId="1C12E7EB" w14:textId="77777777" w:rsidTr="00287595">
        <w:trPr>
          <w:trHeight w:val="39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1580768"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92113D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4.3 Рынки</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5042BD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C131BD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420ED0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E3266E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EA3B18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8DF0FB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06AC0B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A70E3A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7DA8B8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626CE2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9BF4C1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AD5EDD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r w:rsidR="0039011E" w:rsidRPr="00ED5E2C" w14:paraId="048B5403" w14:textId="77777777" w:rsidTr="00287595">
        <w:trPr>
          <w:trHeight w:val="39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C57D16E"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00A1F2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4.4 Магазины</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4F5941B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E3A750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3A850D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B31B33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CB491B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647837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08BE9B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291D7C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00F3C5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38BA48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F33F33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706377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39011E" w:rsidRPr="00ED5E2C" w14:paraId="444EBAD9"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022A0E6"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B837F0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 Банковская и страховая деятельность</w:t>
            </w:r>
          </w:p>
        </w:tc>
        <w:tc>
          <w:tcPr>
            <w:tcW w:w="12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EAD29E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542D4E3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691EA94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58523C4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65DF3DF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405831B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1277702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0B155C2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4D7C5C6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36F1529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w:t>
            </w:r>
          </w:p>
        </w:tc>
        <w:tc>
          <w:tcPr>
            <w:tcW w:w="1139"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62F9C0F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226CD5B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39011E" w:rsidRPr="00ED5E2C" w14:paraId="2EB1D40D" w14:textId="77777777" w:rsidTr="00287595">
        <w:trPr>
          <w:trHeight w:val="826"/>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B62DE9E"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B03075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4.6 Общественное питание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E3CD04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E0ECE1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9053F4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958F7B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524AD9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B23EF4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C9FD2A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A60682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F881E5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401EE9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929F22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93C05A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r w:rsidR="0039011E" w:rsidRPr="00ED5E2C" w14:paraId="7F670D5E" w14:textId="77777777" w:rsidTr="007E23F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720BE47"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E30958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4.7 Гостиничное обслуживание</w:t>
            </w:r>
          </w:p>
        </w:tc>
        <w:tc>
          <w:tcPr>
            <w:tcW w:w="1275" w:type="dxa"/>
            <w:tcBorders>
              <w:top w:val="nil"/>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68E5B0C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4EBB1CA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7B48120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16E7A58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4FC6EF5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1DD96DC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3955E8A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2FCA20D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785A7BF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4253BFB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1139"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21EE1CC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46D1F31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r w:rsidR="0039011E" w:rsidRPr="00ED5E2C" w14:paraId="3FECF544" w14:textId="77777777" w:rsidTr="007E23FB">
        <w:trPr>
          <w:trHeight w:val="751"/>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F78DDD0"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auto"/>
            </w:tcBorders>
            <w:tcMar>
              <w:top w:w="56" w:type="dxa"/>
              <w:left w:w="56" w:type="dxa"/>
              <w:bottom w:w="56" w:type="dxa"/>
              <w:right w:w="56" w:type="dxa"/>
            </w:tcMar>
            <w:vAlign w:val="center"/>
            <w:hideMark/>
          </w:tcPr>
          <w:p w14:paraId="4AE2486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4.9.1.2 Обеспечение дорожного отдыха</w:t>
            </w:r>
          </w:p>
        </w:tc>
        <w:tc>
          <w:tcPr>
            <w:tcW w:w="127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vAlign w:val="center"/>
            <w:hideMark/>
          </w:tcPr>
          <w:p w14:paraId="6600A16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13E0F7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4E52B6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6BE744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37F45D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4A753F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24C5B0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64C2B6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328DEF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1FD679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17BF3D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single" w:sz="4" w:space="0" w:color="auto"/>
              <w:left w:val="nil"/>
              <w:bottom w:val="single" w:sz="4" w:space="0" w:color="auto"/>
              <w:right w:val="single" w:sz="4" w:space="0" w:color="auto"/>
            </w:tcBorders>
            <w:tcMar>
              <w:top w:w="0" w:type="dxa"/>
              <w:left w:w="56" w:type="dxa"/>
              <w:bottom w:w="0" w:type="dxa"/>
              <w:right w:w="56" w:type="dxa"/>
            </w:tcMar>
            <w:vAlign w:val="center"/>
            <w:hideMark/>
          </w:tcPr>
          <w:p w14:paraId="0B470DE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39011E" w:rsidRPr="00ED5E2C" w14:paraId="0FEA6FDA" w14:textId="77777777" w:rsidTr="007E23FB">
        <w:trPr>
          <w:trHeight w:val="579"/>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08A0657"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A21DE1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4.9.1.3 Автомобильные мойки</w:t>
            </w:r>
          </w:p>
        </w:tc>
        <w:tc>
          <w:tcPr>
            <w:tcW w:w="127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10530CA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5D1A1DB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4DF3D42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1E1E6C4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102CBBA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1F27EA0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594A121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09A5E13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13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3BBEC0E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1FFBD67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w:t>
            </w:r>
          </w:p>
        </w:tc>
        <w:tc>
          <w:tcPr>
            <w:tcW w:w="1139"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1B5F0D3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88BA29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39011E" w:rsidRPr="00ED5E2C" w14:paraId="04DF7B0E" w14:textId="77777777" w:rsidTr="00287595">
        <w:trPr>
          <w:trHeight w:val="43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FD1B99D"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BCA977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4.9.1.4 Ремонт автомобилей</w:t>
            </w:r>
          </w:p>
        </w:tc>
        <w:tc>
          <w:tcPr>
            <w:tcW w:w="1275" w:type="dxa"/>
            <w:tcBorders>
              <w:top w:val="nil"/>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4620E15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7671497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731BBD3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0A37756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85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0C9F925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60BEB82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0FAA824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85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1B5407A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133"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01B5635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26AFB3E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w:t>
            </w:r>
          </w:p>
        </w:tc>
        <w:tc>
          <w:tcPr>
            <w:tcW w:w="1139"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3D95757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29C8513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39011E" w:rsidRPr="00ED5E2C" w14:paraId="74A97BE5" w14:textId="77777777" w:rsidTr="00287595">
        <w:trPr>
          <w:trHeight w:val="716"/>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C8068AF"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auto"/>
            </w:tcBorders>
            <w:tcMar>
              <w:top w:w="56" w:type="dxa"/>
              <w:left w:w="56" w:type="dxa"/>
              <w:bottom w:w="56" w:type="dxa"/>
              <w:right w:w="56" w:type="dxa"/>
            </w:tcMar>
            <w:vAlign w:val="center"/>
            <w:hideMark/>
          </w:tcPr>
          <w:p w14:paraId="353CB59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4.10 Выставочно- ярмарочная деятельность</w:t>
            </w:r>
          </w:p>
        </w:tc>
        <w:tc>
          <w:tcPr>
            <w:tcW w:w="127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vAlign w:val="center"/>
            <w:hideMark/>
          </w:tcPr>
          <w:p w14:paraId="750EA47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DC9325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A9C1E4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2423CE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226F26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B2D879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CB7C4F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10AE24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996EB3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DCABD1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5C56EA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single" w:sz="4" w:space="0" w:color="auto"/>
              <w:left w:val="nil"/>
              <w:bottom w:val="single" w:sz="4" w:space="0" w:color="auto"/>
              <w:right w:val="single" w:sz="4" w:space="0" w:color="auto"/>
            </w:tcBorders>
            <w:tcMar>
              <w:top w:w="0" w:type="dxa"/>
              <w:left w:w="56" w:type="dxa"/>
              <w:bottom w:w="0" w:type="dxa"/>
              <w:right w:w="56" w:type="dxa"/>
            </w:tcMar>
            <w:vAlign w:val="center"/>
            <w:hideMark/>
          </w:tcPr>
          <w:p w14:paraId="0232DF3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39011E" w:rsidRPr="00ED5E2C" w14:paraId="6CC8CCA7"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502EE44"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C7B6AA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5.1.2 Обеспечение занятий спортом в помещениях</w:t>
            </w:r>
          </w:p>
        </w:tc>
        <w:tc>
          <w:tcPr>
            <w:tcW w:w="1275"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25B7CBE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717511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48E9AD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DD7593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986597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223E75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66E4FF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0FE976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20296F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8657D8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88EA0E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2BFA27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39011E" w:rsidRPr="00ED5E2C" w14:paraId="667F3E22"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6E60148E"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auto"/>
            </w:tcBorders>
            <w:tcMar>
              <w:top w:w="56" w:type="dxa"/>
              <w:left w:w="56" w:type="dxa"/>
              <w:bottom w:w="56" w:type="dxa"/>
              <w:right w:w="56" w:type="dxa"/>
            </w:tcMar>
            <w:vAlign w:val="center"/>
            <w:hideMark/>
          </w:tcPr>
          <w:p w14:paraId="77018F6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5.2.1 Туристическое обслуживание</w:t>
            </w:r>
          </w:p>
        </w:tc>
        <w:tc>
          <w:tcPr>
            <w:tcW w:w="127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vAlign w:val="center"/>
            <w:hideMark/>
          </w:tcPr>
          <w:p w14:paraId="11E68FE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52C2B2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A811A0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5D0D06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6D86A1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76AF0A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C9F6A5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ABFA1D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4B06FD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FBFC14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A65CA4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single" w:sz="4" w:space="0" w:color="auto"/>
              <w:left w:val="nil"/>
              <w:bottom w:val="single" w:sz="4" w:space="0" w:color="auto"/>
              <w:right w:val="single" w:sz="4" w:space="0" w:color="auto"/>
            </w:tcBorders>
            <w:tcMar>
              <w:top w:w="0" w:type="dxa"/>
              <w:left w:w="56" w:type="dxa"/>
              <w:bottom w:w="0" w:type="dxa"/>
              <w:right w:w="56" w:type="dxa"/>
            </w:tcMar>
            <w:vAlign w:val="center"/>
            <w:hideMark/>
          </w:tcPr>
          <w:p w14:paraId="4E0D122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r w:rsidR="0039011E" w:rsidRPr="00ED5E2C" w14:paraId="5B9624A6"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3A7F8CDF"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A4C1DC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6.12 Научно- производственная деятельность</w:t>
            </w:r>
          </w:p>
        </w:tc>
        <w:tc>
          <w:tcPr>
            <w:tcW w:w="127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51F422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7B3A548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07C9578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5230589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3C49F8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4929011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451BC3A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552D672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49DC528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457312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1139"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400587C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F36924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39011E" w:rsidRPr="00ED5E2C" w14:paraId="14645C76"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A08EE5D"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3AD3B8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8.3 Обеспечение внутреннего правопорядка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17D095E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813E18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DBF3E9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CD05B0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040FC4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81AF66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D6A9EC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E59692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72477A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D0F242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8E9AD0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79FB16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r>
      <w:tr w:rsidR="00F90180" w:rsidRPr="00ED5E2C" w14:paraId="66F95991"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693BD143" w14:textId="77777777" w:rsidR="00F90180" w:rsidRPr="00ED5E2C" w:rsidRDefault="00F90180" w:rsidP="00ED5E2C">
            <w:pPr>
              <w:rPr>
                <w:rFonts w:ascii="Times New Roman" w:hAnsi="Times New Roman" w:cs="Times New Roman"/>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6D7F29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9.2.1 Санаторная деятельность</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1582A9B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0B53B3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3ADFBE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4A6CDD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E32F4D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3E89AA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D80CBE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11A7C3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01B042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77BD17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41EC48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B65444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0,45</w:t>
            </w:r>
          </w:p>
        </w:tc>
      </w:tr>
    </w:tbl>
    <w:p w14:paraId="06EE0099" w14:textId="77777777" w:rsidR="00F90180" w:rsidRPr="00ED5E2C" w:rsidRDefault="00F90180" w:rsidP="00ED5E2C">
      <w:pPr>
        <w:rPr>
          <w:rFonts w:ascii="Times New Roman" w:hAnsi="Times New Roman" w:cs="Times New Roman"/>
          <w:color w:val="000000" w:themeColor="text1"/>
          <w:sz w:val="24"/>
          <w:szCs w:val="24"/>
        </w:rPr>
      </w:pPr>
    </w:p>
    <w:p w14:paraId="739996C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 показатель принимается как отступ на 3 м от минимального отступа зданий, строений, сооружений от красных линий по каждой территориальной зоне соответственно;</w:t>
      </w:r>
    </w:p>
    <w:p w14:paraId="663ABFD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не регламентируется:</w:t>
      </w:r>
      <w:r w:rsidRPr="00ED5E2C">
        <w:rPr>
          <w:rFonts w:ascii="Times New Roman" w:hAnsi="Times New Roman" w:cs="Times New Roman"/>
          <w:color w:val="000000" w:themeColor="text1"/>
          <w:sz w:val="24"/>
          <w:szCs w:val="24"/>
        </w:rPr>
        <w:br/>
        <w:t xml:space="preserve">    – в случае наличия на земельном участке зон с особыми условиями использования территории, запрещающих размещение объектов капитального строительства в соответствии с требованием;</w:t>
      </w:r>
      <w:r w:rsidRPr="00ED5E2C">
        <w:rPr>
          <w:rFonts w:ascii="Times New Roman" w:hAnsi="Times New Roman" w:cs="Times New Roman"/>
          <w:color w:val="000000" w:themeColor="text1"/>
          <w:sz w:val="24"/>
          <w:szCs w:val="24"/>
        </w:rPr>
        <w:br/>
        <w:t xml:space="preserve">    – в случае разработки проекта планировки на территорию;</w:t>
      </w:r>
      <w:r w:rsidRPr="00ED5E2C">
        <w:rPr>
          <w:rFonts w:ascii="Times New Roman" w:hAnsi="Times New Roman" w:cs="Times New Roman"/>
          <w:color w:val="000000" w:themeColor="text1"/>
          <w:sz w:val="24"/>
          <w:szCs w:val="24"/>
        </w:rPr>
        <w:br/>
        <w:t xml:space="preserve">    – для зданий высотой более 18 м, выходящих на границу участка, примыкающую к существующей УДС;</w:t>
      </w:r>
      <w:r w:rsidRPr="00ED5E2C">
        <w:rPr>
          <w:rFonts w:ascii="Times New Roman" w:hAnsi="Times New Roman" w:cs="Times New Roman"/>
          <w:color w:val="000000" w:themeColor="text1"/>
          <w:sz w:val="24"/>
          <w:szCs w:val="24"/>
        </w:rPr>
        <w:br/>
        <w:t xml:space="preserve">    – при длине границы участка вдоль красной линии менее 25 м;</w:t>
      </w:r>
      <w:r w:rsidRPr="00ED5E2C">
        <w:rPr>
          <w:rFonts w:ascii="Times New Roman" w:hAnsi="Times New Roman" w:cs="Times New Roman"/>
          <w:color w:val="000000" w:themeColor="text1"/>
          <w:sz w:val="24"/>
          <w:szCs w:val="24"/>
        </w:rPr>
        <w:br/>
        <w:t>*** параметр действует на фасады и ограждения, выходящие на границу участка, примыкающую к территориям общего пользования;</w:t>
      </w:r>
      <w:r w:rsidRPr="00ED5E2C">
        <w:rPr>
          <w:rFonts w:ascii="Times New Roman" w:hAnsi="Times New Roman" w:cs="Times New Roman"/>
          <w:color w:val="000000" w:themeColor="text1"/>
          <w:sz w:val="24"/>
          <w:szCs w:val="24"/>
        </w:rPr>
        <w:br/>
        <w:t>**** не регламентируется при длине участка вдоль красных линий от 0 до 54 м, от 55 до 92 м – 60%, от 93 м – 70% (по каждой стороне участка).</w:t>
      </w:r>
    </w:p>
    <w:p w14:paraId="76DE69B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Примечания: </w:t>
      </w:r>
    </w:p>
    <w:p w14:paraId="4D8A0CF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 Параметры, касающиеся первых и типовых этажей здания, а именно минимальная высота первого и типового этажа, минимальный процент остекления фасада первого этажа, минимальная высота оконных проемов первых этажей, максимальная отметка входной группы, не регламентируются в случае крупнопанельного и объемно-блочного домостроения. </w:t>
      </w:r>
    </w:p>
    <w:p w14:paraId="4420FD4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Высота непросматриваемой части ограждений рассчитывается с учетом высоты опоры ограждения, если ширина опоры больше высоты непросматриваемой части.</w:t>
      </w:r>
    </w:p>
    <w:p w14:paraId="3884B2AD" w14:textId="77777777" w:rsidR="007E23FB" w:rsidRPr="00ED5E2C" w:rsidRDefault="007E23FB" w:rsidP="00ED5E2C">
      <w:pPr>
        <w:rPr>
          <w:rFonts w:ascii="Times New Roman" w:hAnsi="Times New Roman" w:cs="Times New Roman"/>
          <w:color w:val="000000" w:themeColor="text1"/>
          <w:sz w:val="24"/>
          <w:szCs w:val="24"/>
        </w:rPr>
      </w:pPr>
    </w:p>
    <w:p w14:paraId="40A195E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Требования к внешнему облику фасадов объектов капитального строительства, относящихся к группе «Многоквартирные жилые»:</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1"/>
        <w:gridCol w:w="1504"/>
        <w:gridCol w:w="2126"/>
        <w:gridCol w:w="5386"/>
        <w:gridCol w:w="6151"/>
      </w:tblGrid>
      <w:tr w:rsidR="0039011E" w:rsidRPr="00ED5E2C" w14:paraId="1251DAF3" w14:textId="77777777" w:rsidTr="00287595">
        <w:trPr>
          <w:trHeight w:val="240"/>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1200F4E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п/п</w:t>
            </w:r>
          </w:p>
        </w:tc>
        <w:tc>
          <w:tcPr>
            <w:tcW w:w="1504" w:type="dxa"/>
            <w:tcBorders>
              <w:top w:val="single" w:sz="4" w:space="0" w:color="auto"/>
              <w:left w:val="single" w:sz="4" w:space="0" w:color="auto"/>
              <w:bottom w:val="single" w:sz="4" w:space="0" w:color="auto"/>
              <w:right w:val="single" w:sz="4" w:space="0" w:color="auto"/>
            </w:tcBorders>
            <w:vAlign w:val="center"/>
            <w:hideMark/>
          </w:tcPr>
          <w:p w14:paraId="49C0BD14" w14:textId="77777777" w:rsidR="00F90180" w:rsidRPr="00ED5E2C" w:rsidRDefault="00F90180" w:rsidP="00CF0CBB">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Параметр</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2227CB7" w14:textId="77777777" w:rsidR="00F90180" w:rsidRPr="00ED5E2C" w:rsidRDefault="00F90180" w:rsidP="00CF0CBB">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Конструктивный элемент</w:t>
            </w:r>
          </w:p>
        </w:tc>
        <w:tc>
          <w:tcPr>
            <w:tcW w:w="11537" w:type="dxa"/>
            <w:gridSpan w:val="2"/>
            <w:tcBorders>
              <w:top w:val="single" w:sz="4" w:space="0" w:color="auto"/>
              <w:left w:val="single" w:sz="4" w:space="0" w:color="auto"/>
              <w:bottom w:val="single" w:sz="4" w:space="0" w:color="auto"/>
              <w:right w:val="single" w:sz="4" w:space="0" w:color="auto"/>
            </w:tcBorders>
            <w:vAlign w:val="center"/>
            <w:hideMark/>
          </w:tcPr>
          <w:p w14:paraId="001720CC" w14:textId="77777777" w:rsidR="00F90180" w:rsidRPr="00ED5E2C" w:rsidRDefault="00F90180" w:rsidP="00CF0CBB">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w:t>
            </w:r>
          </w:p>
        </w:tc>
      </w:tr>
      <w:tr w:rsidR="0039011E" w:rsidRPr="00ED5E2C" w14:paraId="433B15E0" w14:textId="77777777" w:rsidTr="00287595">
        <w:trPr>
          <w:trHeight w:val="392"/>
          <w:jc w:val="center"/>
        </w:trPr>
        <w:tc>
          <w:tcPr>
            <w:tcW w:w="421" w:type="dxa"/>
            <w:vMerge w:val="restart"/>
            <w:tcBorders>
              <w:top w:val="single" w:sz="4" w:space="0" w:color="auto"/>
              <w:left w:val="single" w:sz="4" w:space="0" w:color="auto"/>
              <w:bottom w:val="single" w:sz="4" w:space="0" w:color="auto"/>
              <w:right w:val="single" w:sz="4" w:space="0" w:color="auto"/>
            </w:tcBorders>
            <w:hideMark/>
          </w:tcPr>
          <w:p w14:paraId="6949668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w:t>
            </w:r>
          </w:p>
        </w:tc>
        <w:tc>
          <w:tcPr>
            <w:tcW w:w="1504" w:type="dxa"/>
            <w:vMerge w:val="restart"/>
            <w:tcBorders>
              <w:top w:val="single" w:sz="4" w:space="0" w:color="auto"/>
              <w:left w:val="single" w:sz="4" w:space="0" w:color="auto"/>
              <w:bottom w:val="single" w:sz="4" w:space="0" w:color="auto"/>
              <w:right w:val="single" w:sz="4" w:space="0" w:color="auto"/>
            </w:tcBorders>
            <w:hideMark/>
          </w:tcPr>
          <w:p w14:paraId="3FEF122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цветовым характери-стикам зданий, строений и сооружений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19796A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1.1. Стены</w:t>
            </w:r>
          </w:p>
        </w:tc>
        <w:tc>
          <w:tcPr>
            <w:tcW w:w="5386" w:type="dxa"/>
            <w:tcBorders>
              <w:top w:val="single" w:sz="4" w:space="0" w:color="auto"/>
              <w:left w:val="single" w:sz="4" w:space="0" w:color="auto"/>
              <w:bottom w:val="single" w:sz="4" w:space="0" w:color="auto"/>
              <w:right w:val="single" w:sz="4" w:space="0" w:color="auto"/>
            </w:tcBorders>
            <w:hideMark/>
          </w:tcPr>
          <w:p w14:paraId="3F7AE7D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1.1.1. В цветовом решении облицовочных материалов каждой блок-секции объекта (за исключением площади остекления) разрешается использовать 1 оттенок в качестве основного цвета и не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14:paraId="691C3FC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1.1.2. Цветовое решение должно осуществляться в соответствии с разрешенными к использованию RAL: </w:t>
            </w:r>
          </w:p>
          <w:p w14:paraId="7BC6882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 основные оттенки – 9010, 150-5, 9001, 160-3, 160-5, 060 90 10, 070 90 10, 060 90 05, 1013, 840-2, </w:t>
            </w:r>
            <w:r w:rsidRPr="00ED5E2C">
              <w:rPr>
                <w:rFonts w:ascii="Times New Roman" w:hAnsi="Times New Roman" w:cs="Times New Roman"/>
                <w:color w:val="000000" w:themeColor="text1"/>
                <w:sz w:val="24"/>
                <w:szCs w:val="24"/>
              </w:rPr>
              <w:lastRenderedPageBreak/>
              <w:t>100 80 05, 110 80 10, 7032, 120 70 05, 840-1, 120-5, 1015, 310-1, 9002, 080 80 05, 095 80 10, 7044, 7038, 9018, 830-1, 240 80 05, 160 80 05, 160 70 05, 060 80 20, 040 80 10, 080 80 10, 070 80 20, 780-4, 080 80 20, 1001, 080 70 30, 085 70 20, 060 70 10, 050 70 20, 070 70 10, 1019, 050 60 10;</w:t>
            </w:r>
          </w:p>
          <w:p w14:paraId="0A6162F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дополнительные оттенки – 9010,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151" w:type="dxa"/>
            <w:tcBorders>
              <w:top w:val="single" w:sz="4" w:space="0" w:color="auto"/>
              <w:left w:val="single" w:sz="4" w:space="0" w:color="auto"/>
              <w:bottom w:val="single" w:sz="4" w:space="0" w:color="auto"/>
              <w:right w:val="single" w:sz="4" w:space="0" w:color="auto"/>
            </w:tcBorders>
          </w:tcPr>
          <w:p w14:paraId="551E2C5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 xml:space="preserve">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0197EF8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w:t>
            </w:r>
          </w:p>
          <w:p w14:paraId="3CCDEE48" w14:textId="77777777" w:rsidR="00F90180" w:rsidRPr="00ED5E2C" w:rsidRDefault="00F90180" w:rsidP="00ED5E2C">
            <w:pPr>
              <w:rPr>
                <w:rFonts w:ascii="Times New Roman" w:hAnsi="Times New Roman" w:cs="Times New Roman"/>
                <w:color w:val="000000" w:themeColor="text1"/>
                <w:sz w:val="24"/>
                <w:szCs w:val="24"/>
              </w:rPr>
            </w:pPr>
          </w:p>
        </w:tc>
      </w:tr>
      <w:tr w:rsidR="0039011E" w:rsidRPr="00ED5E2C" w14:paraId="27684A45" w14:textId="77777777" w:rsidTr="00287595">
        <w:trPr>
          <w:trHeight w:val="330"/>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CC30FE3" w14:textId="77777777" w:rsidR="00F90180" w:rsidRPr="00ED5E2C" w:rsidRDefault="00F90180" w:rsidP="00ED5E2C">
            <w:pPr>
              <w:rPr>
                <w:rFonts w:ascii="Times New Roman" w:hAnsi="Times New Roman" w:cs="Times New Roman"/>
                <w:color w:val="000000" w:themeColor="text1"/>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72454550" w14:textId="77777777" w:rsidR="00F90180" w:rsidRPr="00ED5E2C" w:rsidRDefault="00F90180" w:rsidP="00ED5E2C">
            <w:pPr>
              <w:rPr>
                <w:rFonts w:ascii="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68103B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1.2. Окна</w:t>
            </w:r>
          </w:p>
        </w:tc>
        <w:tc>
          <w:tcPr>
            <w:tcW w:w="5386" w:type="dxa"/>
            <w:tcBorders>
              <w:top w:val="single" w:sz="4" w:space="0" w:color="auto"/>
              <w:left w:val="single" w:sz="4" w:space="0" w:color="auto"/>
              <w:bottom w:val="single" w:sz="4" w:space="0" w:color="auto"/>
              <w:right w:val="single" w:sz="4" w:space="0" w:color="auto"/>
            </w:tcBorders>
            <w:hideMark/>
          </w:tcPr>
          <w:p w14:paraId="7E77CAC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1.2.1. Цветовое решение должно осуществляться в соответствии с разрешенными к использованию RAL: 9010, 1002, 7010, 7011, 7024, 7026, 820-5, 7021, 8014, 9005.</w:t>
            </w:r>
          </w:p>
        </w:tc>
        <w:tc>
          <w:tcPr>
            <w:tcW w:w="6151" w:type="dxa"/>
            <w:tcBorders>
              <w:top w:val="single" w:sz="4" w:space="0" w:color="auto"/>
              <w:left w:val="single" w:sz="4" w:space="0" w:color="auto"/>
              <w:bottom w:val="single" w:sz="4" w:space="0" w:color="auto"/>
              <w:right w:val="single" w:sz="4" w:space="0" w:color="auto"/>
            </w:tcBorders>
            <w:hideMark/>
          </w:tcPr>
          <w:p w14:paraId="54AA616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1.2.2. Все элементы окон (за исключением стекла) должны выполняться в едином цветовом решении. Допускается применение разных цветов для разных по назначению групп проемов (окна жилых помещений, витрины коммерческих предприятий). </w:t>
            </w:r>
          </w:p>
        </w:tc>
      </w:tr>
      <w:tr w:rsidR="0039011E" w:rsidRPr="00ED5E2C" w14:paraId="32F87341" w14:textId="77777777" w:rsidTr="00287595">
        <w:trPr>
          <w:trHeight w:val="165"/>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6F61154" w14:textId="77777777" w:rsidR="00F90180" w:rsidRPr="00ED5E2C" w:rsidRDefault="00F90180" w:rsidP="00ED5E2C">
            <w:pPr>
              <w:rPr>
                <w:rFonts w:ascii="Times New Roman" w:hAnsi="Times New Roman" w:cs="Times New Roman"/>
                <w:color w:val="000000" w:themeColor="text1"/>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0903C2AC" w14:textId="77777777" w:rsidR="00F90180" w:rsidRPr="00ED5E2C" w:rsidRDefault="00F90180" w:rsidP="00ED5E2C">
            <w:pPr>
              <w:rPr>
                <w:rFonts w:ascii="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04FFD5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1.3. Остекление</w:t>
            </w:r>
          </w:p>
        </w:tc>
        <w:tc>
          <w:tcPr>
            <w:tcW w:w="5386" w:type="dxa"/>
            <w:tcBorders>
              <w:top w:val="single" w:sz="4" w:space="0" w:color="auto"/>
              <w:left w:val="single" w:sz="4" w:space="0" w:color="auto"/>
              <w:bottom w:val="single" w:sz="4" w:space="0" w:color="auto"/>
              <w:right w:val="single" w:sz="4" w:space="0" w:color="auto"/>
            </w:tcBorders>
            <w:hideMark/>
          </w:tcPr>
          <w:p w14:paraId="47B645E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1.3.1. Не допускается использование цветного (тонированного в массе), не просматриваемого зеркального остекления.  </w:t>
            </w:r>
          </w:p>
          <w:p w14:paraId="36A36B6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1.3.2. Цветовое решение должно осуществляться в нейтральных* и серых оттенках стекла. ** </w:t>
            </w:r>
          </w:p>
        </w:tc>
        <w:tc>
          <w:tcPr>
            <w:tcW w:w="6151" w:type="dxa"/>
            <w:tcBorders>
              <w:top w:val="single" w:sz="4" w:space="0" w:color="auto"/>
              <w:left w:val="single" w:sz="4" w:space="0" w:color="auto"/>
              <w:bottom w:val="single" w:sz="4" w:space="0" w:color="auto"/>
              <w:right w:val="single" w:sz="4" w:space="0" w:color="auto"/>
            </w:tcBorders>
            <w:hideMark/>
          </w:tcPr>
          <w:p w14:paraId="365D389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*Нейтральный оттенок стекла – это стекло с максимальной прозрачностью, без искажения цвета. </w:t>
            </w:r>
          </w:p>
          <w:p w14:paraId="3152078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**Серые оттенки стекла необходимо подобрать с учетом каталога производителя.</w:t>
            </w:r>
          </w:p>
        </w:tc>
      </w:tr>
      <w:tr w:rsidR="0039011E" w:rsidRPr="00ED5E2C" w14:paraId="67B3F625" w14:textId="77777777" w:rsidTr="00287595">
        <w:trPr>
          <w:trHeight w:val="1215"/>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06A65F3" w14:textId="77777777" w:rsidR="00F90180" w:rsidRPr="00ED5E2C" w:rsidRDefault="00F90180" w:rsidP="00ED5E2C">
            <w:pPr>
              <w:rPr>
                <w:rFonts w:ascii="Times New Roman" w:hAnsi="Times New Roman" w:cs="Times New Roman"/>
                <w:color w:val="000000" w:themeColor="text1"/>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0CD5CCE2" w14:textId="77777777" w:rsidR="00F90180" w:rsidRPr="00ED5E2C" w:rsidRDefault="00F90180" w:rsidP="00ED5E2C">
            <w:pPr>
              <w:rPr>
                <w:rFonts w:ascii="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0121B70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1.4. Цоколь</w:t>
            </w:r>
          </w:p>
        </w:tc>
        <w:tc>
          <w:tcPr>
            <w:tcW w:w="5386" w:type="dxa"/>
            <w:tcBorders>
              <w:top w:val="single" w:sz="4" w:space="0" w:color="auto"/>
              <w:left w:val="single" w:sz="4" w:space="0" w:color="auto"/>
              <w:bottom w:val="single" w:sz="4" w:space="0" w:color="auto"/>
              <w:right w:val="single" w:sz="4" w:space="0" w:color="auto"/>
            </w:tcBorders>
            <w:hideMark/>
          </w:tcPr>
          <w:p w14:paraId="057713A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1.4.1. Предусмотреть цветовое решение, соответствующее одному из колеров элементов здания (стен, перекрытий, элементов окон, ограждений).</w:t>
            </w:r>
          </w:p>
          <w:p w14:paraId="4439747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1.4.2.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w:t>
            </w:r>
            <w:r w:rsidRPr="00ED5E2C">
              <w:rPr>
                <w:rFonts w:ascii="Times New Roman" w:hAnsi="Times New Roman" w:cs="Times New Roman"/>
                <w:color w:val="000000" w:themeColor="text1"/>
                <w:sz w:val="24"/>
                <w:szCs w:val="24"/>
              </w:rPr>
              <w:lastRenderedPageBreak/>
              <w:t>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151" w:type="dxa"/>
            <w:tcBorders>
              <w:top w:val="single" w:sz="4" w:space="0" w:color="auto"/>
              <w:left w:val="single" w:sz="4" w:space="0" w:color="auto"/>
              <w:bottom w:val="single" w:sz="4" w:space="0" w:color="auto"/>
              <w:right w:val="single" w:sz="4" w:space="0" w:color="auto"/>
            </w:tcBorders>
            <w:hideMark/>
          </w:tcPr>
          <w:p w14:paraId="6B3542C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754EB64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39011E" w:rsidRPr="00ED5E2C" w14:paraId="352AE2DB" w14:textId="77777777" w:rsidTr="00287595">
        <w:trPr>
          <w:trHeight w:val="330"/>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DF6CB5F" w14:textId="77777777" w:rsidR="00F90180" w:rsidRPr="00ED5E2C" w:rsidRDefault="00F90180" w:rsidP="00ED5E2C">
            <w:pPr>
              <w:rPr>
                <w:rFonts w:ascii="Times New Roman" w:hAnsi="Times New Roman" w:cs="Times New Roman"/>
                <w:color w:val="000000" w:themeColor="text1"/>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7FE4E4DB" w14:textId="77777777" w:rsidR="00F90180" w:rsidRPr="00ED5E2C" w:rsidRDefault="00F90180" w:rsidP="00ED5E2C">
            <w:pPr>
              <w:rPr>
                <w:rFonts w:ascii="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0B2CB4C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 Кровля</w:t>
            </w:r>
          </w:p>
        </w:tc>
        <w:tc>
          <w:tcPr>
            <w:tcW w:w="5386" w:type="dxa"/>
            <w:tcBorders>
              <w:top w:val="single" w:sz="4" w:space="0" w:color="auto"/>
              <w:left w:val="single" w:sz="4" w:space="0" w:color="auto"/>
              <w:bottom w:val="single" w:sz="4" w:space="0" w:color="auto"/>
              <w:right w:val="single" w:sz="4" w:space="0" w:color="auto"/>
            </w:tcBorders>
            <w:hideMark/>
          </w:tcPr>
          <w:p w14:paraId="4D1EE1B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1.5.1. Цветовое решение должно осуществляться в соответствии с разрешенными к использованию RAL: 7045, 8028, 820-5, 7024, 8004, 3005, 9006, 8011, 3007, 7021. </w:t>
            </w:r>
          </w:p>
        </w:tc>
        <w:tc>
          <w:tcPr>
            <w:tcW w:w="6151" w:type="dxa"/>
            <w:tcBorders>
              <w:top w:val="single" w:sz="4" w:space="0" w:color="auto"/>
              <w:left w:val="single" w:sz="4" w:space="0" w:color="auto"/>
              <w:bottom w:val="single" w:sz="4" w:space="0" w:color="auto"/>
              <w:right w:val="single" w:sz="4" w:space="0" w:color="auto"/>
            </w:tcBorders>
            <w:hideMark/>
          </w:tcPr>
          <w:p w14:paraId="34C643F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39011E" w:rsidRPr="00ED5E2C" w14:paraId="56532069" w14:textId="77777777" w:rsidTr="00287595">
        <w:trPr>
          <w:trHeight w:val="330"/>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94DA9E6" w14:textId="77777777" w:rsidR="00F90180" w:rsidRPr="00ED5E2C" w:rsidRDefault="00F90180" w:rsidP="00ED5E2C">
            <w:pPr>
              <w:rPr>
                <w:rFonts w:ascii="Times New Roman" w:hAnsi="Times New Roman" w:cs="Times New Roman"/>
                <w:color w:val="000000" w:themeColor="text1"/>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437BBB30" w14:textId="77777777" w:rsidR="00F90180" w:rsidRPr="00ED5E2C" w:rsidRDefault="00F90180" w:rsidP="00ED5E2C">
            <w:pPr>
              <w:rPr>
                <w:rFonts w:ascii="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CC90A1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1.6. Элементы входных групп</w:t>
            </w:r>
          </w:p>
        </w:tc>
        <w:tc>
          <w:tcPr>
            <w:tcW w:w="5386" w:type="dxa"/>
            <w:tcBorders>
              <w:top w:val="single" w:sz="4" w:space="0" w:color="auto"/>
              <w:left w:val="single" w:sz="4" w:space="0" w:color="auto"/>
              <w:bottom w:val="single" w:sz="4" w:space="0" w:color="auto"/>
              <w:right w:val="single" w:sz="4" w:space="0" w:color="auto"/>
            </w:tcBorders>
            <w:hideMark/>
          </w:tcPr>
          <w:p w14:paraId="4794CC2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1.6.1.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w:t>
            </w:r>
            <w:r w:rsidRPr="00ED5E2C">
              <w:rPr>
                <w:rFonts w:ascii="Times New Roman" w:hAnsi="Times New Roman" w:cs="Times New Roman"/>
                <w:color w:val="000000" w:themeColor="text1"/>
                <w:sz w:val="24"/>
                <w:szCs w:val="24"/>
              </w:rPr>
              <w:lastRenderedPageBreak/>
              <w:t xml:space="preserve">030 40 30, 050 40 30, 7002, 7003, 7005, 7009, 7015, 8028. </w:t>
            </w:r>
          </w:p>
        </w:tc>
        <w:tc>
          <w:tcPr>
            <w:tcW w:w="6151" w:type="dxa"/>
            <w:tcBorders>
              <w:top w:val="single" w:sz="4" w:space="0" w:color="auto"/>
              <w:left w:val="single" w:sz="4" w:space="0" w:color="auto"/>
              <w:bottom w:val="single" w:sz="4" w:space="0" w:color="auto"/>
              <w:right w:val="single" w:sz="4" w:space="0" w:color="auto"/>
            </w:tcBorders>
            <w:hideMark/>
          </w:tcPr>
          <w:p w14:paraId="3269C0A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1.6.2. Допускается использовать один из следующих акцентных оттенков RAL: 9010, 085 90 30, 080 80 40, 210 70 10, 050 70 30, 060 70 40, 070 70 40, 075 70 50, 3012, 280 70 10, 6033, 5014, 5024, 230 50 10, 050 60 40, 2003, 240-2, 160 60 20, 040 50 40, 030 50 30, 8001, 6010, 6011, 8023, 5000, 180 40 15, 6028, 8015.</w:t>
            </w:r>
          </w:p>
          <w:p w14:paraId="1E0F91A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1.6.3.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tc>
      </w:tr>
      <w:tr w:rsidR="0039011E" w:rsidRPr="00ED5E2C" w14:paraId="13608238" w14:textId="77777777" w:rsidTr="00287595">
        <w:trPr>
          <w:trHeight w:val="330"/>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E0F4232" w14:textId="77777777" w:rsidR="00F90180" w:rsidRPr="00ED5E2C" w:rsidRDefault="00F90180" w:rsidP="00ED5E2C">
            <w:pPr>
              <w:rPr>
                <w:rFonts w:ascii="Times New Roman" w:hAnsi="Times New Roman" w:cs="Times New Roman"/>
                <w:color w:val="000000" w:themeColor="text1"/>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3A6B6124" w14:textId="77777777" w:rsidR="00F90180" w:rsidRPr="00ED5E2C" w:rsidRDefault="00F90180" w:rsidP="00ED5E2C">
            <w:pPr>
              <w:rPr>
                <w:rFonts w:ascii="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47A67E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1.7. Ограждения</w:t>
            </w:r>
          </w:p>
        </w:tc>
        <w:tc>
          <w:tcPr>
            <w:tcW w:w="5386" w:type="dxa"/>
            <w:tcBorders>
              <w:top w:val="single" w:sz="4" w:space="0" w:color="auto"/>
              <w:left w:val="single" w:sz="4" w:space="0" w:color="auto"/>
              <w:bottom w:val="single" w:sz="4" w:space="0" w:color="auto"/>
              <w:right w:val="single" w:sz="4" w:space="0" w:color="auto"/>
            </w:tcBorders>
            <w:hideMark/>
          </w:tcPr>
          <w:p w14:paraId="26F13A9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1.7.1. В ограждениях балконов, лоджий, парапетов и прочих элементов здания предусмотреть цветовое решение, соответствующее одному из колеров элементов здания (стен, элементов окон).</w:t>
            </w:r>
          </w:p>
          <w:p w14:paraId="0F60E69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 </w:t>
            </w:r>
          </w:p>
        </w:tc>
        <w:tc>
          <w:tcPr>
            <w:tcW w:w="6151" w:type="dxa"/>
            <w:tcBorders>
              <w:top w:val="single" w:sz="4" w:space="0" w:color="auto"/>
              <w:left w:val="single" w:sz="4" w:space="0" w:color="auto"/>
              <w:bottom w:val="single" w:sz="4" w:space="0" w:color="auto"/>
              <w:right w:val="single" w:sz="4" w:space="0" w:color="auto"/>
            </w:tcBorders>
            <w:hideMark/>
          </w:tcPr>
          <w:p w14:paraId="137A990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1.7.3.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 </w:t>
            </w:r>
          </w:p>
          <w:p w14:paraId="614E670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1.7.4. Цветовое решение ограждений, выполненных из стекла, должно осуществляться в нейтральных* и серых оттенках.** </w:t>
            </w:r>
          </w:p>
          <w:p w14:paraId="17D3798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*Нейтральный оттенок стекла – это стекло с максимальной прозрачностью, без искажения цвета. </w:t>
            </w:r>
          </w:p>
          <w:p w14:paraId="26EAA8F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**Серые оттенки стекла необходимо подобрать с учетом каталога производителя.</w:t>
            </w:r>
          </w:p>
        </w:tc>
      </w:tr>
      <w:tr w:rsidR="0039011E" w:rsidRPr="00ED5E2C" w14:paraId="3513B093" w14:textId="77777777" w:rsidTr="007E23FB">
        <w:trPr>
          <w:trHeight w:val="658"/>
          <w:jc w:val="center"/>
        </w:trPr>
        <w:tc>
          <w:tcPr>
            <w:tcW w:w="421" w:type="dxa"/>
            <w:vMerge w:val="restart"/>
            <w:tcBorders>
              <w:top w:val="single" w:sz="4" w:space="0" w:color="auto"/>
              <w:left w:val="single" w:sz="4" w:space="0" w:color="auto"/>
              <w:bottom w:val="single" w:sz="4" w:space="0" w:color="auto"/>
              <w:right w:val="single" w:sz="4" w:space="0" w:color="auto"/>
            </w:tcBorders>
            <w:hideMark/>
          </w:tcPr>
          <w:p w14:paraId="78704F3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w:t>
            </w:r>
          </w:p>
        </w:tc>
        <w:tc>
          <w:tcPr>
            <w:tcW w:w="1504" w:type="dxa"/>
            <w:vMerge w:val="restart"/>
            <w:tcBorders>
              <w:top w:val="single" w:sz="4" w:space="0" w:color="auto"/>
              <w:left w:val="single" w:sz="4" w:space="0" w:color="auto"/>
              <w:bottom w:val="single" w:sz="4" w:space="0" w:color="auto"/>
              <w:right w:val="single" w:sz="4" w:space="0" w:color="auto"/>
            </w:tcBorders>
            <w:hideMark/>
          </w:tcPr>
          <w:p w14:paraId="079B1B7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отделочным материалам фасадов зданий, строений и сооружений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47A5AA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 Стены</w:t>
            </w:r>
          </w:p>
        </w:tc>
        <w:tc>
          <w:tcPr>
            <w:tcW w:w="5386" w:type="dxa"/>
            <w:tcBorders>
              <w:top w:val="single" w:sz="4" w:space="0" w:color="auto"/>
              <w:left w:val="single" w:sz="4" w:space="0" w:color="auto"/>
              <w:bottom w:val="single" w:sz="4" w:space="0" w:color="auto"/>
              <w:right w:val="single" w:sz="4" w:space="0" w:color="auto"/>
            </w:tcBorders>
            <w:hideMark/>
          </w:tcPr>
          <w:p w14:paraId="44F4CD7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2.1.1. При использовании двух и более типов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фасада.</w:t>
            </w:r>
          </w:p>
          <w:p w14:paraId="7E7B911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657B16E5" w14:textId="55C7594F"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2.1.3. Материалы с глянцевой поверхностью (за исключением стекла)</w:t>
            </w:r>
            <w:r w:rsidR="007E23FB"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должны применяться на меньшей части площади фасада.</w:t>
            </w:r>
          </w:p>
        </w:tc>
        <w:tc>
          <w:tcPr>
            <w:tcW w:w="6151" w:type="dxa"/>
            <w:tcBorders>
              <w:top w:val="single" w:sz="4" w:space="0" w:color="auto"/>
              <w:left w:val="single" w:sz="4" w:space="0" w:color="auto"/>
              <w:bottom w:val="single" w:sz="4" w:space="0" w:color="auto"/>
              <w:right w:val="single" w:sz="4" w:space="0" w:color="auto"/>
            </w:tcBorders>
            <w:hideMark/>
          </w:tcPr>
          <w:p w14:paraId="3E2A37B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2.1.4. Материалы, имитирующие натуральные, должны соответствовать им по фактуре.</w:t>
            </w:r>
          </w:p>
          <w:p w14:paraId="74A8503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2.1.5. Не допускается окраска поверхностей, облицованных натуральным камнем.</w:t>
            </w:r>
          </w:p>
          <w:p w14:paraId="781ABEB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tc>
      </w:tr>
      <w:tr w:rsidR="0039011E" w:rsidRPr="00ED5E2C" w14:paraId="1A2CADD3" w14:textId="77777777" w:rsidTr="00287595">
        <w:trPr>
          <w:trHeight w:val="375"/>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F69CA7F" w14:textId="77777777" w:rsidR="00F90180" w:rsidRPr="00ED5E2C" w:rsidRDefault="00F90180" w:rsidP="00ED5E2C">
            <w:pPr>
              <w:rPr>
                <w:rFonts w:ascii="Times New Roman" w:hAnsi="Times New Roman" w:cs="Times New Roman"/>
                <w:color w:val="000000" w:themeColor="text1"/>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288A54D6" w14:textId="77777777" w:rsidR="00F90180" w:rsidRPr="00ED5E2C" w:rsidRDefault="00F90180" w:rsidP="00ED5E2C">
            <w:pPr>
              <w:rPr>
                <w:rFonts w:ascii="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5DE5626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2.2. Окна</w:t>
            </w:r>
          </w:p>
        </w:tc>
        <w:tc>
          <w:tcPr>
            <w:tcW w:w="5386" w:type="dxa"/>
            <w:tcBorders>
              <w:top w:val="single" w:sz="4" w:space="0" w:color="auto"/>
              <w:left w:val="single" w:sz="4" w:space="0" w:color="auto"/>
              <w:bottom w:val="single" w:sz="4" w:space="0" w:color="auto"/>
              <w:right w:val="single" w:sz="4" w:space="0" w:color="auto"/>
            </w:tcBorders>
            <w:hideMark/>
          </w:tcPr>
          <w:p w14:paraId="43FC8F9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 </w:t>
            </w:r>
          </w:p>
        </w:tc>
        <w:tc>
          <w:tcPr>
            <w:tcW w:w="6151" w:type="dxa"/>
            <w:tcBorders>
              <w:top w:val="single" w:sz="4" w:space="0" w:color="auto"/>
              <w:left w:val="single" w:sz="4" w:space="0" w:color="auto"/>
              <w:bottom w:val="single" w:sz="4" w:space="0" w:color="auto"/>
              <w:right w:val="single" w:sz="4" w:space="0" w:color="auto"/>
            </w:tcBorders>
            <w:hideMark/>
          </w:tcPr>
          <w:p w14:paraId="4B1C5D1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2.2.2. Все элементы окон (за исключением стекла) должны выполняться в едином материале. Допускается применение разных материалов для разных по назначению групп проемов (окна жилых помещений, витрины коммерческих предприятий). </w:t>
            </w:r>
          </w:p>
        </w:tc>
      </w:tr>
      <w:tr w:rsidR="0039011E" w:rsidRPr="00ED5E2C" w14:paraId="5D38CB0C" w14:textId="77777777" w:rsidTr="00287595">
        <w:trPr>
          <w:trHeight w:val="394"/>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3F154966" w14:textId="77777777" w:rsidR="00F90180" w:rsidRPr="00ED5E2C" w:rsidRDefault="00F90180" w:rsidP="00ED5E2C">
            <w:pPr>
              <w:rPr>
                <w:rFonts w:ascii="Times New Roman" w:hAnsi="Times New Roman" w:cs="Times New Roman"/>
                <w:color w:val="000000" w:themeColor="text1"/>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2EADAE6A" w14:textId="77777777" w:rsidR="00F90180" w:rsidRPr="00ED5E2C" w:rsidRDefault="00F90180" w:rsidP="00ED5E2C">
            <w:pPr>
              <w:rPr>
                <w:rFonts w:ascii="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5808E29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2.3. Остекление</w:t>
            </w:r>
          </w:p>
        </w:tc>
        <w:tc>
          <w:tcPr>
            <w:tcW w:w="5386" w:type="dxa"/>
            <w:tcBorders>
              <w:top w:val="single" w:sz="4" w:space="0" w:color="auto"/>
              <w:left w:val="single" w:sz="4" w:space="0" w:color="auto"/>
              <w:bottom w:val="single" w:sz="4" w:space="0" w:color="auto"/>
              <w:right w:val="single" w:sz="4" w:space="0" w:color="auto"/>
            </w:tcBorders>
            <w:hideMark/>
          </w:tcPr>
          <w:p w14:paraId="67EA6D2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2.3.1. Не допускается установка дверных заполнений с остеклением менее 70% полотна (за исключением дверных проемов к техническим помещениям). </w:t>
            </w:r>
          </w:p>
          <w:p w14:paraId="276AACB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2.3.2 При остеклении балконов и лоджий не допускается устройство глухих пластиковых полотен.</w:t>
            </w:r>
          </w:p>
        </w:tc>
        <w:tc>
          <w:tcPr>
            <w:tcW w:w="6151" w:type="dxa"/>
            <w:tcBorders>
              <w:top w:val="single" w:sz="4" w:space="0" w:color="auto"/>
              <w:left w:val="single" w:sz="4" w:space="0" w:color="auto"/>
              <w:bottom w:val="single" w:sz="4" w:space="0" w:color="auto"/>
              <w:right w:val="single" w:sz="4" w:space="0" w:color="auto"/>
            </w:tcBorders>
          </w:tcPr>
          <w:p w14:paraId="4270B4C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2.3.3. Не допускается использование тонированного в массе, а также не просматриваемого зеркального остекления. </w:t>
            </w:r>
          </w:p>
          <w:p w14:paraId="78D34CDE" w14:textId="77777777" w:rsidR="00F90180" w:rsidRPr="00ED5E2C" w:rsidRDefault="00F90180" w:rsidP="00ED5E2C">
            <w:pPr>
              <w:rPr>
                <w:rFonts w:ascii="Times New Roman" w:hAnsi="Times New Roman" w:cs="Times New Roman"/>
                <w:color w:val="000000" w:themeColor="text1"/>
                <w:sz w:val="24"/>
                <w:szCs w:val="24"/>
              </w:rPr>
            </w:pPr>
          </w:p>
        </w:tc>
      </w:tr>
      <w:tr w:rsidR="0039011E" w:rsidRPr="00ED5E2C" w14:paraId="61A70730" w14:textId="77777777" w:rsidTr="00287595">
        <w:trPr>
          <w:trHeight w:val="952"/>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6D26280" w14:textId="77777777" w:rsidR="00F90180" w:rsidRPr="00ED5E2C" w:rsidRDefault="00F90180" w:rsidP="00ED5E2C">
            <w:pPr>
              <w:rPr>
                <w:rFonts w:ascii="Times New Roman" w:hAnsi="Times New Roman" w:cs="Times New Roman"/>
                <w:color w:val="000000" w:themeColor="text1"/>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3019ABDB" w14:textId="77777777" w:rsidR="00F90180" w:rsidRPr="00ED5E2C" w:rsidRDefault="00F90180" w:rsidP="00ED5E2C">
            <w:pPr>
              <w:rPr>
                <w:rFonts w:ascii="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3E2C4D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 Цоколь</w:t>
            </w:r>
          </w:p>
        </w:tc>
        <w:tc>
          <w:tcPr>
            <w:tcW w:w="5386" w:type="dxa"/>
            <w:tcBorders>
              <w:top w:val="single" w:sz="4" w:space="0" w:color="auto"/>
              <w:left w:val="single" w:sz="4" w:space="0" w:color="auto"/>
              <w:bottom w:val="single" w:sz="4" w:space="0" w:color="auto"/>
              <w:right w:val="single" w:sz="4" w:space="0" w:color="auto"/>
            </w:tcBorders>
            <w:hideMark/>
          </w:tcPr>
          <w:p w14:paraId="0DA6C64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5212290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 </w:t>
            </w:r>
          </w:p>
          <w:p w14:paraId="1DBDB09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2.4.3. Материалы с глянцевой поверхностью (за исключением стекла) должны применяться на меньшей части площади цоколя.</w:t>
            </w:r>
          </w:p>
          <w:p w14:paraId="112C54A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2.4.4. Материалы, имитирующие натуральные, должны соответствовать им по фактуре.</w:t>
            </w:r>
          </w:p>
        </w:tc>
        <w:tc>
          <w:tcPr>
            <w:tcW w:w="6151" w:type="dxa"/>
            <w:tcBorders>
              <w:top w:val="single" w:sz="4" w:space="0" w:color="auto"/>
              <w:left w:val="single" w:sz="4" w:space="0" w:color="auto"/>
              <w:bottom w:val="single" w:sz="4" w:space="0" w:color="auto"/>
              <w:right w:val="single" w:sz="4" w:space="0" w:color="auto"/>
            </w:tcBorders>
            <w:hideMark/>
          </w:tcPr>
          <w:p w14:paraId="6CB8E65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2.4.5. Не допускается окраска поверхностей, облицованных натуральным камнем.</w:t>
            </w:r>
          </w:p>
          <w:p w14:paraId="0C6A20C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2.4.6. Для навесов и козырьков к приямкам не допускается использовать: профилированный лист, металлический и пластиковый (виниловый) сайдинг, поликарбонат (за исключением монолитного).</w:t>
            </w:r>
          </w:p>
          <w:p w14:paraId="5E78458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2.4.7. Не допускается устройство радиальных козырьков и навесов к приямкам.</w:t>
            </w:r>
          </w:p>
          <w:p w14:paraId="4710916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2.4.8.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tc>
      </w:tr>
      <w:tr w:rsidR="0039011E" w:rsidRPr="00ED5E2C" w14:paraId="0DD2579A" w14:textId="77777777" w:rsidTr="00287595">
        <w:trPr>
          <w:trHeight w:val="237"/>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FCBB66B" w14:textId="77777777" w:rsidR="00F90180" w:rsidRPr="00ED5E2C" w:rsidRDefault="00F90180" w:rsidP="00ED5E2C">
            <w:pPr>
              <w:rPr>
                <w:rFonts w:ascii="Times New Roman" w:hAnsi="Times New Roman" w:cs="Times New Roman"/>
                <w:color w:val="000000" w:themeColor="text1"/>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25221BFC" w14:textId="77777777" w:rsidR="00F90180" w:rsidRPr="00ED5E2C" w:rsidRDefault="00F90180" w:rsidP="00ED5E2C">
            <w:pPr>
              <w:rPr>
                <w:rFonts w:ascii="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289868B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 Кровля</w:t>
            </w:r>
          </w:p>
        </w:tc>
        <w:tc>
          <w:tcPr>
            <w:tcW w:w="5386" w:type="dxa"/>
            <w:tcBorders>
              <w:top w:val="single" w:sz="4" w:space="0" w:color="auto"/>
              <w:left w:val="single" w:sz="4" w:space="0" w:color="auto"/>
              <w:bottom w:val="single" w:sz="4" w:space="0" w:color="auto"/>
              <w:right w:val="single" w:sz="4" w:space="0" w:color="auto"/>
            </w:tcBorders>
            <w:hideMark/>
          </w:tcPr>
          <w:p w14:paraId="79F609F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2.5.1. Не допускается использовать: асбестоцементный лист, пластиковый (виниловый) сайдинг, поликарбонат, ПВХ-панели, ондулин, шифер, сланцевую кровлю, фанеру, вагонку.</w:t>
            </w:r>
          </w:p>
        </w:tc>
        <w:tc>
          <w:tcPr>
            <w:tcW w:w="6151" w:type="dxa"/>
            <w:tcBorders>
              <w:top w:val="single" w:sz="4" w:space="0" w:color="auto"/>
              <w:left w:val="single" w:sz="4" w:space="0" w:color="auto"/>
              <w:bottom w:val="single" w:sz="4" w:space="0" w:color="auto"/>
              <w:right w:val="single" w:sz="4" w:space="0" w:color="auto"/>
            </w:tcBorders>
          </w:tcPr>
          <w:p w14:paraId="6EE978F6" w14:textId="77777777" w:rsidR="00F90180" w:rsidRPr="00ED5E2C" w:rsidRDefault="00F90180" w:rsidP="00ED5E2C">
            <w:pPr>
              <w:rPr>
                <w:rFonts w:ascii="Times New Roman" w:hAnsi="Times New Roman" w:cs="Times New Roman"/>
                <w:color w:val="000000" w:themeColor="text1"/>
                <w:sz w:val="24"/>
                <w:szCs w:val="24"/>
              </w:rPr>
            </w:pPr>
          </w:p>
        </w:tc>
      </w:tr>
      <w:tr w:rsidR="0039011E" w:rsidRPr="00ED5E2C" w14:paraId="5DDFD3D0" w14:textId="77777777" w:rsidTr="00287595">
        <w:trPr>
          <w:trHeight w:val="237"/>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9776784" w14:textId="77777777" w:rsidR="00F90180" w:rsidRPr="00ED5E2C" w:rsidRDefault="00F90180" w:rsidP="00ED5E2C">
            <w:pPr>
              <w:rPr>
                <w:rFonts w:ascii="Times New Roman" w:hAnsi="Times New Roman" w:cs="Times New Roman"/>
                <w:color w:val="000000" w:themeColor="text1"/>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54CB121C" w14:textId="77777777" w:rsidR="00F90180" w:rsidRPr="00ED5E2C" w:rsidRDefault="00F90180" w:rsidP="00ED5E2C">
            <w:pPr>
              <w:rPr>
                <w:rFonts w:ascii="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0D82B03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 Элементы входных групп</w:t>
            </w:r>
          </w:p>
        </w:tc>
        <w:tc>
          <w:tcPr>
            <w:tcW w:w="5386" w:type="dxa"/>
            <w:tcBorders>
              <w:top w:val="single" w:sz="4" w:space="0" w:color="auto"/>
              <w:left w:val="single" w:sz="4" w:space="0" w:color="auto"/>
              <w:bottom w:val="single" w:sz="4" w:space="0" w:color="auto"/>
              <w:right w:val="single" w:sz="4" w:space="0" w:color="auto"/>
            </w:tcBorders>
            <w:hideMark/>
          </w:tcPr>
          <w:p w14:paraId="69AFD57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2.6.1. Для навесов и козырьков не допускается использовать: асбестоцементный лист, пластиковый (виниловый) сайдинг, поликарбонат, ондулин, шифер, сланцевую кровлю, фанеру, вагонку, ПВХ-панели (за </w:t>
            </w:r>
            <w:r w:rsidRPr="00ED5E2C">
              <w:rPr>
                <w:rFonts w:ascii="Times New Roman" w:hAnsi="Times New Roman" w:cs="Times New Roman"/>
                <w:color w:val="000000" w:themeColor="text1"/>
                <w:sz w:val="24"/>
                <w:szCs w:val="24"/>
              </w:rPr>
              <w:lastRenderedPageBreak/>
              <w:t>исключением HPL-панелей с имитацией дерева, металла и бетона), крупные фракции штукатурки “фактурная шуба” и “короед”, стекломагнезитовые листы.</w:t>
            </w:r>
          </w:p>
          <w:p w14:paraId="199E51F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2.6.2. Не допускается устройство радиальных козырьков и навесов.</w:t>
            </w:r>
          </w:p>
          <w:p w14:paraId="69BB28A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2.6.3. Для лестниц, площадок, ступеней не допускается использовать: материалы с классом противоскольжения менее R12, резиновую плитку. </w:t>
            </w:r>
          </w:p>
        </w:tc>
        <w:tc>
          <w:tcPr>
            <w:tcW w:w="6151" w:type="dxa"/>
            <w:tcBorders>
              <w:top w:val="single" w:sz="4" w:space="0" w:color="auto"/>
              <w:left w:val="single" w:sz="4" w:space="0" w:color="auto"/>
              <w:bottom w:val="single" w:sz="4" w:space="0" w:color="auto"/>
              <w:right w:val="single" w:sz="4" w:space="0" w:color="auto"/>
            </w:tcBorders>
            <w:hideMark/>
          </w:tcPr>
          <w:p w14:paraId="4C126F4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2.6.4. Материалы, имитирующие натуральные, должны соответствовать им по фактуре</w:t>
            </w:r>
          </w:p>
          <w:p w14:paraId="7A44830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2.6.5. Не допускается окраска поверхностей, облицованных натуральным камнем.</w:t>
            </w:r>
          </w:p>
          <w:p w14:paraId="3163D49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2.6.6. Необходимо предусматривать придверные грязезащитные системы.</w:t>
            </w:r>
          </w:p>
        </w:tc>
      </w:tr>
      <w:tr w:rsidR="0039011E" w:rsidRPr="00ED5E2C" w14:paraId="7C918FE4" w14:textId="77777777" w:rsidTr="00287595">
        <w:trPr>
          <w:trHeight w:val="237"/>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ECDB16B" w14:textId="77777777" w:rsidR="00F90180" w:rsidRPr="00ED5E2C" w:rsidRDefault="00F90180" w:rsidP="00ED5E2C">
            <w:pPr>
              <w:rPr>
                <w:rFonts w:ascii="Times New Roman" w:hAnsi="Times New Roman" w:cs="Times New Roman"/>
                <w:color w:val="000000" w:themeColor="text1"/>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641C546C" w14:textId="77777777" w:rsidR="00F90180" w:rsidRPr="00ED5E2C" w:rsidRDefault="00F90180" w:rsidP="00ED5E2C">
            <w:pPr>
              <w:rPr>
                <w:rFonts w:ascii="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2DDFAB7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2.7. Ограждения</w:t>
            </w:r>
          </w:p>
        </w:tc>
        <w:tc>
          <w:tcPr>
            <w:tcW w:w="5386" w:type="dxa"/>
            <w:tcBorders>
              <w:top w:val="single" w:sz="4" w:space="0" w:color="auto"/>
              <w:left w:val="single" w:sz="4" w:space="0" w:color="auto"/>
              <w:bottom w:val="single" w:sz="4" w:space="0" w:color="auto"/>
              <w:right w:val="single" w:sz="4" w:space="0" w:color="auto"/>
            </w:tcBorders>
            <w:hideMark/>
          </w:tcPr>
          <w:p w14:paraId="78C2EF1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2.7.1. Для ограждений участка, а также балконов и парапетов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6151" w:type="dxa"/>
            <w:tcBorders>
              <w:top w:val="single" w:sz="4" w:space="0" w:color="auto"/>
              <w:left w:val="single" w:sz="4" w:space="0" w:color="auto"/>
              <w:bottom w:val="single" w:sz="4" w:space="0" w:color="auto"/>
              <w:right w:val="single" w:sz="4" w:space="0" w:color="auto"/>
            </w:tcBorders>
          </w:tcPr>
          <w:p w14:paraId="695A476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2.7.2. Материалы, имитирующие натуральные, должны соответствовать им по фактуре.</w:t>
            </w:r>
          </w:p>
          <w:p w14:paraId="4772075F" w14:textId="77777777" w:rsidR="00F90180" w:rsidRPr="00ED5E2C" w:rsidRDefault="00F90180" w:rsidP="00ED5E2C">
            <w:pPr>
              <w:rPr>
                <w:rFonts w:ascii="Times New Roman" w:hAnsi="Times New Roman" w:cs="Times New Roman"/>
                <w:color w:val="000000" w:themeColor="text1"/>
                <w:sz w:val="24"/>
                <w:szCs w:val="24"/>
              </w:rPr>
            </w:pPr>
          </w:p>
        </w:tc>
      </w:tr>
      <w:tr w:rsidR="0039011E" w:rsidRPr="00ED5E2C" w14:paraId="3CAA6B27" w14:textId="77777777" w:rsidTr="00287595">
        <w:trPr>
          <w:trHeight w:val="579"/>
          <w:jc w:val="center"/>
        </w:trPr>
        <w:tc>
          <w:tcPr>
            <w:tcW w:w="421" w:type="dxa"/>
            <w:tcBorders>
              <w:top w:val="single" w:sz="4" w:space="0" w:color="auto"/>
              <w:left w:val="single" w:sz="4" w:space="0" w:color="auto"/>
              <w:bottom w:val="single" w:sz="4" w:space="0" w:color="auto"/>
              <w:right w:val="single" w:sz="4" w:space="0" w:color="auto"/>
            </w:tcBorders>
            <w:hideMark/>
          </w:tcPr>
          <w:p w14:paraId="774A097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3630" w:type="dxa"/>
            <w:gridSpan w:val="2"/>
            <w:tcBorders>
              <w:top w:val="single" w:sz="4" w:space="0" w:color="auto"/>
              <w:left w:val="single" w:sz="4" w:space="0" w:color="auto"/>
              <w:bottom w:val="single" w:sz="4" w:space="0" w:color="auto"/>
              <w:right w:val="single" w:sz="4" w:space="0" w:color="auto"/>
            </w:tcBorders>
            <w:hideMark/>
          </w:tcPr>
          <w:p w14:paraId="6E5B4E1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размещению технического и инженерного оборудования на фасадах зданий, строений и сооружений</w:t>
            </w:r>
          </w:p>
        </w:tc>
        <w:tc>
          <w:tcPr>
            <w:tcW w:w="5386" w:type="dxa"/>
            <w:tcBorders>
              <w:top w:val="single" w:sz="4" w:space="0" w:color="auto"/>
              <w:left w:val="single" w:sz="4" w:space="0" w:color="auto"/>
              <w:bottom w:val="single" w:sz="4" w:space="0" w:color="auto"/>
              <w:right w:val="single" w:sz="4" w:space="0" w:color="auto"/>
            </w:tcBorders>
            <w:hideMark/>
          </w:tcPr>
          <w:p w14:paraId="3FCF930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1949840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размещаться упорядоченно, с привязкой к архитектурному решению фасада и единой композиционной (вертикальной, горизонтальной) системе осей;</w:t>
            </w:r>
          </w:p>
          <w:p w14:paraId="345B221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размещаться с использованием стандартных конструкций крепления и с использованием маскирующих ограждений (решеток, жалюзи, корзин);</w:t>
            </w:r>
          </w:p>
          <w:p w14:paraId="2737978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оснащаться кабель-каналами, скрытыми за фасадом или замаскированными в тон колера соответствующей плоскости фасада.</w:t>
            </w:r>
          </w:p>
          <w:p w14:paraId="1ABC373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3.2. Для элементов систем кондиционирования необходимо предусматривать скрытое организованное водоотведение.</w:t>
            </w:r>
          </w:p>
          <w:p w14:paraId="419DE19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3.3. Размещение элементов систем кондиционирования допускается:</w:t>
            </w:r>
          </w:p>
          <w:p w14:paraId="60E322D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на кровле объекта (крышные кондиционеры с внутренними воздуховодными каналами);</w:t>
            </w:r>
          </w:p>
          <w:p w14:paraId="04BC373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нижней части оконных проемов, в окнах подвального этажа без выхода за плоскость фасада;</w:t>
            </w:r>
          </w:p>
          <w:p w14:paraId="439E4FA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простенках между оконными и дверными проемами;</w:t>
            </w:r>
          </w:p>
          <w:p w14:paraId="2B61C4D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на всех фасадах, брандмауэрах;</w:t>
            </w:r>
          </w:p>
          <w:p w14:paraId="60C9D89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на лоджиях и балконах – при условии выделения общей несущей основы (технической зоны, отделенной перегородкой или стеной от балкона/лоджии) на всю высоту этажа.</w:t>
            </w:r>
          </w:p>
        </w:tc>
        <w:tc>
          <w:tcPr>
            <w:tcW w:w="6151" w:type="dxa"/>
            <w:tcBorders>
              <w:top w:val="single" w:sz="4" w:space="0" w:color="auto"/>
              <w:left w:val="single" w:sz="4" w:space="0" w:color="auto"/>
              <w:bottom w:val="single" w:sz="4" w:space="0" w:color="auto"/>
              <w:right w:val="single" w:sz="4" w:space="0" w:color="auto"/>
            </w:tcBorders>
            <w:hideMark/>
          </w:tcPr>
          <w:p w14:paraId="3A86897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3.4. Размещение элементов систем кондиционирования не допускается:</w:t>
            </w:r>
          </w:p>
          <w:p w14:paraId="56559DE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оконных и дверных проемах с выступанием за плоскость фасада;</w:t>
            </w:r>
          </w:p>
          <w:p w14:paraId="2D97C62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над пешеходными тротуарами.</w:t>
            </w:r>
          </w:p>
          <w:p w14:paraId="32992C6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3.5. Маскирующие ограждения должны иметь окраску, соответствующую одному из колеров элементов здания (стен, перекрытий, элементов окон, цоколя).</w:t>
            </w:r>
          </w:p>
          <w:p w14:paraId="3948E5F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39011E" w:rsidRPr="00ED5E2C" w14:paraId="1FDB308D" w14:textId="77777777" w:rsidTr="00287595">
        <w:trPr>
          <w:trHeight w:val="789"/>
          <w:jc w:val="center"/>
        </w:trPr>
        <w:tc>
          <w:tcPr>
            <w:tcW w:w="421" w:type="dxa"/>
            <w:tcBorders>
              <w:top w:val="single" w:sz="4" w:space="0" w:color="auto"/>
              <w:left w:val="single" w:sz="4" w:space="0" w:color="auto"/>
              <w:bottom w:val="single" w:sz="4" w:space="0" w:color="auto"/>
              <w:right w:val="single" w:sz="4" w:space="0" w:color="auto"/>
            </w:tcBorders>
            <w:hideMark/>
          </w:tcPr>
          <w:p w14:paraId="70DD82C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w:t>
            </w:r>
          </w:p>
        </w:tc>
        <w:tc>
          <w:tcPr>
            <w:tcW w:w="3630" w:type="dxa"/>
            <w:gridSpan w:val="2"/>
            <w:tcBorders>
              <w:top w:val="single" w:sz="4" w:space="0" w:color="auto"/>
              <w:left w:val="single" w:sz="4" w:space="0" w:color="auto"/>
              <w:bottom w:val="single" w:sz="4" w:space="0" w:color="auto"/>
              <w:right w:val="single" w:sz="4" w:space="0" w:color="auto"/>
            </w:tcBorders>
            <w:hideMark/>
          </w:tcPr>
          <w:p w14:paraId="7CEEA3F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подсветке фасадов зданий, строений и сооружений</w:t>
            </w:r>
          </w:p>
        </w:tc>
        <w:tc>
          <w:tcPr>
            <w:tcW w:w="5386" w:type="dxa"/>
            <w:tcBorders>
              <w:top w:val="single" w:sz="4" w:space="0" w:color="auto"/>
              <w:left w:val="single" w:sz="4" w:space="0" w:color="auto"/>
              <w:bottom w:val="single" w:sz="4" w:space="0" w:color="auto"/>
              <w:right w:val="single" w:sz="4" w:space="0" w:color="auto"/>
            </w:tcBorders>
            <w:hideMark/>
          </w:tcPr>
          <w:p w14:paraId="6A154A3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4.1. Входные группы жилой и общественной части должны иметь освещение. </w:t>
            </w:r>
          </w:p>
          <w:p w14:paraId="4DCD1A3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4.2. Запрещается использовать в подсветке фасадов пиксельную, мигающую подсветку</w:t>
            </w:r>
          </w:p>
          <w:p w14:paraId="5072871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 </w:t>
            </w:r>
          </w:p>
        </w:tc>
        <w:tc>
          <w:tcPr>
            <w:tcW w:w="6151" w:type="dxa"/>
            <w:tcBorders>
              <w:top w:val="single" w:sz="4" w:space="0" w:color="auto"/>
              <w:left w:val="single" w:sz="4" w:space="0" w:color="auto"/>
              <w:bottom w:val="single" w:sz="4" w:space="0" w:color="auto"/>
              <w:right w:val="single" w:sz="4" w:space="0" w:color="auto"/>
            </w:tcBorders>
            <w:hideMark/>
          </w:tcPr>
          <w:p w14:paraId="54B56D8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4.4. Подсветка осуществляется с цветовой температурой (Тц) в диапазоне 2000-2700 К.</w:t>
            </w:r>
          </w:p>
          <w:p w14:paraId="4F37844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4.5. Не допускается засветка окон жилых помещений, расположенных вблизи зданий, а также камер видеонаблюдения. </w:t>
            </w:r>
          </w:p>
        </w:tc>
      </w:tr>
    </w:tbl>
    <w:p w14:paraId="489920F2" w14:textId="77777777" w:rsidR="00F24120" w:rsidRDefault="00F24120" w:rsidP="00ED5E2C">
      <w:pPr>
        <w:rPr>
          <w:rFonts w:ascii="Times New Roman" w:hAnsi="Times New Roman" w:cs="Times New Roman"/>
          <w:color w:val="000000" w:themeColor="text1"/>
          <w:sz w:val="24"/>
          <w:szCs w:val="24"/>
        </w:rPr>
      </w:pPr>
    </w:p>
    <w:p w14:paraId="36E25C01" w14:textId="5270B33E"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 Требования к внешнему облику фасадов объектов капитального строительства, относящихся к группе «Социальные»:</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9"/>
        <w:gridCol w:w="1559"/>
        <w:gridCol w:w="1985"/>
        <w:gridCol w:w="5244"/>
        <w:gridCol w:w="6151"/>
      </w:tblGrid>
      <w:tr w:rsidR="0039011E" w:rsidRPr="00ED5E2C" w14:paraId="702E4A9F" w14:textId="77777777" w:rsidTr="00287595">
        <w:trPr>
          <w:trHeight w:val="240"/>
          <w:jc w:val="center"/>
        </w:trPr>
        <w:tc>
          <w:tcPr>
            <w:tcW w:w="649" w:type="dxa"/>
            <w:tcBorders>
              <w:top w:val="single" w:sz="4" w:space="0" w:color="auto"/>
              <w:left w:val="single" w:sz="4" w:space="0" w:color="auto"/>
              <w:bottom w:val="single" w:sz="4" w:space="0" w:color="auto"/>
              <w:right w:val="single" w:sz="4" w:space="0" w:color="auto"/>
            </w:tcBorders>
            <w:vAlign w:val="center"/>
            <w:hideMark/>
          </w:tcPr>
          <w:p w14:paraId="24F0507B" w14:textId="77777777" w:rsidR="00F90180" w:rsidRPr="00ED5E2C" w:rsidRDefault="00F90180"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24C486A" w14:textId="77777777" w:rsidR="00F90180" w:rsidRPr="00ED5E2C" w:rsidRDefault="00F90180"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Параметр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382DA28" w14:textId="77777777" w:rsidR="00F90180" w:rsidRPr="00ED5E2C" w:rsidRDefault="00F90180"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Конструктивный элемент</w:t>
            </w:r>
          </w:p>
        </w:tc>
        <w:tc>
          <w:tcPr>
            <w:tcW w:w="11395" w:type="dxa"/>
            <w:gridSpan w:val="2"/>
            <w:tcBorders>
              <w:top w:val="single" w:sz="4" w:space="0" w:color="auto"/>
              <w:left w:val="single" w:sz="4" w:space="0" w:color="auto"/>
              <w:bottom w:val="single" w:sz="4" w:space="0" w:color="auto"/>
              <w:right w:val="single" w:sz="4" w:space="0" w:color="auto"/>
            </w:tcBorders>
            <w:vAlign w:val="center"/>
            <w:hideMark/>
          </w:tcPr>
          <w:p w14:paraId="3DF80D98" w14:textId="77777777" w:rsidR="00F90180" w:rsidRPr="00ED5E2C" w:rsidRDefault="00F90180"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w:t>
            </w:r>
          </w:p>
        </w:tc>
      </w:tr>
      <w:tr w:rsidR="0039011E" w:rsidRPr="00ED5E2C" w14:paraId="25F7B592" w14:textId="77777777" w:rsidTr="00287595">
        <w:trPr>
          <w:trHeight w:val="392"/>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3AF19DC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623E202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цветовым характеристикам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4652C2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1.1. Стены</w:t>
            </w:r>
          </w:p>
        </w:tc>
        <w:tc>
          <w:tcPr>
            <w:tcW w:w="5244" w:type="dxa"/>
            <w:tcBorders>
              <w:top w:val="single" w:sz="4" w:space="0" w:color="auto"/>
              <w:left w:val="single" w:sz="4" w:space="0" w:color="auto"/>
              <w:bottom w:val="single" w:sz="4" w:space="0" w:color="auto"/>
              <w:right w:val="single" w:sz="4" w:space="0" w:color="auto"/>
            </w:tcBorders>
            <w:hideMark/>
          </w:tcPr>
          <w:p w14:paraId="385A8FE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не более двух – в качестве дополнительных цветов и не более трех – в качестве акцентных цветов. Основной оттенок должен быть использован на большей </w:t>
            </w:r>
            <w:r w:rsidRPr="00ED5E2C">
              <w:rPr>
                <w:rFonts w:ascii="Times New Roman" w:hAnsi="Times New Roman" w:cs="Times New Roman"/>
                <w:color w:val="000000" w:themeColor="text1"/>
                <w:sz w:val="24"/>
                <w:szCs w:val="24"/>
              </w:rPr>
              <w:lastRenderedPageBreak/>
              <w:t>части площади фасада, дополнительные – суммарно на меньшей части. Акцентный оттенок (при наличии) должен вводиться для обоснованного выделения архитектурных элементов здания (декоративные элементы, выступающие импосты, фрагменты стен, элементы входных групп и т.д.).</w:t>
            </w:r>
          </w:p>
          <w:p w14:paraId="0550822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1.1.2. Цветовое решение должно осуществляться в соответствии с разрешенными к использованию RAL: </w:t>
            </w:r>
          </w:p>
          <w:p w14:paraId="7C9E63E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основные оттенки – 9010, 150-5, 9001, 160-3, 160-5, 060 90 10, 070 90 10, 100 93 05, 085 93 05, 000 90 00, 110-1, 1013, 840-1, 840-2, 120-5, 100 80 05, 110 80 10, 1015, 310-1, 9002, 080 80 05, 095 80 10, 9018, 830-1, 040 80 10, 080 80 10, 070 80 20, 780-4;</w:t>
            </w:r>
          </w:p>
          <w:p w14:paraId="636B0B7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дополнительные оттенки – 9010, 070 90 20, 1014, 1000, 070 80 20, 020 80 05, 180 80 05, 140 80 10, 130 70 10, 180 70 05, 1002, 070 70 30, 050 70 20, 260 80 10, 340 70 05, 000 65 00, 040 70 10, 360 60 05, 060 60 20, 1011, 075 70 20, 1020, 7004, 140 60 05, 7030, 7048, 7037, 240 60 05, 7001, 7034, 7033, 060 50 30, 050 50 30,1036, 7036, 7039, 150 60 10, 7002, 100 50 05, 100 50 10, 040 50 20, 8002;</w:t>
            </w:r>
          </w:p>
        </w:tc>
        <w:tc>
          <w:tcPr>
            <w:tcW w:w="6151" w:type="dxa"/>
            <w:tcBorders>
              <w:top w:val="single" w:sz="4" w:space="0" w:color="auto"/>
              <w:left w:val="single" w:sz="4" w:space="0" w:color="auto"/>
              <w:bottom w:val="single" w:sz="4" w:space="0" w:color="auto"/>
              <w:right w:val="single" w:sz="4" w:space="0" w:color="auto"/>
            </w:tcBorders>
            <w:hideMark/>
          </w:tcPr>
          <w:p w14:paraId="1CA425A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 xml:space="preserve">- акцентные оттенки – 9010, 085 90 30, 110 90 35, 100 90 40, 070 80 30, 080 80 40, 280 80 15, 290 80 15, 310 80 15, 040 80 20, 050 80 30, 070 80 40, 1034, 060 70 40, 050 70 30, 050 70 40, 020 80 20, 1018, 1028, 6027, 210 70 10, 230 70 20, 240 70 25, 5012, 280 70 20, 3015, 030 70 20, 3012, 2003, 2012, 050 60 40, 3022, 040 70 20, 320 70 15, 4009, 280 70 10, 310 60 15, 5024, 240-2, 6021, 3014, 1032, 070 70 </w:t>
            </w:r>
            <w:r w:rsidRPr="00ED5E2C">
              <w:rPr>
                <w:rFonts w:ascii="Times New Roman" w:hAnsi="Times New Roman" w:cs="Times New Roman"/>
                <w:color w:val="000000" w:themeColor="text1"/>
                <w:sz w:val="24"/>
                <w:szCs w:val="24"/>
              </w:rPr>
              <w:lastRenderedPageBreak/>
              <w:t xml:space="preserve">40, 020 70 10, 170 60 10, 160 60 20, 5014, 040 60 20, 050 60 20, 040 50 10, 060 50 20, 040 50 40, 030 50 30, 040 50 30, 8004, 4001, 5018, 5007, 180 50 15, 8001, 8025, 230 50 10, 8024. </w:t>
            </w:r>
          </w:p>
          <w:p w14:paraId="60456BC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6245AC8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39011E" w:rsidRPr="00ED5E2C" w14:paraId="71F9CA38" w14:textId="77777777" w:rsidTr="00287595">
        <w:trPr>
          <w:trHeight w:val="30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AFD5A50"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47E7259"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1F59E8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1.2. Окна</w:t>
            </w:r>
          </w:p>
        </w:tc>
        <w:tc>
          <w:tcPr>
            <w:tcW w:w="5244" w:type="dxa"/>
            <w:tcBorders>
              <w:top w:val="single" w:sz="4" w:space="0" w:color="auto"/>
              <w:left w:val="single" w:sz="4" w:space="0" w:color="auto"/>
              <w:bottom w:val="single" w:sz="4" w:space="0" w:color="auto"/>
              <w:right w:val="single" w:sz="4" w:space="0" w:color="auto"/>
            </w:tcBorders>
            <w:hideMark/>
          </w:tcPr>
          <w:p w14:paraId="16CF142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1.2.1. Цветовое решение должно осуществляться в соответствии с разрешенными к использованию RAL: 9010, 1002, 7010, 7011, 7024, 7026, 820-5, 7021, 8014, 9005.</w:t>
            </w:r>
          </w:p>
        </w:tc>
        <w:tc>
          <w:tcPr>
            <w:tcW w:w="6151" w:type="dxa"/>
            <w:tcBorders>
              <w:top w:val="single" w:sz="4" w:space="0" w:color="auto"/>
              <w:left w:val="single" w:sz="4" w:space="0" w:color="auto"/>
              <w:bottom w:val="single" w:sz="4" w:space="0" w:color="auto"/>
              <w:right w:val="single" w:sz="4" w:space="0" w:color="auto"/>
            </w:tcBorders>
            <w:hideMark/>
          </w:tcPr>
          <w:p w14:paraId="2145131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1.2.2 Все элементы окон (за исключением стекла) должны выполняться в едином цветовом решении. Допускается применение отличающегося цвета для окон первого этажа здания. </w:t>
            </w:r>
          </w:p>
        </w:tc>
      </w:tr>
      <w:tr w:rsidR="0039011E" w:rsidRPr="00ED5E2C" w14:paraId="38A84C44" w14:textId="77777777" w:rsidTr="00287595">
        <w:trPr>
          <w:trHeight w:val="14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16CFAC06"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8072863"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5A53F6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2F7CFE7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1.3.1. Не допускается использование цветного (тонированного в массе), непросматриваемого зеркального остекления.  </w:t>
            </w:r>
          </w:p>
          <w:p w14:paraId="693A3A9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1.3.2. Цветовое решение должно осуществляться в нейтральных* и серых оттенках.** </w:t>
            </w:r>
          </w:p>
        </w:tc>
        <w:tc>
          <w:tcPr>
            <w:tcW w:w="6151" w:type="dxa"/>
            <w:tcBorders>
              <w:top w:val="single" w:sz="4" w:space="0" w:color="auto"/>
              <w:left w:val="single" w:sz="4" w:space="0" w:color="auto"/>
              <w:bottom w:val="single" w:sz="4" w:space="0" w:color="auto"/>
              <w:right w:val="single" w:sz="4" w:space="0" w:color="auto"/>
            </w:tcBorders>
            <w:hideMark/>
          </w:tcPr>
          <w:p w14:paraId="79E5E71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*Нейтральный оттенок стекла – это стекло с максимальной прозрачностью, без искажения цвета. </w:t>
            </w:r>
          </w:p>
          <w:p w14:paraId="03DFB82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**Серые оттенки стекла необходимо подобрать с учетом каталога производителя.</w:t>
            </w:r>
          </w:p>
        </w:tc>
      </w:tr>
      <w:tr w:rsidR="0039011E" w:rsidRPr="00ED5E2C" w14:paraId="12299646" w14:textId="77777777" w:rsidTr="00287595">
        <w:trPr>
          <w:trHeight w:val="911"/>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B82AAF7"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EE58C8A"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74D568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1.4. Цоколь</w:t>
            </w:r>
          </w:p>
        </w:tc>
        <w:tc>
          <w:tcPr>
            <w:tcW w:w="5244" w:type="dxa"/>
            <w:tcBorders>
              <w:top w:val="single" w:sz="4" w:space="0" w:color="auto"/>
              <w:left w:val="single" w:sz="4" w:space="0" w:color="auto"/>
              <w:bottom w:val="single" w:sz="4" w:space="0" w:color="auto"/>
              <w:right w:val="single" w:sz="4" w:space="0" w:color="auto"/>
            </w:tcBorders>
            <w:hideMark/>
          </w:tcPr>
          <w:p w14:paraId="4CFE904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1.4.1. Предусмотреть цветовое решение, соответствующее колеру стены, примыкающей к цоколю.</w:t>
            </w:r>
          </w:p>
          <w:p w14:paraId="5CF1D5F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1.4.2. Цветовое решение должно осуществляться в соответствии с разрешенными к использованию RAL: 9010, 150-5, 9001, 160-3, 160-5, 060 90 10, 070 90 10, 100 93 05, 085 93 05, 000 90 00, 110-1, 1013, 840-1, 840-2, 120-5, 100 80 05, 110 80 10, 1015, 310-1, 9002, 080 80 05, 095 80 10, 9018, 830-1, 040 80 10, 080 80 10, 070 80 20, 780-4, 9010, 070 90 20, 1014, 1000, 070 80 20, 020 80 05, 180 80 05, 140 80 10, 130 70 10, 180 70 05, 1002, 070 70 30, 050 70 20, 260 80 10, 340 70 05, 000 65 00, 040 70 10, 360 60 05, 060 60 20, 1011, 075 70 20, 1020, 7004, 140 60 05, 7030, 7048, 7037, 240 60 05, 7001, 7034, 7033, 060 50 30, 050 50 30,1036, 7036, 7039, 150 60 10, 7002, 100 50 05, 100 50 10, 040 50 20, 8002.</w:t>
            </w:r>
          </w:p>
        </w:tc>
        <w:tc>
          <w:tcPr>
            <w:tcW w:w="6151" w:type="dxa"/>
            <w:tcBorders>
              <w:top w:val="single" w:sz="4" w:space="0" w:color="auto"/>
              <w:left w:val="single" w:sz="4" w:space="0" w:color="auto"/>
              <w:bottom w:val="single" w:sz="4" w:space="0" w:color="auto"/>
              <w:right w:val="single" w:sz="4" w:space="0" w:color="auto"/>
            </w:tcBorders>
            <w:hideMark/>
          </w:tcPr>
          <w:p w14:paraId="44A9A32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3AE584E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39011E" w:rsidRPr="00ED5E2C" w14:paraId="500BAC8D" w14:textId="77777777" w:rsidTr="00287595">
        <w:trPr>
          <w:trHeight w:val="296"/>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076BFEA"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6AD4E99"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1AD0E3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 Кровля</w:t>
            </w:r>
          </w:p>
        </w:tc>
        <w:tc>
          <w:tcPr>
            <w:tcW w:w="5244" w:type="dxa"/>
            <w:tcBorders>
              <w:top w:val="single" w:sz="4" w:space="0" w:color="auto"/>
              <w:left w:val="single" w:sz="4" w:space="0" w:color="auto"/>
              <w:bottom w:val="single" w:sz="4" w:space="0" w:color="auto"/>
              <w:right w:val="single" w:sz="4" w:space="0" w:color="auto"/>
            </w:tcBorders>
            <w:hideMark/>
          </w:tcPr>
          <w:p w14:paraId="6707042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1.5.1. Цветовое решение должно осуществляться в соответствии с разрешенными к использованию RAL: 7045, 8028, 820-5, 7024, 7021. </w:t>
            </w:r>
          </w:p>
        </w:tc>
        <w:tc>
          <w:tcPr>
            <w:tcW w:w="6151" w:type="dxa"/>
            <w:tcBorders>
              <w:top w:val="single" w:sz="4" w:space="0" w:color="auto"/>
              <w:left w:val="single" w:sz="4" w:space="0" w:color="auto"/>
              <w:bottom w:val="single" w:sz="4" w:space="0" w:color="auto"/>
              <w:right w:val="single" w:sz="4" w:space="0" w:color="auto"/>
            </w:tcBorders>
            <w:hideMark/>
          </w:tcPr>
          <w:p w14:paraId="13376AD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39011E" w:rsidRPr="00ED5E2C" w14:paraId="07085A05" w14:textId="77777777" w:rsidTr="00287595">
        <w:trPr>
          <w:trHeight w:val="546"/>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AE77842"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CFD706A"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1CE76D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58B1D1E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1.6.1.  Цветовое решение должно осуществляться в соответствии с разрешенными к использованию RAL: 9010, 150-5, 9001, 160-3, 160-5, 060 90 10, 070 90 10, 100 93 05, 085 93 05, 000 90 00, 110-1, 1013, 840-1, 840-2, 120-5, 100 80 05, 110 80 10, 1015, 310-1, 9002, 080 80 05, 095 80 10, 9018, 830-1, 040 80 10, 080 80 10, 070 80 20, 780-4, 9010, 070 90 20, 1014, 1000, 070 80 20, 020 80 05, 180 80 05, 140 80 10, 130 70 10, 180 70 05, 1002, 070 70 30, 050 70 20, 260 80 10, 340 70 05, 000 65 00, 040 70 10, 360 60 05, 060 60 20, 1011, 075 70 20, 1020, 7004, 140 60 05, 7030, 7048, 7037, 240 60 05, 7001, 7034, 7033, 060 50 </w:t>
            </w:r>
            <w:r w:rsidRPr="00ED5E2C">
              <w:rPr>
                <w:rFonts w:ascii="Times New Roman" w:hAnsi="Times New Roman" w:cs="Times New Roman"/>
                <w:color w:val="000000" w:themeColor="text1"/>
                <w:sz w:val="24"/>
                <w:szCs w:val="24"/>
              </w:rPr>
              <w:lastRenderedPageBreak/>
              <w:t>30, 050 50 30, 1036, 7036, 7039, 150 60 10, 7002, 100 50 05, 100 50 10, 040 50 20, 8002.</w:t>
            </w:r>
          </w:p>
          <w:p w14:paraId="38CE3C7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1.6.2. Допускается использовать один из следующих акцентных оттенков RAL: 9010, 085 90 30, 110 90 35, 100 90 40, 070 80 30, 080 80 40, 280 80 15, 290 80 15, 310 80 15, 040 80 20, 050 80 30, 070 80 40, 1034, 060 70 40, 050 70 30, 050 70 40, 020 80 20, 1018, 1028, 6027, 210 70 10, 230 70 20, 240 70 25, 5012, 280 70 20, 3015, 030 70 20, 3012, 2003, 2012, 050 60 40, 3022, 040 70 20, 320 70 15, 4009, 280 70 10, 310 60 15, 5024, 240-2, 6021, 3014, 1032, 070 70 40, 020 70 10, 170 60 10, 160 60 20, 5014, 040 60 20, 050 60 20, 040 50 10, 060 50 20, 040 50 40, 030 50 30, 040 50 30, 8004, 4001, 5018, 5007, 180 50 15, 8001, 8025, 230 50 10, 8024. </w:t>
            </w:r>
          </w:p>
        </w:tc>
        <w:tc>
          <w:tcPr>
            <w:tcW w:w="6151" w:type="dxa"/>
            <w:tcBorders>
              <w:top w:val="single" w:sz="4" w:space="0" w:color="auto"/>
              <w:left w:val="single" w:sz="4" w:space="0" w:color="auto"/>
              <w:bottom w:val="single" w:sz="4" w:space="0" w:color="auto"/>
              <w:right w:val="single" w:sz="4" w:space="0" w:color="auto"/>
            </w:tcBorders>
            <w:hideMark/>
          </w:tcPr>
          <w:p w14:paraId="5AF1BDB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 xml:space="preserve">1.6.3.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tc>
      </w:tr>
      <w:tr w:rsidR="0039011E" w:rsidRPr="00ED5E2C" w14:paraId="51BE44B3" w14:textId="77777777" w:rsidTr="00287595">
        <w:trPr>
          <w:trHeight w:val="854"/>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672364D"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69A0290"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D6118F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3106AC1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1.7.1. Цветовое решение ограждений элементов здания, парапетов, а также ограждений земельного участка должно осуществляться в соответствии с разрешенными к использованию RAL: 9010, 9001, 7032, 9006, 1019, 7004, 7005, 7024, 8028, 6003, 6020, 7016, 8017, 9005.</w:t>
            </w:r>
          </w:p>
          <w:p w14:paraId="6804E6B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1.7.2.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w:t>
            </w:r>
          </w:p>
        </w:tc>
        <w:tc>
          <w:tcPr>
            <w:tcW w:w="6151" w:type="dxa"/>
            <w:tcBorders>
              <w:top w:val="single" w:sz="4" w:space="0" w:color="auto"/>
              <w:left w:val="single" w:sz="4" w:space="0" w:color="auto"/>
              <w:bottom w:val="single" w:sz="4" w:space="0" w:color="auto"/>
              <w:right w:val="single" w:sz="4" w:space="0" w:color="auto"/>
            </w:tcBorders>
            <w:hideMark/>
          </w:tcPr>
          <w:p w14:paraId="1F12E33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1.7.3. Цветовое решение ограждений, выполненных из стекла, должно осуществляться в нейтральных* и серых оттенках.** </w:t>
            </w:r>
          </w:p>
          <w:p w14:paraId="32A2FFA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*Нейтральный оттенок стекла – это стекло с максимальной прозрачностью, без искажения цвета. </w:t>
            </w:r>
          </w:p>
          <w:p w14:paraId="3235B71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**Серые оттенки стекла необходимо подобрать с учетом каталога производителя.</w:t>
            </w:r>
          </w:p>
        </w:tc>
      </w:tr>
      <w:tr w:rsidR="0039011E" w:rsidRPr="00ED5E2C" w14:paraId="767C3B85" w14:textId="77777777" w:rsidTr="00287595">
        <w:trPr>
          <w:trHeight w:val="966"/>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0B5E623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3EEAB3F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Требования к отделочным материалам фасадов зданий, </w:t>
            </w:r>
            <w:r w:rsidRPr="00ED5E2C">
              <w:rPr>
                <w:rFonts w:ascii="Times New Roman" w:hAnsi="Times New Roman" w:cs="Times New Roman"/>
                <w:color w:val="000000" w:themeColor="text1"/>
                <w:sz w:val="24"/>
                <w:szCs w:val="24"/>
              </w:rPr>
              <w:lastRenderedPageBreak/>
              <w:t>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D07F33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2.1. Стены</w:t>
            </w:r>
          </w:p>
        </w:tc>
        <w:tc>
          <w:tcPr>
            <w:tcW w:w="5244" w:type="dxa"/>
            <w:tcBorders>
              <w:top w:val="single" w:sz="4" w:space="0" w:color="auto"/>
              <w:left w:val="single" w:sz="4" w:space="0" w:color="auto"/>
              <w:bottom w:val="single" w:sz="4" w:space="0" w:color="auto"/>
              <w:right w:val="single" w:sz="4" w:space="0" w:color="auto"/>
            </w:tcBorders>
            <w:hideMark/>
          </w:tcPr>
          <w:p w14:paraId="450A339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2.1.1. При использовании двух и более типов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фасада.</w:t>
            </w:r>
          </w:p>
          <w:p w14:paraId="3369DA9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7EF35ED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2.1.3. Материалы с глянцевой поверхностью (за исключением стекла) должны применяться на меньшей части площади фасада.</w:t>
            </w:r>
          </w:p>
        </w:tc>
        <w:tc>
          <w:tcPr>
            <w:tcW w:w="6151" w:type="dxa"/>
            <w:tcBorders>
              <w:top w:val="single" w:sz="4" w:space="0" w:color="auto"/>
              <w:left w:val="single" w:sz="4" w:space="0" w:color="auto"/>
              <w:bottom w:val="single" w:sz="4" w:space="0" w:color="auto"/>
              <w:right w:val="single" w:sz="4" w:space="0" w:color="auto"/>
            </w:tcBorders>
            <w:hideMark/>
          </w:tcPr>
          <w:p w14:paraId="598A60B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2.1.4. Материалы, имитирующие натуральные, должны соответствовать им по фактуре.</w:t>
            </w:r>
          </w:p>
          <w:p w14:paraId="2CACCA4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2.1.5. Не допускается окраска поверхностей, облицованных натуральным камнем.</w:t>
            </w:r>
          </w:p>
          <w:p w14:paraId="7BDA084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2.1.6. Не допускается использовать: пленку (в том числе самоклеящуюся), профилированный лист, асбестоцементный лист, металлический и пластиковый </w:t>
            </w:r>
            <w:r w:rsidRPr="00ED5E2C">
              <w:rPr>
                <w:rFonts w:ascii="Times New Roman" w:hAnsi="Times New Roman" w:cs="Times New Roman"/>
                <w:color w:val="000000" w:themeColor="text1"/>
                <w:sz w:val="24"/>
                <w:szCs w:val="24"/>
              </w:rPr>
              <w:lastRenderedPageBreak/>
              <w:t>(виниловый)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39011E" w:rsidRPr="00ED5E2C" w14:paraId="512FD88A" w14:textId="77777777" w:rsidTr="00287595">
        <w:trPr>
          <w:trHeight w:val="312"/>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17045248"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BD55C77"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348FF9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2.2. Окна</w:t>
            </w:r>
          </w:p>
        </w:tc>
        <w:tc>
          <w:tcPr>
            <w:tcW w:w="5244" w:type="dxa"/>
            <w:tcBorders>
              <w:top w:val="single" w:sz="4" w:space="0" w:color="auto"/>
              <w:left w:val="single" w:sz="4" w:space="0" w:color="auto"/>
              <w:bottom w:val="single" w:sz="4" w:space="0" w:color="auto"/>
              <w:right w:val="single" w:sz="4" w:space="0" w:color="auto"/>
            </w:tcBorders>
            <w:hideMark/>
          </w:tcPr>
          <w:p w14:paraId="028162A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w:t>
            </w:r>
          </w:p>
        </w:tc>
        <w:tc>
          <w:tcPr>
            <w:tcW w:w="6151" w:type="dxa"/>
            <w:tcBorders>
              <w:top w:val="single" w:sz="4" w:space="0" w:color="auto"/>
              <w:left w:val="single" w:sz="4" w:space="0" w:color="auto"/>
              <w:bottom w:val="single" w:sz="4" w:space="0" w:color="auto"/>
              <w:right w:val="single" w:sz="4" w:space="0" w:color="auto"/>
            </w:tcBorders>
            <w:hideMark/>
          </w:tcPr>
          <w:p w14:paraId="38B34A2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2.2.2. Все элементы окон (за исключением стекла) должны выполняться в едином материале.</w:t>
            </w:r>
          </w:p>
        </w:tc>
      </w:tr>
      <w:tr w:rsidR="0039011E" w:rsidRPr="00ED5E2C" w14:paraId="74B15643" w14:textId="77777777" w:rsidTr="00287595">
        <w:trPr>
          <w:trHeight w:val="211"/>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392FCFA"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8FFCA4E"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800D0C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52553B5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2.3.1. Не допускается установка дверных заполнений с остеклением менее 70% полотна (за исключением дверных проемов к техническим помещениям).</w:t>
            </w:r>
          </w:p>
        </w:tc>
        <w:tc>
          <w:tcPr>
            <w:tcW w:w="6151" w:type="dxa"/>
            <w:tcBorders>
              <w:top w:val="single" w:sz="4" w:space="0" w:color="auto"/>
              <w:left w:val="single" w:sz="4" w:space="0" w:color="auto"/>
              <w:bottom w:val="single" w:sz="4" w:space="0" w:color="auto"/>
              <w:right w:val="single" w:sz="4" w:space="0" w:color="auto"/>
            </w:tcBorders>
            <w:hideMark/>
          </w:tcPr>
          <w:p w14:paraId="2AD2D13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2.3.2. Не допускается использование тонированногов массе, а также непросматриваемого зеркального остекления.</w:t>
            </w:r>
          </w:p>
        </w:tc>
      </w:tr>
      <w:tr w:rsidR="0039011E" w:rsidRPr="00ED5E2C" w14:paraId="5E203B01" w14:textId="77777777" w:rsidTr="00287595">
        <w:trPr>
          <w:trHeight w:val="952"/>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2475162"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509FEFC"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B87CFF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 Цоколь</w:t>
            </w:r>
          </w:p>
        </w:tc>
        <w:tc>
          <w:tcPr>
            <w:tcW w:w="5244" w:type="dxa"/>
            <w:tcBorders>
              <w:top w:val="single" w:sz="4" w:space="0" w:color="auto"/>
              <w:left w:val="single" w:sz="4" w:space="0" w:color="auto"/>
              <w:bottom w:val="single" w:sz="4" w:space="0" w:color="auto"/>
              <w:right w:val="single" w:sz="4" w:space="0" w:color="auto"/>
            </w:tcBorders>
            <w:hideMark/>
          </w:tcPr>
          <w:p w14:paraId="6442A02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6B060AE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 </w:t>
            </w:r>
          </w:p>
          <w:p w14:paraId="61DDE00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2.4.3. Материалы с глянцевой поверхностью (за исключением стекла) должны применяться на меньшей части площади цоколя.</w:t>
            </w:r>
          </w:p>
          <w:p w14:paraId="17E7E30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2.4.4. Материалы, имитирующие натуральные, должны соответствовать им по фактуре.</w:t>
            </w:r>
          </w:p>
          <w:p w14:paraId="35FD5AC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2.4.5. Не допускается окраска поверхностей, облицованных натуральным камнем.</w:t>
            </w:r>
          </w:p>
        </w:tc>
        <w:tc>
          <w:tcPr>
            <w:tcW w:w="6151" w:type="dxa"/>
            <w:tcBorders>
              <w:top w:val="single" w:sz="4" w:space="0" w:color="auto"/>
              <w:left w:val="single" w:sz="4" w:space="0" w:color="auto"/>
              <w:bottom w:val="single" w:sz="4" w:space="0" w:color="auto"/>
              <w:right w:val="single" w:sz="4" w:space="0" w:color="auto"/>
            </w:tcBorders>
            <w:hideMark/>
          </w:tcPr>
          <w:p w14:paraId="538FAEC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2.4.6. Для навесов и козырьков к приямкам, выходящих на главные фасады, не допускается использовать: профилированный лист, металлический и пластиковый (виниловый) сайдинг, поликарбонат (за исключением монолитного поликарбоната).</w:t>
            </w:r>
          </w:p>
          <w:p w14:paraId="4A31BEA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2.4.7. Для навесов и козырьков к приямкам, выходящих на второстепенные фасады, не допускается использовать: металлический и пластиковый (виниловый) сайдинг, поликарбонат (за исключением монолитного поликарбоната).</w:t>
            </w:r>
          </w:p>
          <w:p w14:paraId="716BA76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2.4.8. Не допускается устройство радиальных козырьков и навесов к приямкам.</w:t>
            </w:r>
          </w:p>
          <w:p w14:paraId="4A0287C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2.4.9.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w:t>
            </w:r>
            <w:r w:rsidRPr="00ED5E2C">
              <w:rPr>
                <w:rFonts w:ascii="Times New Roman" w:hAnsi="Times New Roman" w:cs="Times New Roman"/>
                <w:color w:val="000000" w:themeColor="text1"/>
                <w:sz w:val="24"/>
                <w:szCs w:val="24"/>
              </w:rPr>
              <w:lastRenderedPageBreak/>
              <w:t>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39011E" w:rsidRPr="00ED5E2C" w14:paraId="6AD84999" w14:textId="77777777" w:rsidTr="00287595">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1584816A"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7657024"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298BC42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 Кровля</w:t>
            </w:r>
          </w:p>
          <w:p w14:paraId="71F028E3" w14:textId="77777777" w:rsidR="00F90180" w:rsidRPr="00ED5E2C" w:rsidRDefault="00F90180" w:rsidP="00ED5E2C">
            <w:pPr>
              <w:rPr>
                <w:rFonts w:ascii="Times New Roman" w:hAnsi="Times New Roman" w:cs="Times New Roman"/>
                <w:color w:val="000000" w:themeColor="text1"/>
                <w:sz w:val="24"/>
                <w:szCs w:val="24"/>
              </w:rPr>
            </w:pPr>
          </w:p>
        </w:tc>
        <w:tc>
          <w:tcPr>
            <w:tcW w:w="5244" w:type="dxa"/>
            <w:tcBorders>
              <w:top w:val="single" w:sz="4" w:space="0" w:color="auto"/>
              <w:left w:val="single" w:sz="4" w:space="0" w:color="auto"/>
              <w:bottom w:val="single" w:sz="4" w:space="0" w:color="auto"/>
              <w:right w:val="single" w:sz="4" w:space="0" w:color="auto"/>
            </w:tcBorders>
            <w:hideMark/>
          </w:tcPr>
          <w:p w14:paraId="255D72D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2.5.1. Не допускается использовать: асбестоцементный лист, пластиковый (виниловый) сайдинг, сотовый или профилированный поликарбонат, ПВХ-панели, ондулин, шифер, сланцевую кровлю, фанеру, вагонку, керамическую и песчано-цементную черепицу.</w:t>
            </w:r>
          </w:p>
        </w:tc>
        <w:tc>
          <w:tcPr>
            <w:tcW w:w="6151" w:type="dxa"/>
            <w:tcBorders>
              <w:top w:val="single" w:sz="4" w:space="0" w:color="auto"/>
              <w:left w:val="single" w:sz="4" w:space="0" w:color="auto"/>
              <w:bottom w:val="single" w:sz="4" w:space="0" w:color="auto"/>
              <w:right w:val="single" w:sz="4" w:space="0" w:color="auto"/>
            </w:tcBorders>
          </w:tcPr>
          <w:p w14:paraId="0D0A9A90" w14:textId="77777777" w:rsidR="00F90180" w:rsidRPr="00ED5E2C" w:rsidRDefault="00F90180" w:rsidP="00ED5E2C">
            <w:pPr>
              <w:rPr>
                <w:rFonts w:ascii="Times New Roman" w:hAnsi="Times New Roman" w:cs="Times New Roman"/>
                <w:color w:val="000000" w:themeColor="text1"/>
                <w:sz w:val="24"/>
                <w:szCs w:val="24"/>
              </w:rPr>
            </w:pPr>
          </w:p>
        </w:tc>
      </w:tr>
      <w:tr w:rsidR="0039011E" w:rsidRPr="00ED5E2C" w14:paraId="0BCCFEC9" w14:textId="77777777" w:rsidTr="00287595">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68C50C5"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003557B"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AF3273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4D33AF5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2.6.1. Для навесов и козырьков не допускается использовать: асбестоцементный лист, пластиковый (виниловый) сайдинг, поликарбонат (за исключением монолитного), ондулин, шифер, сланцевую кровлю, фанеру, вагонку,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p w14:paraId="52DB427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2.6.2. Материалы, имитирующие натуральные, должны соответствовать им по фактуре.</w:t>
            </w:r>
          </w:p>
        </w:tc>
        <w:tc>
          <w:tcPr>
            <w:tcW w:w="6151" w:type="dxa"/>
            <w:tcBorders>
              <w:top w:val="single" w:sz="4" w:space="0" w:color="auto"/>
              <w:left w:val="single" w:sz="4" w:space="0" w:color="auto"/>
              <w:bottom w:val="single" w:sz="4" w:space="0" w:color="auto"/>
              <w:right w:val="single" w:sz="4" w:space="0" w:color="auto"/>
            </w:tcBorders>
            <w:hideMark/>
          </w:tcPr>
          <w:p w14:paraId="409204E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2.6.3. Не допускается устройство радиальных козырьков и навесов.</w:t>
            </w:r>
          </w:p>
          <w:p w14:paraId="3CD40AA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2.6.4. Для лестниц, площадок, ступеней не допускается использовать: материалы с классом противоскольжения менее R12, резиновую плитку. </w:t>
            </w:r>
          </w:p>
          <w:p w14:paraId="2DA9B3F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2.6.5. Не допускается окраска поверхностей, облицованных натуральным камнем.</w:t>
            </w:r>
          </w:p>
          <w:p w14:paraId="6269B18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2.6.6. Необходимо предусматривать придверные грязезащитные системы.</w:t>
            </w:r>
          </w:p>
        </w:tc>
      </w:tr>
      <w:tr w:rsidR="0039011E" w:rsidRPr="00ED5E2C" w14:paraId="7505AE66" w14:textId="77777777" w:rsidTr="00287595">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2571DF7"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325685D"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D21BD9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1273CD0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2.7.1. Для ограждений участка, а также балконов, парапетов и прочих элементов здания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6151" w:type="dxa"/>
            <w:tcBorders>
              <w:top w:val="single" w:sz="4" w:space="0" w:color="auto"/>
              <w:left w:val="single" w:sz="4" w:space="0" w:color="auto"/>
              <w:bottom w:val="single" w:sz="4" w:space="0" w:color="auto"/>
              <w:right w:val="single" w:sz="4" w:space="0" w:color="auto"/>
            </w:tcBorders>
            <w:hideMark/>
          </w:tcPr>
          <w:p w14:paraId="7F8D912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2.7.2. Материалы, имитирующие натуральные, должны соответствовать им по фактуре.</w:t>
            </w:r>
          </w:p>
        </w:tc>
      </w:tr>
      <w:tr w:rsidR="0039011E" w:rsidRPr="00ED5E2C" w14:paraId="0440B285" w14:textId="77777777" w:rsidTr="00287595">
        <w:trPr>
          <w:trHeight w:val="579"/>
          <w:jc w:val="center"/>
        </w:trPr>
        <w:tc>
          <w:tcPr>
            <w:tcW w:w="649" w:type="dxa"/>
            <w:tcBorders>
              <w:top w:val="single" w:sz="4" w:space="0" w:color="auto"/>
              <w:left w:val="single" w:sz="4" w:space="0" w:color="auto"/>
              <w:bottom w:val="single" w:sz="4" w:space="0" w:color="auto"/>
              <w:right w:val="single" w:sz="4" w:space="0" w:color="auto"/>
            </w:tcBorders>
            <w:hideMark/>
          </w:tcPr>
          <w:p w14:paraId="7600725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3544" w:type="dxa"/>
            <w:gridSpan w:val="2"/>
            <w:tcBorders>
              <w:top w:val="single" w:sz="4" w:space="0" w:color="auto"/>
              <w:left w:val="single" w:sz="4" w:space="0" w:color="auto"/>
              <w:bottom w:val="single" w:sz="4" w:space="0" w:color="auto"/>
              <w:right w:val="single" w:sz="4" w:space="0" w:color="auto"/>
            </w:tcBorders>
            <w:hideMark/>
          </w:tcPr>
          <w:p w14:paraId="0A306EF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размещению технического и инженерного оборудования на фасадах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7F1DEC7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3A04AEC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 размещаться упорядоченно, с привязкой к архитектурному решению фасада и единой </w:t>
            </w:r>
            <w:r w:rsidRPr="00ED5E2C">
              <w:rPr>
                <w:rFonts w:ascii="Times New Roman" w:hAnsi="Times New Roman" w:cs="Times New Roman"/>
                <w:color w:val="000000" w:themeColor="text1"/>
                <w:sz w:val="24"/>
                <w:szCs w:val="24"/>
              </w:rPr>
              <w:lastRenderedPageBreak/>
              <w:t>композиционной (вертикальной, горизонтальной) системе осей;</w:t>
            </w:r>
          </w:p>
          <w:p w14:paraId="60B1C85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размещаться с использованием стандартных конструкций крепления и с использованием маскирующих ограждений (решеток, жалюзи, корзин);</w:t>
            </w:r>
          </w:p>
          <w:p w14:paraId="1F60308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оснащаться кабель-каналами, скрытыми за фасадом или замаскированными в тон колера соответствующей плоскости фасада.</w:t>
            </w:r>
          </w:p>
          <w:p w14:paraId="4831E92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3.2. Для элементов систем кондиционирования необходимо предусматривать скрытое организованное водоотведение.</w:t>
            </w:r>
          </w:p>
          <w:p w14:paraId="3DCB708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3.3. Размещение элементов систем кондиционирования допускается:</w:t>
            </w:r>
          </w:p>
          <w:p w14:paraId="40A8338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на кровле объекта (крышные кондиционеры с внутренними воздуховодными каналами);</w:t>
            </w:r>
          </w:p>
          <w:p w14:paraId="0FCD5EA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нижней части оконных проемов, в окнах подвального этажа без выхода за плоскость фасада;</w:t>
            </w:r>
          </w:p>
          <w:p w14:paraId="54B5886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простенках между оконными и дверными проемами;</w:t>
            </w:r>
          </w:p>
          <w:p w14:paraId="533FDAA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на второстепенных фасадах, брандмауэрах;</w:t>
            </w:r>
          </w:p>
          <w:p w14:paraId="53B3E15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арочных проемах на высоте не менее 3,0 м от поверхности земли.</w:t>
            </w:r>
          </w:p>
        </w:tc>
        <w:tc>
          <w:tcPr>
            <w:tcW w:w="6151" w:type="dxa"/>
            <w:tcBorders>
              <w:top w:val="single" w:sz="4" w:space="0" w:color="auto"/>
              <w:left w:val="single" w:sz="4" w:space="0" w:color="auto"/>
              <w:bottom w:val="single" w:sz="4" w:space="0" w:color="auto"/>
              <w:right w:val="single" w:sz="4" w:space="0" w:color="auto"/>
            </w:tcBorders>
            <w:hideMark/>
          </w:tcPr>
          <w:p w14:paraId="36D92BB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3.4. Размещение элементов систем кондиционирования не допускается:</w:t>
            </w:r>
          </w:p>
          <w:p w14:paraId="446FB6A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 на поверхности главных фасадов; </w:t>
            </w:r>
          </w:p>
          <w:p w14:paraId="0CBFA32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оконных и дверных проемах с выступанием за плоскость фасада;</w:t>
            </w:r>
          </w:p>
          <w:p w14:paraId="2EE1D6C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над пешеходными тротуарами.</w:t>
            </w:r>
          </w:p>
          <w:p w14:paraId="28F91CB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3.5. Маскирующие ограждения должны иметь окраску, соответствующую одному из колеров элементов здания (стен, элементов окон).</w:t>
            </w:r>
          </w:p>
          <w:p w14:paraId="77D0119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39011E" w:rsidRPr="00ED5E2C" w14:paraId="0EABF171" w14:textId="77777777" w:rsidTr="00287595">
        <w:trPr>
          <w:trHeight w:val="160"/>
          <w:jc w:val="center"/>
        </w:trPr>
        <w:tc>
          <w:tcPr>
            <w:tcW w:w="649" w:type="dxa"/>
            <w:tcBorders>
              <w:top w:val="single" w:sz="4" w:space="0" w:color="auto"/>
              <w:left w:val="single" w:sz="4" w:space="0" w:color="auto"/>
              <w:bottom w:val="single" w:sz="4" w:space="0" w:color="auto"/>
              <w:right w:val="single" w:sz="4" w:space="0" w:color="auto"/>
            </w:tcBorders>
            <w:hideMark/>
          </w:tcPr>
          <w:p w14:paraId="410D3CC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4</w:t>
            </w:r>
          </w:p>
        </w:tc>
        <w:tc>
          <w:tcPr>
            <w:tcW w:w="3544" w:type="dxa"/>
            <w:gridSpan w:val="2"/>
            <w:tcBorders>
              <w:top w:val="single" w:sz="4" w:space="0" w:color="auto"/>
              <w:left w:val="single" w:sz="4" w:space="0" w:color="auto"/>
              <w:bottom w:val="single" w:sz="4" w:space="0" w:color="auto"/>
              <w:right w:val="single" w:sz="4" w:space="0" w:color="auto"/>
            </w:tcBorders>
            <w:hideMark/>
          </w:tcPr>
          <w:p w14:paraId="33E2964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подсветке фасадов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16AC342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4.1. Входные группы, эвакуационные выходы, указатели и информационные элементы должны иметь освещение.</w:t>
            </w:r>
          </w:p>
          <w:p w14:paraId="6758A60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4.2. Запрещается использовать в подсветке фасадов пиксельную, мигающую подсветку.</w:t>
            </w:r>
          </w:p>
          <w:p w14:paraId="4EE59AA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6151" w:type="dxa"/>
            <w:tcBorders>
              <w:top w:val="single" w:sz="4" w:space="0" w:color="auto"/>
              <w:left w:val="single" w:sz="4" w:space="0" w:color="auto"/>
              <w:bottom w:val="single" w:sz="4" w:space="0" w:color="auto"/>
              <w:right w:val="single" w:sz="4" w:space="0" w:color="auto"/>
            </w:tcBorders>
            <w:hideMark/>
          </w:tcPr>
          <w:p w14:paraId="5969EEA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4.4. Подсветка осуществляется с цветовой температурой (Тц) в диапазоне 2000-2700 К.</w:t>
            </w:r>
          </w:p>
          <w:p w14:paraId="4FF5402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4.5. Не допускается засветка окон жилых помещений, расположенных вблизи зданий, а также камер видеонаблюдения. </w:t>
            </w:r>
          </w:p>
        </w:tc>
      </w:tr>
    </w:tbl>
    <w:p w14:paraId="755A2F86" w14:textId="52E0A2FE"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5. Требования к внешнему облику фасадов объектов капитального строительства, относящихся к группе «Общественные»:</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9"/>
        <w:gridCol w:w="1559"/>
        <w:gridCol w:w="1985"/>
        <w:gridCol w:w="5244"/>
        <w:gridCol w:w="6151"/>
      </w:tblGrid>
      <w:tr w:rsidR="0039011E" w:rsidRPr="00ED5E2C" w14:paraId="581BB964" w14:textId="77777777" w:rsidTr="00287595">
        <w:trPr>
          <w:trHeight w:val="240"/>
          <w:jc w:val="center"/>
        </w:trPr>
        <w:tc>
          <w:tcPr>
            <w:tcW w:w="649" w:type="dxa"/>
            <w:tcBorders>
              <w:top w:val="single" w:sz="4" w:space="0" w:color="auto"/>
              <w:left w:val="single" w:sz="4" w:space="0" w:color="auto"/>
              <w:bottom w:val="single" w:sz="4" w:space="0" w:color="auto"/>
              <w:right w:val="single" w:sz="4" w:space="0" w:color="auto"/>
            </w:tcBorders>
            <w:vAlign w:val="center"/>
            <w:hideMark/>
          </w:tcPr>
          <w:p w14:paraId="1FDE1FB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7738906" w14:textId="77777777" w:rsidR="00F90180" w:rsidRPr="00ED5E2C" w:rsidRDefault="00F90180" w:rsidP="00F24120">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Параметр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65C60FB" w14:textId="77777777" w:rsidR="00F90180" w:rsidRPr="00ED5E2C" w:rsidRDefault="00F90180" w:rsidP="00F24120">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Конструктивный элемент</w:t>
            </w:r>
          </w:p>
        </w:tc>
        <w:tc>
          <w:tcPr>
            <w:tcW w:w="11395" w:type="dxa"/>
            <w:gridSpan w:val="2"/>
            <w:tcBorders>
              <w:top w:val="single" w:sz="4" w:space="0" w:color="auto"/>
              <w:left w:val="single" w:sz="4" w:space="0" w:color="auto"/>
              <w:bottom w:val="single" w:sz="4" w:space="0" w:color="auto"/>
              <w:right w:val="single" w:sz="4" w:space="0" w:color="auto"/>
            </w:tcBorders>
            <w:vAlign w:val="center"/>
            <w:hideMark/>
          </w:tcPr>
          <w:p w14:paraId="710140B1" w14:textId="77777777" w:rsidR="00F90180" w:rsidRPr="00ED5E2C" w:rsidRDefault="00F90180" w:rsidP="00F24120">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w:t>
            </w:r>
          </w:p>
        </w:tc>
      </w:tr>
      <w:tr w:rsidR="0039011E" w:rsidRPr="00ED5E2C" w14:paraId="7F0DB078" w14:textId="77777777" w:rsidTr="00287595">
        <w:trPr>
          <w:trHeight w:val="392"/>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3AA40B2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424D424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цветовым характеристикам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8F510A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1.1.Стены</w:t>
            </w:r>
          </w:p>
        </w:tc>
        <w:tc>
          <w:tcPr>
            <w:tcW w:w="5244" w:type="dxa"/>
            <w:tcBorders>
              <w:top w:val="single" w:sz="4" w:space="0" w:color="auto"/>
              <w:left w:val="single" w:sz="4" w:space="0" w:color="auto"/>
              <w:bottom w:val="single" w:sz="4" w:space="0" w:color="auto"/>
              <w:right w:val="single" w:sz="4" w:space="0" w:color="auto"/>
            </w:tcBorders>
            <w:hideMark/>
          </w:tcPr>
          <w:p w14:paraId="5C8C0B7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не более двух – в качестве дополнительных цветов и не более одного – в качестве акцентного цвета. Основной оттенок должен быть использован на большей части площади фасада, дополнительные – суммарно на меньшей части. Акцентный оттенок (при наличии) должен вводиться для обоснованного выделения архитектурных элементов здания (декоративные элементы, выступающие импосты, фрагменты стен, элементы входных групп и т.д.).</w:t>
            </w:r>
          </w:p>
          <w:p w14:paraId="039FB9C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1.1.2. Цветовое решение должно осуществляться в соответствии с разрешенными к использованию RAL: </w:t>
            </w:r>
          </w:p>
          <w:p w14:paraId="21A7DFD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-.основные оттенки –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w:t>
            </w:r>
          </w:p>
          <w:p w14:paraId="40420F7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 дополнительные оттенки – 9010,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w:t>
            </w:r>
            <w:r w:rsidRPr="00ED5E2C">
              <w:rPr>
                <w:rFonts w:ascii="Times New Roman" w:hAnsi="Times New Roman" w:cs="Times New Roman"/>
                <w:color w:val="000000" w:themeColor="text1"/>
                <w:sz w:val="24"/>
                <w:szCs w:val="24"/>
              </w:rPr>
              <w:lastRenderedPageBreak/>
              <w:t>20, 7006, 050 50 10, 7039, 100 50 05, 100 50 10, 090 50 20, 1036, 7036, 7002, 7003, 8025, 070 40 10, 7005, 7015, 7024, 8028;</w:t>
            </w:r>
          </w:p>
          <w:p w14:paraId="41575CE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акцентные оттенки -9010, 1002, 070 70 30, 060 70 40, 050 70 30, 280 70 10, 1020, 040 50 30, 6011, 5014, 030 40 30, 8002, 050 40 30.</w:t>
            </w:r>
          </w:p>
        </w:tc>
        <w:tc>
          <w:tcPr>
            <w:tcW w:w="6151" w:type="dxa"/>
            <w:tcBorders>
              <w:top w:val="single" w:sz="4" w:space="0" w:color="auto"/>
              <w:left w:val="single" w:sz="4" w:space="0" w:color="auto"/>
              <w:bottom w:val="single" w:sz="4" w:space="0" w:color="auto"/>
              <w:right w:val="single" w:sz="4" w:space="0" w:color="auto"/>
            </w:tcBorders>
            <w:hideMark/>
          </w:tcPr>
          <w:p w14:paraId="4F95127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24F250A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w:t>
            </w:r>
          </w:p>
        </w:tc>
      </w:tr>
      <w:tr w:rsidR="0039011E" w:rsidRPr="00ED5E2C" w14:paraId="68B530A8" w14:textId="77777777" w:rsidTr="00287595">
        <w:trPr>
          <w:trHeight w:val="30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B37F191"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C3B18D3"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23425A1" w14:textId="019F93E3"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1.2.</w:t>
            </w:r>
            <w:r w:rsidR="0039011E" w:rsidRPr="00ED5E2C">
              <w:rPr>
                <w:rFonts w:ascii="Times New Roman" w:hAnsi="Times New Roman" w:cs="Times New Roman"/>
                <w:color w:val="000000" w:themeColor="text1"/>
                <w:sz w:val="24"/>
                <w:szCs w:val="24"/>
              </w:rPr>
              <w:t xml:space="preserve"> </w:t>
            </w:r>
            <w:r w:rsidRPr="00ED5E2C">
              <w:rPr>
                <w:rFonts w:ascii="Times New Roman" w:hAnsi="Times New Roman" w:cs="Times New Roman"/>
                <w:color w:val="000000" w:themeColor="text1"/>
                <w:sz w:val="24"/>
                <w:szCs w:val="24"/>
              </w:rPr>
              <w:t>Окна</w:t>
            </w:r>
          </w:p>
        </w:tc>
        <w:tc>
          <w:tcPr>
            <w:tcW w:w="5244" w:type="dxa"/>
            <w:tcBorders>
              <w:top w:val="single" w:sz="4" w:space="0" w:color="auto"/>
              <w:left w:val="single" w:sz="4" w:space="0" w:color="auto"/>
              <w:bottom w:val="single" w:sz="4" w:space="0" w:color="auto"/>
              <w:right w:val="single" w:sz="4" w:space="0" w:color="auto"/>
            </w:tcBorders>
            <w:hideMark/>
          </w:tcPr>
          <w:p w14:paraId="6594563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1.2.1. Цветовое решение должно осуществляться в соответствии с разрешенными к использованию RAL: 9010, 1002, 7010, 7011, 7024, 7026, 820-5, 7021, 8014, 9005.</w:t>
            </w:r>
          </w:p>
        </w:tc>
        <w:tc>
          <w:tcPr>
            <w:tcW w:w="6151" w:type="dxa"/>
            <w:tcBorders>
              <w:top w:val="single" w:sz="4" w:space="0" w:color="auto"/>
              <w:left w:val="single" w:sz="4" w:space="0" w:color="auto"/>
              <w:bottom w:val="single" w:sz="4" w:space="0" w:color="auto"/>
              <w:right w:val="single" w:sz="4" w:space="0" w:color="auto"/>
            </w:tcBorders>
            <w:hideMark/>
          </w:tcPr>
          <w:p w14:paraId="06BBABA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1.2.2. Все элементы окон (за исключением стекла) должны выполняться в едином цветовом решении.</w:t>
            </w:r>
          </w:p>
        </w:tc>
      </w:tr>
      <w:tr w:rsidR="0039011E" w:rsidRPr="00ED5E2C" w14:paraId="03061082" w14:textId="77777777" w:rsidTr="00287595">
        <w:trPr>
          <w:trHeight w:val="15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A189B10"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D017C37"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D074E2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4C4E17E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1.3.1. Не допускается использование цветного (тонированного в массе), не просматриваемого зеркального остекления. </w:t>
            </w:r>
          </w:p>
          <w:p w14:paraId="6AF76B0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1.3.2. Цветовое решение должно осуществляться в нейтральных* и серых оттенках стекла.** </w:t>
            </w:r>
          </w:p>
        </w:tc>
        <w:tc>
          <w:tcPr>
            <w:tcW w:w="6151" w:type="dxa"/>
            <w:tcBorders>
              <w:top w:val="single" w:sz="4" w:space="0" w:color="auto"/>
              <w:left w:val="single" w:sz="4" w:space="0" w:color="auto"/>
              <w:bottom w:val="single" w:sz="4" w:space="0" w:color="auto"/>
              <w:right w:val="single" w:sz="4" w:space="0" w:color="auto"/>
            </w:tcBorders>
            <w:hideMark/>
          </w:tcPr>
          <w:p w14:paraId="30D2E12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*Нейтральный оттенок стекла – это стекло с максимальной прозрачностью, без искажения цвета. </w:t>
            </w:r>
          </w:p>
          <w:p w14:paraId="2513C8A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**Серые оттенки стекла необходимо подобрать с учетом каталога производителя.</w:t>
            </w:r>
          </w:p>
        </w:tc>
      </w:tr>
      <w:tr w:rsidR="0039011E" w:rsidRPr="00ED5E2C" w14:paraId="34ACF3C5" w14:textId="77777777" w:rsidTr="00287595">
        <w:trPr>
          <w:trHeight w:val="258"/>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1AB3EA2D"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32B7481"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5212D2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1.4. Цоколь</w:t>
            </w:r>
          </w:p>
        </w:tc>
        <w:tc>
          <w:tcPr>
            <w:tcW w:w="5244" w:type="dxa"/>
            <w:tcBorders>
              <w:top w:val="single" w:sz="4" w:space="0" w:color="auto"/>
              <w:left w:val="single" w:sz="4" w:space="0" w:color="auto"/>
              <w:bottom w:val="single" w:sz="4" w:space="0" w:color="auto"/>
              <w:right w:val="single" w:sz="4" w:space="0" w:color="auto"/>
            </w:tcBorders>
            <w:hideMark/>
          </w:tcPr>
          <w:p w14:paraId="54CE75D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1.4.1. Предусмотреть цветовое решение, соответствующее одному из колеров элементов здания (стен, перекрытий, элементов окон, ограждений).</w:t>
            </w:r>
          </w:p>
          <w:p w14:paraId="0F8C3BF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1.4.2.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w:t>
            </w:r>
            <w:r w:rsidRPr="00ED5E2C">
              <w:rPr>
                <w:rFonts w:ascii="Times New Roman" w:hAnsi="Times New Roman" w:cs="Times New Roman"/>
                <w:color w:val="000000" w:themeColor="text1"/>
                <w:sz w:val="24"/>
                <w:szCs w:val="24"/>
              </w:rPr>
              <w:lastRenderedPageBreak/>
              <w:t>075 60 20, 070 50 20, 7006, 050 50 10, 7039, 100 50 05, 100 50 10, 090 50 20, 1036, 7036, 7002, 7003, 8025, 070 40 10, 7005, 7015, 7024, 8028.</w:t>
            </w:r>
          </w:p>
        </w:tc>
        <w:tc>
          <w:tcPr>
            <w:tcW w:w="6151" w:type="dxa"/>
            <w:tcBorders>
              <w:top w:val="single" w:sz="4" w:space="0" w:color="auto"/>
              <w:left w:val="single" w:sz="4" w:space="0" w:color="auto"/>
              <w:bottom w:val="single" w:sz="4" w:space="0" w:color="auto"/>
              <w:right w:val="single" w:sz="4" w:space="0" w:color="auto"/>
            </w:tcBorders>
            <w:hideMark/>
          </w:tcPr>
          <w:p w14:paraId="11E5FBD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 xml:space="preserve">1.4.3 При подборе материалов неоднородной текстуры (натуральных – кирпич, гранит и т.д.,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3EFAC03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39011E" w:rsidRPr="00ED5E2C" w14:paraId="0D64B55F" w14:textId="77777777" w:rsidTr="00287595">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A1094B8"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92653FA"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E705E5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 Кровля</w:t>
            </w:r>
          </w:p>
        </w:tc>
        <w:tc>
          <w:tcPr>
            <w:tcW w:w="5244" w:type="dxa"/>
            <w:tcBorders>
              <w:top w:val="single" w:sz="4" w:space="0" w:color="auto"/>
              <w:left w:val="single" w:sz="4" w:space="0" w:color="auto"/>
              <w:bottom w:val="single" w:sz="4" w:space="0" w:color="auto"/>
              <w:right w:val="single" w:sz="4" w:space="0" w:color="auto"/>
            </w:tcBorders>
            <w:hideMark/>
          </w:tcPr>
          <w:p w14:paraId="67DFCBC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1.5.1. Цветовое решение должно осуществляться в соответствии с разрешенными к использованию RAL: 7045, 820-5, 7024, 8028, 8011, 7021. </w:t>
            </w:r>
          </w:p>
        </w:tc>
        <w:tc>
          <w:tcPr>
            <w:tcW w:w="6151" w:type="dxa"/>
            <w:tcBorders>
              <w:top w:val="single" w:sz="4" w:space="0" w:color="auto"/>
              <w:left w:val="single" w:sz="4" w:space="0" w:color="auto"/>
              <w:bottom w:val="single" w:sz="4" w:space="0" w:color="auto"/>
              <w:right w:val="single" w:sz="4" w:space="0" w:color="auto"/>
            </w:tcBorders>
            <w:hideMark/>
          </w:tcPr>
          <w:p w14:paraId="0F99768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39011E" w:rsidRPr="00ED5E2C" w14:paraId="0DE42183" w14:textId="77777777" w:rsidTr="00287595">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B8EA3F3"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A348215"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B6F538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68E4D54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1.6.1.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151" w:type="dxa"/>
            <w:tcBorders>
              <w:top w:val="single" w:sz="4" w:space="0" w:color="auto"/>
              <w:left w:val="single" w:sz="4" w:space="0" w:color="auto"/>
              <w:bottom w:val="single" w:sz="4" w:space="0" w:color="auto"/>
              <w:right w:val="single" w:sz="4" w:space="0" w:color="auto"/>
            </w:tcBorders>
            <w:hideMark/>
          </w:tcPr>
          <w:p w14:paraId="2DD6360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1.6.2. При подборе материалов неоднородной текстуры (натуральных – кирпич, гранит,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tc>
      </w:tr>
      <w:tr w:rsidR="0039011E" w:rsidRPr="00ED5E2C" w14:paraId="37B2FCAC" w14:textId="77777777" w:rsidTr="00287595">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3E64615"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41B3C8A"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3EE5AB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3A1AFD7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1.7.1. В ограждениях балконов, парапетов и прочих элементов здания предусмотреть цветовое решение, соответствующее одному из колеров элементов здания (стен, элементов окон).</w:t>
            </w:r>
          </w:p>
          <w:p w14:paraId="387B8A8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1.7.2. В ограждении земельного участка цветовое решение должно осуществляться в соответствии с разрешенными к использованию </w:t>
            </w:r>
            <w:r w:rsidRPr="00ED5E2C">
              <w:rPr>
                <w:rFonts w:ascii="Times New Roman" w:hAnsi="Times New Roman" w:cs="Times New Roman"/>
                <w:color w:val="000000" w:themeColor="text1"/>
                <w:sz w:val="24"/>
                <w:szCs w:val="24"/>
              </w:rPr>
              <w:lastRenderedPageBreak/>
              <w:t>RAL: 9010, 9001, 7032, 9006, 1019, 7004, 7005, 7024, 8028, 6003, 6020, 7016, 8017, 9005.</w:t>
            </w:r>
          </w:p>
          <w:p w14:paraId="767E99B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1.7.3.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 </w:t>
            </w:r>
          </w:p>
        </w:tc>
        <w:tc>
          <w:tcPr>
            <w:tcW w:w="6151" w:type="dxa"/>
            <w:tcBorders>
              <w:top w:val="single" w:sz="4" w:space="0" w:color="auto"/>
              <w:left w:val="single" w:sz="4" w:space="0" w:color="auto"/>
              <w:bottom w:val="single" w:sz="4" w:space="0" w:color="auto"/>
              <w:right w:val="single" w:sz="4" w:space="0" w:color="auto"/>
            </w:tcBorders>
            <w:hideMark/>
          </w:tcPr>
          <w:p w14:paraId="71DBC33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 xml:space="preserve">1.7.4. Цветовое решение ограждений, выполненных из стекла, должно осуществляться в нейтральных* и серых оттенках.** </w:t>
            </w:r>
          </w:p>
          <w:p w14:paraId="16DC142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*Нейтральный оттенок стекла – это стекло с максимальной прозрачностью, без искажения цвета. </w:t>
            </w:r>
          </w:p>
          <w:p w14:paraId="13FEF96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**Серые оттенки стекла необходимо подобрать с учетом каталога производителя.</w:t>
            </w:r>
          </w:p>
        </w:tc>
      </w:tr>
      <w:tr w:rsidR="0039011E" w:rsidRPr="00ED5E2C" w14:paraId="6764F22C" w14:textId="77777777" w:rsidTr="00287595">
        <w:trPr>
          <w:trHeight w:val="998"/>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68942FE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17FF379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отделочным материалам фасадов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5057BC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 Стены</w:t>
            </w:r>
          </w:p>
        </w:tc>
        <w:tc>
          <w:tcPr>
            <w:tcW w:w="5244" w:type="dxa"/>
            <w:tcBorders>
              <w:top w:val="single" w:sz="4" w:space="0" w:color="auto"/>
              <w:left w:val="single" w:sz="4" w:space="0" w:color="auto"/>
              <w:bottom w:val="single" w:sz="4" w:space="0" w:color="auto"/>
              <w:right w:val="single" w:sz="4" w:space="0" w:color="auto"/>
            </w:tcBorders>
            <w:hideMark/>
          </w:tcPr>
          <w:p w14:paraId="2E6AFAF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2.1.1. При использовании двух и более типов материалов (за исключением стекла)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фасада.</w:t>
            </w:r>
          </w:p>
          <w:p w14:paraId="592A452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45AC7D5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2.1.3. Материалы с глянцевой поверхностью (за исключением стекла) должны применяться на меньшей части площади фасада.</w:t>
            </w:r>
          </w:p>
          <w:p w14:paraId="0551D3C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2.1.4. Материалы, имитирующие натуральные, должны соответствовать им по фактуре.</w:t>
            </w:r>
          </w:p>
        </w:tc>
        <w:tc>
          <w:tcPr>
            <w:tcW w:w="6151" w:type="dxa"/>
            <w:tcBorders>
              <w:top w:val="single" w:sz="4" w:space="0" w:color="auto"/>
              <w:left w:val="single" w:sz="4" w:space="0" w:color="auto"/>
              <w:bottom w:val="single" w:sz="4" w:space="0" w:color="auto"/>
              <w:right w:val="single" w:sz="4" w:space="0" w:color="auto"/>
            </w:tcBorders>
            <w:hideMark/>
          </w:tcPr>
          <w:p w14:paraId="2F35D98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2.1.5. Не допускается окраска поверхностей, облицованных натуральным камнем.</w:t>
            </w:r>
          </w:p>
          <w:p w14:paraId="3FE6C2E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2.1.6. Допускается использовать отличающиеся друг от друга решения для главных и второстепенных фасадов. Решения главного фасада должны дублироваться на второстепенных на глубину не менее 10 метров от грани их стыковки. Основной цвет второстепенного фасада должен соответствовать основному цвету главного фасада.</w:t>
            </w:r>
          </w:p>
          <w:p w14:paraId="12D0980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2.1.7.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39011E" w:rsidRPr="00ED5E2C" w14:paraId="6E7B60D0" w14:textId="77777777" w:rsidTr="00287595">
        <w:trPr>
          <w:trHeight w:val="37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6AB7394"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A7DB655"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3C88BE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2.2. Окна</w:t>
            </w:r>
          </w:p>
        </w:tc>
        <w:tc>
          <w:tcPr>
            <w:tcW w:w="5244" w:type="dxa"/>
            <w:tcBorders>
              <w:top w:val="single" w:sz="4" w:space="0" w:color="auto"/>
              <w:left w:val="single" w:sz="4" w:space="0" w:color="auto"/>
              <w:bottom w:val="single" w:sz="4" w:space="0" w:color="auto"/>
              <w:right w:val="single" w:sz="4" w:space="0" w:color="auto"/>
            </w:tcBorders>
            <w:hideMark/>
          </w:tcPr>
          <w:p w14:paraId="1FAB2F0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 </w:t>
            </w:r>
          </w:p>
        </w:tc>
        <w:tc>
          <w:tcPr>
            <w:tcW w:w="6151" w:type="dxa"/>
            <w:tcBorders>
              <w:top w:val="single" w:sz="4" w:space="0" w:color="auto"/>
              <w:left w:val="single" w:sz="4" w:space="0" w:color="auto"/>
              <w:bottom w:val="single" w:sz="4" w:space="0" w:color="auto"/>
              <w:right w:val="single" w:sz="4" w:space="0" w:color="auto"/>
            </w:tcBorders>
          </w:tcPr>
          <w:p w14:paraId="0536DAE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2.2.2. Все элементы окон (за исключением стекла) должны выполняться в едином материале. </w:t>
            </w:r>
          </w:p>
          <w:p w14:paraId="2479C4B0" w14:textId="77777777" w:rsidR="00F90180" w:rsidRPr="00ED5E2C" w:rsidRDefault="00F90180" w:rsidP="00ED5E2C">
            <w:pPr>
              <w:rPr>
                <w:rFonts w:ascii="Times New Roman" w:hAnsi="Times New Roman" w:cs="Times New Roman"/>
                <w:color w:val="000000" w:themeColor="text1"/>
                <w:sz w:val="24"/>
                <w:szCs w:val="24"/>
              </w:rPr>
            </w:pPr>
          </w:p>
        </w:tc>
      </w:tr>
      <w:tr w:rsidR="0039011E" w:rsidRPr="00ED5E2C" w14:paraId="351078D4" w14:textId="77777777" w:rsidTr="00287595">
        <w:trPr>
          <w:trHeight w:val="101"/>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E3DF357"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9AD1A1B"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0CF854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3438DE3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2.3.1. Не допускается установка дверных заполнений с остеклением менее 70% полотна </w:t>
            </w:r>
            <w:r w:rsidRPr="00ED5E2C">
              <w:rPr>
                <w:rFonts w:ascii="Times New Roman" w:hAnsi="Times New Roman" w:cs="Times New Roman"/>
                <w:color w:val="000000" w:themeColor="text1"/>
                <w:sz w:val="24"/>
                <w:szCs w:val="24"/>
              </w:rPr>
              <w:lastRenderedPageBreak/>
              <w:t>(за исключением дверных проемов к техническим помещениям).</w:t>
            </w:r>
          </w:p>
        </w:tc>
        <w:tc>
          <w:tcPr>
            <w:tcW w:w="6151" w:type="dxa"/>
            <w:tcBorders>
              <w:top w:val="single" w:sz="4" w:space="0" w:color="auto"/>
              <w:left w:val="single" w:sz="4" w:space="0" w:color="auto"/>
              <w:bottom w:val="single" w:sz="4" w:space="0" w:color="auto"/>
              <w:right w:val="single" w:sz="4" w:space="0" w:color="auto"/>
            </w:tcBorders>
            <w:hideMark/>
          </w:tcPr>
          <w:p w14:paraId="04B1D3A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 xml:space="preserve">2.3.2. Не допускается использование тонированного в массе, а также непросматриваемого зеркального остекления. </w:t>
            </w:r>
          </w:p>
        </w:tc>
      </w:tr>
      <w:tr w:rsidR="0039011E" w:rsidRPr="00ED5E2C" w14:paraId="687ECF4A" w14:textId="77777777" w:rsidTr="00287595">
        <w:trPr>
          <w:trHeight w:val="952"/>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3F83B16"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4FFA9EC"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F26ACB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 Цоколь</w:t>
            </w:r>
          </w:p>
        </w:tc>
        <w:tc>
          <w:tcPr>
            <w:tcW w:w="5244" w:type="dxa"/>
            <w:tcBorders>
              <w:top w:val="single" w:sz="4" w:space="0" w:color="auto"/>
              <w:left w:val="single" w:sz="4" w:space="0" w:color="auto"/>
              <w:bottom w:val="single" w:sz="4" w:space="0" w:color="auto"/>
              <w:right w:val="single" w:sz="4" w:space="0" w:color="auto"/>
            </w:tcBorders>
            <w:hideMark/>
          </w:tcPr>
          <w:p w14:paraId="59BB896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0A93B18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 </w:t>
            </w:r>
          </w:p>
          <w:p w14:paraId="5F0E51D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2.4.3. Материалы с глянцевой поверхностью (за исключением стекла) должны применяться на меньшей части площади цоколя.</w:t>
            </w:r>
          </w:p>
          <w:p w14:paraId="4366C87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2.4.4. Материалы, имитирующие натуральные, должны соответствовать им по фактуре.</w:t>
            </w:r>
          </w:p>
          <w:p w14:paraId="5924BCB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2.4.5. Не допускается окраска поверхностей, облицованных натуральным камнем.</w:t>
            </w:r>
          </w:p>
        </w:tc>
        <w:tc>
          <w:tcPr>
            <w:tcW w:w="6151" w:type="dxa"/>
            <w:tcBorders>
              <w:top w:val="single" w:sz="4" w:space="0" w:color="auto"/>
              <w:left w:val="single" w:sz="4" w:space="0" w:color="auto"/>
              <w:bottom w:val="single" w:sz="4" w:space="0" w:color="auto"/>
              <w:right w:val="single" w:sz="4" w:space="0" w:color="auto"/>
            </w:tcBorders>
            <w:hideMark/>
          </w:tcPr>
          <w:p w14:paraId="7168A99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2.4.6. Для навесов и козырьков к приямкам, выходящих на главные фасады, не допускается использовать: профилированный лист, металлический и пластиковый (виниловый) сайдинг, поликарбонат (за исключением монолитного поликарбоната).</w:t>
            </w:r>
          </w:p>
          <w:p w14:paraId="57401D3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2.4.7. Для навесов и козырьков к приямкам, выходящих на второстепенные фасады, не допускается использовать: металлический и пластиковый (виниловый) сайдинг, поликарбонат (за исключением монолитного поликарбоната).</w:t>
            </w:r>
          </w:p>
          <w:p w14:paraId="51AE9D5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2.4.8. Не допускается устройство радиальных козырьков и навесов к приямкам.</w:t>
            </w:r>
          </w:p>
          <w:p w14:paraId="32D6762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2.4.9.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39011E" w:rsidRPr="00ED5E2C" w14:paraId="59D92B2D" w14:textId="77777777" w:rsidTr="00287595">
        <w:trPr>
          <w:trHeight w:val="34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3E33B06"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F5C39A9"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01CD22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 Кровля</w:t>
            </w:r>
          </w:p>
        </w:tc>
        <w:tc>
          <w:tcPr>
            <w:tcW w:w="5244" w:type="dxa"/>
            <w:tcBorders>
              <w:top w:val="single" w:sz="4" w:space="0" w:color="auto"/>
              <w:left w:val="single" w:sz="4" w:space="0" w:color="auto"/>
              <w:bottom w:val="single" w:sz="4" w:space="0" w:color="auto"/>
              <w:right w:val="single" w:sz="4" w:space="0" w:color="auto"/>
            </w:tcBorders>
            <w:hideMark/>
          </w:tcPr>
          <w:p w14:paraId="5CB5E54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2.5.1. Не допускается использовать: асбестоцементный лист, пластиковый (виниловый) сайдинг, сотовый или профилированный поликарбонат, ПВХ-панели, шифер, сланцевую кровлю, фанеру, вагонку, керамическую и песчано-цементную черепицу.</w:t>
            </w:r>
          </w:p>
        </w:tc>
        <w:tc>
          <w:tcPr>
            <w:tcW w:w="6151" w:type="dxa"/>
            <w:tcBorders>
              <w:top w:val="single" w:sz="4" w:space="0" w:color="auto"/>
              <w:left w:val="single" w:sz="4" w:space="0" w:color="auto"/>
              <w:bottom w:val="single" w:sz="4" w:space="0" w:color="auto"/>
              <w:right w:val="single" w:sz="4" w:space="0" w:color="auto"/>
            </w:tcBorders>
          </w:tcPr>
          <w:p w14:paraId="49298B7E" w14:textId="77777777" w:rsidR="00F90180" w:rsidRPr="00ED5E2C" w:rsidRDefault="00F90180" w:rsidP="00ED5E2C">
            <w:pPr>
              <w:rPr>
                <w:rFonts w:ascii="Times New Roman" w:hAnsi="Times New Roman" w:cs="Times New Roman"/>
                <w:color w:val="000000" w:themeColor="text1"/>
                <w:sz w:val="24"/>
                <w:szCs w:val="24"/>
              </w:rPr>
            </w:pPr>
          </w:p>
        </w:tc>
      </w:tr>
      <w:tr w:rsidR="0039011E" w:rsidRPr="00ED5E2C" w14:paraId="1F9BD3C8" w14:textId="77777777" w:rsidTr="00287595">
        <w:trPr>
          <w:trHeight w:val="378"/>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B5A4558"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12345AB"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1347EF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65F7E5B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2.6.1. Для навесов и козырьков не допускается использовать: асбестоцементный лист, пластиковый (виниловый) сайдинг, поликарбонат, шифер, сланцевую кровлю, фанеру, вагонку, ПВХ-панели (за исключением HPL-панелей с имитацией дерева), крупные </w:t>
            </w:r>
            <w:r w:rsidRPr="00ED5E2C">
              <w:rPr>
                <w:rFonts w:ascii="Times New Roman" w:hAnsi="Times New Roman" w:cs="Times New Roman"/>
                <w:color w:val="000000" w:themeColor="text1"/>
                <w:sz w:val="24"/>
                <w:szCs w:val="24"/>
              </w:rPr>
              <w:lastRenderedPageBreak/>
              <w:t>фракции штукатурки “фактурная шуба” и “короед”, стекломагнезитовые листы.</w:t>
            </w:r>
          </w:p>
          <w:p w14:paraId="7235178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2.6.2. Материалы, имитирующие натуральные, должны соответствовать им по фактуре.</w:t>
            </w:r>
          </w:p>
        </w:tc>
        <w:tc>
          <w:tcPr>
            <w:tcW w:w="6151" w:type="dxa"/>
            <w:tcBorders>
              <w:top w:val="single" w:sz="4" w:space="0" w:color="auto"/>
              <w:left w:val="single" w:sz="4" w:space="0" w:color="auto"/>
              <w:bottom w:val="single" w:sz="4" w:space="0" w:color="auto"/>
              <w:right w:val="single" w:sz="4" w:space="0" w:color="auto"/>
            </w:tcBorders>
            <w:hideMark/>
          </w:tcPr>
          <w:p w14:paraId="79D401F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 xml:space="preserve">2.6.3. Не допускается устройство радиальных козырьков и навесов. </w:t>
            </w:r>
          </w:p>
          <w:p w14:paraId="555C207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2.6.4. Для лестниц, площадок, ступеней не допускается использовать: материалы с классом противоскольжения менее R12, резиновую плитку.</w:t>
            </w:r>
          </w:p>
          <w:p w14:paraId="4A5771C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2.6.5. Не допускается окраска поверхностей, облицованных натуральным камнем.</w:t>
            </w:r>
          </w:p>
          <w:p w14:paraId="17B5416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2.6.6. Необходимо предусматривать придверные грязезащитные системы.</w:t>
            </w:r>
          </w:p>
        </w:tc>
      </w:tr>
      <w:tr w:rsidR="0039011E" w:rsidRPr="00ED5E2C" w14:paraId="6C468E51" w14:textId="77777777" w:rsidTr="00287595">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81869B0"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B9B4A19"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F766DA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6D59B84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2.7.1. Для ограждений участка, а также балконов и парапетов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6151" w:type="dxa"/>
            <w:tcBorders>
              <w:top w:val="single" w:sz="4" w:space="0" w:color="auto"/>
              <w:left w:val="single" w:sz="4" w:space="0" w:color="auto"/>
              <w:bottom w:val="single" w:sz="4" w:space="0" w:color="auto"/>
              <w:right w:val="single" w:sz="4" w:space="0" w:color="auto"/>
            </w:tcBorders>
          </w:tcPr>
          <w:p w14:paraId="26001586" w14:textId="77777777" w:rsidR="00F90180" w:rsidRPr="00ED5E2C" w:rsidRDefault="00F90180" w:rsidP="00ED5E2C">
            <w:pPr>
              <w:rPr>
                <w:rFonts w:ascii="Times New Roman" w:hAnsi="Times New Roman" w:cs="Times New Roman"/>
                <w:color w:val="000000" w:themeColor="text1"/>
                <w:sz w:val="24"/>
                <w:szCs w:val="24"/>
              </w:rPr>
            </w:pPr>
          </w:p>
        </w:tc>
      </w:tr>
      <w:tr w:rsidR="0039011E" w:rsidRPr="00ED5E2C" w14:paraId="09F4972A" w14:textId="77777777" w:rsidTr="00287595">
        <w:trPr>
          <w:trHeight w:val="579"/>
          <w:jc w:val="center"/>
        </w:trPr>
        <w:tc>
          <w:tcPr>
            <w:tcW w:w="649" w:type="dxa"/>
            <w:tcBorders>
              <w:top w:val="single" w:sz="4" w:space="0" w:color="auto"/>
              <w:left w:val="single" w:sz="4" w:space="0" w:color="auto"/>
              <w:bottom w:val="single" w:sz="4" w:space="0" w:color="auto"/>
              <w:right w:val="single" w:sz="4" w:space="0" w:color="auto"/>
            </w:tcBorders>
            <w:hideMark/>
          </w:tcPr>
          <w:p w14:paraId="69CEB50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3544" w:type="dxa"/>
            <w:gridSpan w:val="2"/>
            <w:tcBorders>
              <w:top w:val="single" w:sz="4" w:space="0" w:color="auto"/>
              <w:left w:val="single" w:sz="4" w:space="0" w:color="auto"/>
              <w:bottom w:val="single" w:sz="4" w:space="0" w:color="auto"/>
              <w:right w:val="single" w:sz="4" w:space="0" w:color="auto"/>
            </w:tcBorders>
            <w:hideMark/>
          </w:tcPr>
          <w:p w14:paraId="3A04CF3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размещению технического и инженерного оборудования на фасадах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658DADB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074D5B2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размещаться упорядоченно, с привязкой к архитектурному решению фасада и единой композиционной (вертикальной, горизонтальной) системе осей;</w:t>
            </w:r>
          </w:p>
          <w:p w14:paraId="3DAEF10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размещаться с использованием стандартных конструкций крепления и с использованием маскирующих ограждений (решеток, жалюзи, корзин);</w:t>
            </w:r>
          </w:p>
          <w:p w14:paraId="7B61C87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оснащаться кабель-каналами, скрытыми за фасадом или замаскированными в тон колера соответствующей плоскости фасада.</w:t>
            </w:r>
          </w:p>
          <w:p w14:paraId="7155B55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3.2. Для элементов систем кондиционирования необходимо предусматривать скрытое организованное водоотведение.</w:t>
            </w:r>
          </w:p>
          <w:p w14:paraId="001B62C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3.3. Размещение элементов систем кондиционирования допускается:</w:t>
            </w:r>
          </w:p>
          <w:p w14:paraId="35A8B2A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на кровле объекта (крышные кондиционеры с внутренними воздуховодными каналами);</w:t>
            </w:r>
          </w:p>
          <w:p w14:paraId="23DB568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нижней части оконных проемов, в окнах подвального этажа без выхода за плоскость фасада;</w:t>
            </w:r>
          </w:p>
          <w:p w14:paraId="3093BD2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 в простенках между оконными и дверными проемами;</w:t>
            </w:r>
          </w:p>
          <w:p w14:paraId="2ECB826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на второстепенных фасадах, брандмауэрах;</w:t>
            </w:r>
          </w:p>
          <w:p w14:paraId="5056034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арочных проемах на высоте не менее 3,0 м от поверхности земли,</w:t>
            </w:r>
          </w:p>
        </w:tc>
        <w:tc>
          <w:tcPr>
            <w:tcW w:w="6151" w:type="dxa"/>
            <w:tcBorders>
              <w:top w:val="single" w:sz="4" w:space="0" w:color="auto"/>
              <w:left w:val="single" w:sz="4" w:space="0" w:color="auto"/>
              <w:bottom w:val="single" w:sz="4" w:space="0" w:color="auto"/>
              <w:right w:val="single" w:sz="4" w:space="0" w:color="auto"/>
            </w:tcBorders>
            <w:hideMark/>
          </w:tcPr>
          <w:p w14:paraId="0EC8A98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3.4. Размещение элементов систем кондиционирования не допускается:</w:t>
            </w:r>
          </w:p>
          <w:p w14:paraId="431CD87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 на поверхности главных фасадов; </w:t>
            </w:r>
          </w:p>
          <w:p w14:paraId="44A8419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оконных и дверных проемах с выступанием за плоскость фасада;</w:t>
            </w:r>
          </w:p>
          <w:p w14:paraId="05E81B5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над пешеходными тротуарами.</w:t>
            </w:r>
          </w:p>
          <w:p w14:paraId="346D8CE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3.5. Маскирующие ограждения должны иметь окраску, соответствующую одному из колеров элементов здания (стен, перекрытий, элементов окон, цоколя).</w:t>
            </w:r>
          </w:p>
          <w:p w14:paraId="69C371E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39011E" w:rsidRPr="00ED5E2C" w14:paraId="576EFFBC" w14:textId="77777777" w:rsidTr="00287595">
        <w:trPr>
          <w:trHeight w:val="160"/>
          <w:jc w:val="center"/>
        </w:trPr>
        <w:tc>
          <w:tcPr>
            <w:tcW w:w="649" w:type="dxa"/>
            <w:tcBorders>
              <w:top w:val="single" w:sz="4" w:space="0" w:color="auto"/>
              <w:left w:val="single" w:sz="4" w:space="0" w:color="auto"/>
              <w:bottom w:val="single" w:sz="4" w:space="0" w:color="auto"/>
              <w:right w:val="single" w:sz="4" w:space="0" w:color="auto"/>
            </w:tcBorders>
            <w:hideMark/>
          </w:tcPr>
          <w:p w14:paraId="0757D23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w:t>
            </w:r>
          </w:p>
        </w:tc>
        <w:tc>
          <w:tcPr>
            <w:tcW w:w="3544" w:type="dxa"/>
            <w:gridSpan w:val="2"/>
            <w:tcBorders>
              <w:top w:val="single" w:sz="4" w:space="0" w:color="auto"/>
              <w:left w:val="single" w:sz="4" w:space="0" w:color="auto"/>
              <w:bottom w:val="single" w:sz="4" w:space="0" w:color="auto"/>
              <w:right w:val="single" w:sz="4" w:space="0" w:color="auto"/>
            </w:tcBorders>
            <w:hideMark/>
          </w:tcPr>
          <w:p w14:paraId="4F295FE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подсветке фасадов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0150F06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4.1. Входные группы должны иметь освещение. </w:t>
            </w:r>
          </w:p>
          <w:p w14:paraId="1924080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4.2. Запрещается использовать в подсветке фасадов пиксельную, мигающую подсветку.</w:t>
            </w:r>
          </w:p>
          <w:p w14:paraId="1653944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6151" w:type="dxa"/>
            <w:tcBorders>
              <w:top w:val="single" w:sz="4" w:space="0" w:color="auto"/>
              <w:left w:val="single" w:sz="4" w:space="0" w:color="auto"/>
              <w:bottom w:val="single" w:sz="4" w:space="0" w:color="auto"/>
              <w:right w:val="single" w:sz="4" w:space="0" w:color="auto"/>
            </w:tcBorders>
            <w:hideMark/>
          </w:tcPr>
          <w:p w14:paraId="1F6C80E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4.4. Подсветка осуществляется с цветовой температурой (Тц) в диапазоне 2000-2700 К.</w:t>
            </w:r>
          </w:p>
          <w:p w14:paraId="209A384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 Не допускается засветка окон жилых помещений, расположенных вблизи зданий, а также камер видеонаблюдения.</w:t>
            </w:r>
          </w:p>
        </w:tc>
      </w:tr>
    </w:tbl>
    <w:p w14:paraId="01591E00" w14:textId="77777777" w:rsidR="00F24120" w:rsidRDefault="00F24120" w:rsidP="00ED5E2C">
      <w:pPr>
        <w:rPr>
          <w:rFonts w:ascii="Times New Roman" w:hAnsi="Times New Roman" w:cs="Times New Roman"/>
          <w:color w:val="000000" w:themeColor="text1"/>
          <w:sz w:val="24"/>
          <w:szCs w:val="24"/>
        </w:rPr>
      </w:pPr>
    </w:p>
    <w:p w14:paraId="5855A700" w14:textId="07A5DE98"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6. Требования к внешнему облику фасадов объектов капитального строительства, относящихся к группе «Индивидуальные жилые»:</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9"/>
        <w:gridCol w:w="1559"/>
        <w:gridCol w:w="1985"/>
        <w:gridCol w:w="5244"/>
        <w:gridCol w:w="6151"/>
      </w:tblGrid>
      <w:tr w:rsidR="0039011E" w:rsidRPr="00ED5E2C" w14:paraId="59973742" w14:textId="77777777" w:rsidTr="007E23FB">
        <w:trPr>
          <w:trHeight w:val="240"/>
          <w:jc w:val="center"/>
        </w:trPr>
        <w:tc>
          <w:tcPr>
            <w:tcW w:w="649" w:type="dxa"/>
            <w:tcBorders>
              <w:top w:val="single" w:sz="4" w:space="0" w:color="auto"/>
              <w:left w:val="single" w:sz="4" w:space="0" w:color="auto"/>
              <w:bottom w:val="single" w:sz="4" w:space="0" w:color="auto"/>
              <w:right w:val="single" w:sz="4" w:space="0" w:color="auto"/>
            </w:tcBorders>
            <w:vAlign w:val="center"/>
            <w:hideMark/>
          </w:tcPr>
          <w:p w14:paraId="68F4891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83CD66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Параметр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0FA287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Конструктивный элемент</w:t>
            </w:r>
          </w:p>
        </w:tc>
        <w:tc>
          <w:tcPr>
            <w:tcW w:w="11395" w:type="dxa"/>
            <w:gridSpan w:val="2"/>
            <w:tcBorders>
              <w:top w:val="single" w:sz="4" w:space="0" w:color="auto"/>
              <w:left w:val="single" w:sz="4" w:space="0" w:color="auto"/>
              <w:bottom w:val="single" w:sz="4" w:space="0" w:color="auto"/>
              <w:right w:val="single" w:sz="4" w:space="0" w:color="auto"/>
            </w:tcBorders>
            <w:vAlign w:val="center"/>
            <w:hideMark/>
          </w:tcPr>
          <w:p w14:paraId="37EEA75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w:t>
            </w:r>
          </w:p>
        </w:tc>
      </w:tr>
      <w:tr w:rsidR="0039011E" w:rsidRPr="00ED5E2C" w14:paraId="1530406F" w14:textId="77777777" w:rsidTr="007E23FB">
        <w:trPr>
          <w:trHeight w:val="392"/>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192FB9B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6F47A0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цветовым характеристикам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BFAECA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1.1. Стены</w:t>
            </w:r>
          </w:p>
        </w:tc>
        <w:tc>
          <w:tcPr>
            <w:tcW w:w="5244" w:type="dxa"/>
            <w:tcBorders>
              <w:top w:val="single" w:sz="4" w:space="0" w:color="auto"/>
              <w:left w:val="single" w:sz="4" w:space="0" w:color="auto"/>
              <w:bottom w:val="single" w:sz="4" w:space="0" w:color="auto"/>
              <w:right w:val="single" w:sz="4" w:space="0" w:color="auto"/>
            </w:tcBorders>
            <w:hideMark/>
          </w:tcPr>
          <w:p w14:paraId="6455E21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и не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14:paraId="4DD060C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1.1.2. Цветовое решение должно осуществляться в соответствии с разрешенными к использованию RAL:</w:t>
            </w:r>
          </w:p>
          <w:p w14:paraId="4E1CAD5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 основные оттенки – 9010, 150-5, 9001, 160-3, 160-5, 060 90 10, 070 90 10, 060 09 05, 1013, 840-2, 100 80 05, 110 80 05, 110 80 10, 7032, 120 70 05, 840-1, 120-5, 1015, 310-1, 9002, 080 80 05, 095 80 10, 7044, 7038, 9018, 830-1, 240 80 05, 160 80 05, 160 70 05, 060 80 20, 040 80 10, 080 80 10, </w:t>
            </w:r>
            <w:r w:rsidRPr="00ED5E2C">
              <w:rPr>
                <w:rFonts w:ascii="Times New Roman" w:hAnsi="Times New Roman" w:cs="Times New Roman"/>
                <w:color w:val="000000" w:themeColor="text1"/>
                <w:sz w:val="24"/>
                <w:szCs w:val="24"/>
              </w:rPr>
              <w:lastRenderedPageBreak/>
              <w:t>070 80 20, 780-4, 080 80 20, 1001, 080 70 30, 085 70 20, 060 70 10, 050 70 20, 070 70 10, 1019, 050 60 10;</w:t>
            </w:r>
          </w:p>
          <w:p w14:paraId="3D33E68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дополнительные оттенки – 9010,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151" w:type="dxa"/>
            <w:tcBorders>
              <w:top w:val="single" w:sz="4" w:space="0" w:color="auto"/>
              <w:left w:val="single" w:sz="4" w:space="0" w:color="auto"/>
              <w:bottom w:val="single" w:sz="4" w:space="0" w:color="auto"/>
              <w:right w:val="single" w:sz="4" w:space="0" w:color="auto"/>
            </w:tcBorders>
            <w:hideMark/>
          </w:tcPr>
          <w:p w14:paraId="0B1EF0A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 xml:space="preserve">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3D021D7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39011E" w:rsidRPr="00ED5E2C" w14:paraId="35A56386" w14:textId="77777777" w:rsidTr="007E23FB">
        <w:trPr>
          <w:trHeight w:val="30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724A7A1"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43FCC5D"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E8FF5C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1.2. Окна</w:t>
            </w:r>
          </w:p>
        </w:tc>
        <w:tc>
          <w:tcPr>
            <w:tcW w:w="5244" w:type="dxa"/>
            <w:tcBorders>
              <w:top w:val="single" w:sz="4" w:space="0" w:color="auto"/>
              <w:left w:val="single" w:sz="4" w:space="0" w:color="auto"/>
              <w:bottom w:val="single" w:sz="4" w:space="0" w:color="auto"/>
              <w:right w:val="single" w:sz="4" w:space="0" w:color="auto"/>
            </w:tcBorders>
            <w:hideMark/>
          </w:tcPr>
          <w:p w14:paraId="63D5E0D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1.2.1. Цветовое решение должно осуществляться в соответствии с разрешенными к использованию RAL: 9010, 1002, 7010, 7011, 7024, 7026, 820-5, 7021, 8014, 9005.</w:t>
            </w:r>
          </w:p>
        </w:tc>
        <w:tc>
          <w:tcPr>
            <w:tcW w:w="6151" w:type="dxa"/>
            <w:tcBorders>
              <w:top w:val="single" w:sz="4" w:space="0" w:color="auto"/>
              <w:left w:val="single" w:sz="4" w:space="0" w:color="auto"/>
              <w:bottom w:val="single" w:sz="4" w:space="0" w:color="auto"/>
              <w:right w:val="single" w:sz="4" w:space="0" w:color="auto"/>
            </w:tcBorders>
            <w:hideMark/>
          </w:tcPr>
          <w:p w14:paraId="1F204FE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1.2.2. Все элементы окон (за исключением стекла) должны выполняться в едином цветовом решении.</w:t>
            </w:r>
          </w:p>
        </w:tc>
      </w:tr>
      <w:tr w:rsidR="0039011E" w:rsidRPr="00ED5E2C" w14:paraId="34CB5760" w14:textId="77777777" w:rsidTr="007E23FB">
        <w:trPr>
          <w:trHeight w:val="14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4E7DE07"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E3D7DEB"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814963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58D44AF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1.3.1. Не допускается использование цветного (тонированного в массе), непросматриваемого зеркального остекления.</w:t>
            </w:r>
          </w:p>
          <w:p w14:paraId="634DF24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1.3.2. Цветовое решение должно осуществляться в нейтральных* и серых оттенках стекла.** </w:t>
            </w:r>
          </w:p>
        </w:tc>
        <w:tc>
          <w:tcPr>
            <w:tcW w:w="6151" w:type="dxa"/>
            <w:tcBorders>
              <w:top w:val="single" w:sz="4" w:space="0" w:color="auto"/>
              <w:left w:val="single" w:sz="4" w:space="0" w:color="auto"/>
              <w:bottom w:val="single" w:sz="4" w:space="0" w:color="auto"/>
              <w:right w:val="single" w:sz="4" w:space="0" w:color="auto"/>
            </w:tcBorders>
            <w:hideMark/>
          </w:tcPr>
          <w:p w14:paraId="4053646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*Нейтральный оттенок стекла – это стекло с максимальной прозрачностью, без искажения цвета.</w:t>
            </w:r>
          </w:p>
          <w:p w14:paraId="5A3EC2F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**Серые оттенки стекла необходимо подобрать с учетом каталога производителя.</w:t>
            </w:r>
          </w:p>
        </w:tc>
      </w:tr>
      <w:tr w:rsidR="0039011E" w:rsidRPr="00ED5E2C" w14:paraId="226B6D67" w14:textId="77777777" w:rsidTr="007E23FB">
        <w:trPr>
          <w:trHeight w:val="258"/>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7E3D430"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A503F3A"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39695C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1.4. Цоколь</w:t>
            </w:r>
          </w:p>
        </w:tc>
        <w:tc>
          <w:tcPr>
            <w:tcW w:w="5244" w:type="dxa"/>
            <w:tcBorders>
              <w:top w:val="single" w:sz="4" w:space="0" w:color="auto"/>
              <w:left w:val="single" w:sz="4" w:space="0" w:color="auto"/>
              <w:bottom w:val="single" w:sz="4" w:space="0" w:color="auto"/>
              <w:right w:val="single" w:sz="4" w:space="0" w:color="auto"/>
            </w:tcBorders>
            <w:hideMark/>
          </w:tcPr>
          <w:p w14:paraId="72FC909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1.4.1. Предусмотреть цветовое решение, соответствующее одному из колеров элементов здания (стен, элементов окон, ограждений).</w:t>
            </w:r>
          </w:p>
          <w:p w14:paraId="5E43CB9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1.4.2. Цветовое решение должно осуществляться в соответствии с разрешенными к использованию RAL: 9010, 150-5, 9001, 160-3, 160-5, 060 90 10, 070 90 10, 060 09 05, 1013, 840-2, 100 80 05, 110 80 05, 110 80 10, 7032, 120 70 05, 840-1, 120-5, 1015, 310-1, 9002, 080 80 05, 095 80 10, 7044, 7038, 9018, 830-1, 240 80 05, 160 80 05, 160 70 05, 060 80 20, 040 80 10, 080 80 10, 070 80 20, 780-4, 080 80 20, 1001, 080 70 30, 085 70 20, 060 70 10, 050 70 20, 070 70 10, 1019, 050 </w:t>
            </w:r>
            <w:r w:rsidRPr="00ED5E2C">
              <w:rPr>
                <w:rFonts w:ascii="Times New Roman" w:hAnsi="Times New Roman" w:cs="Times New Roman"/>
                <w:color w:val="000000" w:themeColor="text1"/>
                <w:sz w:val="24"/>
                <w:szCs w:val="24"/>
              </w:rPr>
              <w:lastRenderedPageBreak/>
              <w:t>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151" w:type="dxa"/>
            <w:tcBorders>
              <w:top w:val="single" w:sz="4" w:space="0" w:color="auto"/>
              <w:left w:val="single" w:sz="4" w:space="0" w:color="auto"/>
              <w:bottom w:val="single" w:sz="4" w:space="0" w:color="auto"/>
              <w:right w:val="single" w:sz="4" w:space="0" w:color="auto"/>
            </w:tcBorders>
            <w:hideMark/>
          </w:tcPr>
          <w:p w14:paraId="69E65ED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45D1F33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39011E" w:rsidRPr="00ED5E2C" w14:paraId="19627918" w14:textId="77777777" w:rsidTr="007E23FB">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E50D0A7"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D614E0A"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8FBB86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 Кровля</w:t>
            </w:r>
          </w:p>
        </w:tc>
        <w:tc>
          <w:tcPr>
            <w:tcW w:w="5244" w:type="dxa"/>
            <w:tcBorders>
              <w:top w:val="single" w:sz="4" w:space="0" w:color="auto"/>
              <w:left w:val="single" w:sz="4" w:space="0" w:color="auto"/>
              <w:bottom w:val="single" w:sz="4" w:space="0" w:color="auto"/>
              <w:right w:val="single" w:sz="4" w:space="0" w:color="auto"/>
            </w:tcBorders>
            <w:hideMark/>
          </w:tcPr>
          <w:p w14:paraId="5BDD973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1.5.1. Цветовое решение должно осуществляться в соответствии с разрешенными к использованию RAL: 7045, 8028, 820-5, 7024, 8004, 3005, 9006, 8011, 3007, 7021.</w:t>
            </w:r>
          </w:p>
        </w:tc>
        <w:tc>
          <w:tcPr>
            <w:tcW w:w="6151" w:type="dxa"/>
            <w:tcBorders>
              <w:top w:val="single" w:sz="4" w:space="0" w:color="auto"/>
              <w:left w:val="single" w:sz="4" w:space="0" w:color="auto"/>
              <w:bottom w:val="single" w:sz="4" w:space="0" w:color="auto"/>
              <w:right w:val="single" w:sz="4" w:space="0" w:color="auto"/>
            </w:tcBorders>
            <w:hideMark/>
          </w:tcPr>
          <w:p w14:paraId="5EFFE0D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1.5.2. Все элементы кровли должны выполняться в едином цветовом решении.</w:t>
            </w:r>
          </w:p>
        </w:tc>
      </w:tr>
      <w:tr w:rsidR="0039011E" w:rsidRPr="00ED5E2C" w14:paraId="659E3788" w14:textId="77777777" w:rsidTr="007E23FB">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1CC5C64"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8015DE4"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77BCD8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63882B0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1.6.1. Цветовое решение должно осуществляться в соответствии с разрешенными к использованию RAL: 9010, 150-5, 9001, 160-3, 160-5, 060 90 10, 070 90 10, 060 09 05, 1013, 840-2, 100 80 05, 110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151" w:type="dxa"/>
            <w:tcBorders>
              <w:top w:val="single" w:sz="4" w:space="0" w:color="auto"/>
              <w:left w:val="single" w:sz="4" w:space="0" w:color="auto"/>
              <w:bottom w:val="single" w:sz="4" w:space="0" w:color="auto"/>
              <w:right w:val="single" w:sz="4" w:space="0" w:color="auto"/>
            </w:tcBorders>
            <w:hideMark/>
          </w:tcPr>
          <w:p w14:paraId="79E8735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1.6.2.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tc>
      </w:tr>
      <w:tr w:rsidR="0039011E" w:rsidRPr="00ED5E2C" w14:paraId="1AEF7254" w14:textId="77777777" w:rsidTr="007E23FB">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1C555B8"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A762A3F"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23F616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04892EF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1.7.1. В ограждениях балконов, лоджий, парапетов и прочих элементов здания предусмотреть цветовое решение, </w:t>
            </w:r>
            <w:r w:rsidRPr="00ED5E2C">
              <w:rPr>
                <w:rFonts w:ascii="Times New Roman" w:hAnsi="Times New Roman" w:cs="Times New Roman"/>
                <w:color w:val="000000" w:themeColor="text1"/>
                <w:sz w:val="24"/>
                <w:szCs w:val="24"/>
              </w:rPr>
              <w:lastRenderedPageBreak/>
              <w:t>соответствующее одному из колеров элементов здания (стен, элементов окон).</w:t>
            </w:r>
          </w:p>
          <w:p w14:paraId="1DDC647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w:t>
            </w:r>
          </w:p>
        </w:tc>
        <w:tc>
          <w:tcPr>
            <w:tcW w:w="6151" w:type="dxa"/>
            <w:tcBorders>
              <w:top w:val="single" w:sz="4" w:space="0" w:color="auto"/>
              <w:left w:val="single" w:sz="4" w:space="0" w:color="auto"/>
              <w:bottom w:val="single" w:sz="4" w:space="0" w:color="auto"/>
              <w:right w:val="single" w:sz="4" w:space="0" w:color="auto"/>
            </w:tcBorders>
            <w:hideMark/>
          </w:tcPr>
          <w:p w14:paraId="2B07312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 xml:space="preserve">1.7.3. Для ограждений, выполненных из латуни или покрытых имитацией латуни, а также для ограждений, выполненных из кортена, допускается отклонение от </w:t>
            </w:r>
            <w:r w:rsidRPr="00ED5E2C">
              <w:rPr>
                <w:rFonts w:ascii="Times New Roman" w:hAnsi="Times New Roman" w:cs="Times New Roman"/>
                <w:color w:val="000000" w:themeColor="text1"/>
                <w:sz w:val="24"/>
                <w:szCs w:val="24"/>
              </w:rPr>
              <w:lastRenderedPageBreak/>
              <w:t xml:space="preserve">перечня разрешенных RAL в пользу натурального цвета материала. </w:t>
            </w:r>
          </w:p>
          <w:p w14:paraId="4DF56BA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1.7.4. Цветовое решение ограждений, выполненных из стекла, должно осуществляться в нейтральных* и серых оттенках.** </w:t>
            </w:r>
          </w:p>
          <w:p w14:paraId="5B30A2C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*Нейтральный оттенок стекла – это стекло с максимальной прозрачностью, без искажения цвета. </w:t>
            </w:r>
          </w:p>
          <w:p w14:paraId="73E107A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**Серые оттенки стекла необходимо подобрать с учетом каталога производителя.</w:t>
            </w:r>
          </w:p>
        </w:tc>
      </w:tr>
      <w:tr w:rsidR="0039011E" w:rsidRPr="00ED5E2C" w14:paraId="3C2A5F83" w14:textId="77777777" w:rsidTr="007E23FB">
        <w:trPr>
          <w:trHeight w:val="766"/>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6F01C04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2</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313A53B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отделочным материалам фасадов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5AB3B8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 Стены</w:t>
            </w:r>
          </w:p>
        </w:tc>
        <w:tc>
          <w:tcPr>
            <w:tcW w:w="5244" w:type="dxa"/>
            <w:tcBorders>
              <w:top w:val="single" w:sz="4" w:space="0" w:color="auto"/>
              <w:left w:val="single" w:sz="4" w:space="0" w:color="auto"/>
              <w:bottom w:val="single" w:sz="4" w:space="0" w:color="auto"/>
              <w:right w:val="single" w:sz="4" w:space="0" w:color="auto"/>
            </w:tcBorders>
            <w:hideMark/>
          </w:tcPr>
          <w:p w14:paraId="3517508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2.1.1. При использовании двух и более типов материалов (за исключением стекла)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фасада.</w:t>
            </w:r>
          </w:p>
          <w:p w14:paraId="5A7A3F5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1EDD9C3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2.1.3. Материалы с глянцевой поверхностью (за исключением стекла) должны применяться на меньшей части площади фасада.</w:t>
            </w:r>
          </w:p>
        </w:tc>
        <w:tc>
          <w:tcPr>
            <w:tcW w:w="6151" w:type="dxa"/>
            <w:tcBorders>
              <w:top w:val="single" w:sz="4" w:space="0" w:color="auto"/>
              <w:left w:val="single" w:sz="4" w:space="0" w:color="auto"/>
              <w:bottom w:val="single" w:sz="4" w:space="0" w:color="auto"/>
              <w:right w:val="single" w:sz="4" w:space="0" w:color="auto"/>
            </w:tcBorders>
            <w:hideMark/>
          </w:tcPr>
          <w:p w14:paraId="36BEC41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2.1.4. Материалы, имитирующие натуральные, должны соответствовать им по фактуре.</w:t>
            </w:r>
          </w:p>
          <w:p w14:paraId="4F76A07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2.1.5. Не допускается окраска поверхностей, облицованных натуральным камнем.</w:t>
            </w:r>
          </w:p>
          <w:p w14:paraId="14F5FE5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tc>
      </w:tr>
      <w:tr w:rsidR="0039011E" w:rsidRPr="00ED5E2C" w14:paraId="467DD431" w14:textId="77777777" w:rsidTr="007E23FB">
        <w:trPr>
          <w:trHeight w:val="279"/>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09F089F"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01A820C"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3FBC86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2.2. Окна</w:t>
            </w:r>
          </w:p>
        </w:tc>
        <w:tc>
          <w:tcPr>
            <w:tcW w:w="5244" w:type="dxa"/>
            <w:tcBorders>
              <w:top w:val="single" w:sz="4" w:space="0" w:color="auto"/>
              <w:left w:val="single" w:sz="4" w:space="0" w:color="auto"/>
              <w:bottom w:val="single" w:sz="4" w:space="0" w:color="auto"/>
              <w:right w:val="single" w:sz="4" w:space="0" w:color="auto"/>
            </w:tcBorders>
            <w:hideMark/>
          </w:tcPr>
          <w:p w14:paraId="6D42BF5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w:t>
            </w:r>
          </w:p>
        </w:tc>
        <w:tc>
          <w:tcPr>
            <w:tcW w:w="6151" w:type="dxa"/>
            <w:tcBorders>
              <w:top w:val="single" w:sz="4" w:space="0" w:color="auto"/>
              <w:left w:val="single" w:sz="4" w:space="0" w:color="auto"/>
              <w:bottom w:val="single" w:sz="4" w:space="0" w:color="auto"/>
              <w:right w:val="single" w:sz="4" w:space="0" w:color="auto"/>
            </w:tcBorders>
            <w:hideMark/>
          </w:tcPr>
          <w:p w14:paraId="34B2B2B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2.2.2. Все элементы окон (рамы, импосты) должны выполняться в едином материале.</w:t>
            </w:r>
          </w:p>
        </w:tc>
      </w:tr>
      <w:tr w:rsidR="0039011E" w:rsidRPr="00ED5E2C" w14:paraId="40B9B67F" w14:textId="77777777" w:rsidTr="007E23FB">
        <w:trPr>
          <w:trHeight w:val="177"/>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44235DD"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B1945DC"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399FC4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7571586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2.3.1. Не допускается использование тонированного в массе, а также не просматриваемого зеркального остекления.</w:t>
            </w:r>
          </w:p>
        </w:tc>
        <w:tc>
          <w:tcPr>
            <w:tcW w:w="6151" w:type="dxa"/>
            <w:tcBorders>
              <w:top w:val="single" w:sz="4" w:space="0" w:color="auto"/>
              <w:left w:val="single" w:sz="4" w:space="0" w:color="auto"/>
              <w:bottom w:val="single" w:sz="4" w:space="0" w:color="auto"/>
              <w:right w:val="single" w:sz="4" w:space="0" w:color="auto"/>
            </w:tcBorders>
          </w:tcPr>
          <w:p w14:paraId="18599BC6" w14:textId="77777777" w:rsidR="00F90180" w:rsidRPr="00ED5E2C" w:rsidRDefault="00F90180" w:rsidP="00ED5E2C">
            <w:pPr>
              <w:rPr>
                <w:rFonts w:ascii="Times New Roman" w:hAnsi="Times New Roman" w:cs="Times New Roman"/>
                <w:color w:val="000000" w:themeColor="text1"/>
                <w:sz w:val="24"/>
                <w:szCs w:val="24"/>
              </w:rPr>
            </w:pPr>
          </w:p>
        </w:tc>
      </w:tr>
      <w:tr w:rsidR="0039011E" w:rsidRPr="00ED5E2C" w14:paraId="18C4F808" w14:textId="77777777" w:rsidTr="007E23FB">
        <w:trPr>
          <w:trHeight w:val="952"/>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F9B0F7D"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AADF0B8"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DF8B98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 Цоколь</w:t>
            </w:r>
          </w:p>
        </w:tc>
        <w:tc>
          <w:tcPr>
            <w:tcW w:w="5244" w:type="dxa"/>
            <w:tcBorders>
              <w:top w:val="single" w:sz="4" w:space="0" w:color="auto"/>
              <w:left w:val="single" w:sz="4" w:space="0" w:color="auto"/>
              <w:bottom w:val="single" w:sz="4" w:space="0" w:color="auto"/>
              <w:right w:val="single" w:sz="4" w:space="0" w:color="auto"/>
            </w:tcBorders>
            <w:hideMark/>
          </w:tcPr>
          <w:p w14:paraId="39F2657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232B052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w:t>
            </w:r>
          </w:p>
          <w:p w14:paraId="4472A11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2.4.3. Материалы с глянцевой поверхностью (за исключением стекла) должны применяться на меньшей части площади цоколя.</w:t>
            </w:r>
          </w:p>
        </w:tc>
        <w:tc>
          <w:tcPr>
            <w:tcW w:w="6151" w:type="dxa"/>
            <w:tcBorders>
              <w:top w:val="single" w:sz="4" w:space="0" w:color="auto"/>
              <w:left w:val="single" w:sz="4" w:space="0" w:color="auto"/>
              <w:bottom w:val="single" w:sz="4" w:space="0" w:color="auto"/>
              <w:right w:val="single" w:sz="4" w:space="0" w:color="auto"/>
            </w:tcBorders>
            <w:hideMark/>
          </w:tcPr>
          <w:p w14:paraId="7C9A87A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2.4.4. Материалы, имитирующие натуральные, должны соответствовать им по фактуре.</w:t>
            </w:r>
          </w:p>
          <w:p w14:paraId="4F5225F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2.4.5. Не допускается окраска поверхностей, облицованных натуральным камнем.</w:t>
            </w:r>
          </w:p>
          <w:p w14:paraId="1D8880E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tc>
      </w:tr>
      <w:tr w:rsidR="0039011E" w:rsidRPr="00ED5E2C" w14:paraId="549A0B07" w14:textId="77777777" w:rsidTr="007E23FB">
        <w:trPr>
          <w:trHeight w:val="19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76BF889"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42A915C"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0175E5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 Кровля</w:t>
            </w:r>
          </w:p>
        </w:tc>
        <w:tc>
          <w:tcPr>
            <w:tcW w:w="5244" w:type="dxa"/>
            <w:tcBorders>
              <w:top w:val="single" w:sz="4" w:space="0" w:color="auto"/>
              <w:left w:val="single" w:sz="4" w:space="0" w:color="auto"/>
              <w:bottom w:val="single" w:sz="4" w:space="0" w:color="auto"/>
              <w:right w:val="single" w:sz="4" w:space="0" w:color="auto"/>
            </w:tcBorders>
            <w:hideMark/>
          </w:tcPr>
          <w:p w14:paraId="2B8B53B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2.5.1. Не допускается использовать: асбестоцементный лист, пластиковый (виниловый) сайдинг, сотовый или профилированный поликарбонат, ПВХ-панели, ондулин, шифер, фанеру, вагонку.</w:t>
            </w:r>
          </w:p>
        </w:tc>
        <w:tc>
          <w:tcPr>
            <w:tcW w:w="6151" w:type="dxa"/>
            <w:tcBorders>
              <w:top w:val="single" w:sz="4" w:space="0" w:color="auto"/>
              <w:left w:val="single" w:sz="4" w:space="0" w:color="auto"/>
              <w:bottom w:val="single" w:sz="4" w:space="0" w:color="auto"/>
              <w:right w:val="single" w:sz="4" w:space="0" w:color="auto"/>
            </w:tcBorders>
          </w:tcPr>
          <w:p w14:paraId="1B16CBED" w14:textId="77777777" w:rsidR="00F90180" w:rsidRPr="00ED5E2C" w:rsidRDefault="00F90180" w:rsidP="00ED5E2C">
            <w:pPr>
              <w:rPr>
                <w:rFonts w:ascii="Times New Roman" w:hAnsi="Times New Roman" w:cs="Times New Roman"/>
                <w:color w:val="000000" w:themeColor="text1"/>
                <w:sz w:val="24"/>
                <w:szCs w:val="24"/>
              </w:rPr>
            </w:pPr>
          </w:p>
        </w:tc>
      </w:tr>
      <w:tr w:rsidR="0039011E" w:rsidRPr="00ED5E2C" w14:paraId="141D2737" w14:textId="77777777" w:rsidTr="007E23FB">
        <w:trPr>
          <w:trHeight w:val="19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4A5F3C5"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D859971"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95C6BD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19A16D7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2.6.1. Для навесов и козырьков не допускается использовать: асбестоцементный лист, пластиковый (виниловый) сайдинг, поликарбонат, ондулин, шифер, фанеру, вагонку,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p w14:paraId="60F0888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2.6.2. Материалы, имитирующие натуральные, должны соответствовать им по фактуре.</w:t>
            </w:r>
          </w:p>
          <w:p w14:paraId="06B376C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2.6.3. Не допускается устройство радиальных козырьков и навесов. </w:t>
            </w:r>
          </w:p>
        </w:tc>
        <w:tc>
          <w:tcPr>
            <w:tcW w:w="6151" w:type="dxa"/>
            <w:tcBorders>
              <w:top w:val="single" w:sz="4" w:space="0" w:color="auto"/>
              <w:left w:val="single" w:sz="4" w:space="0" w:color="auto"/>
              <w:bottom w:val="single" w:sz="4" w:space="0" w:color="auto"/>
              <w:right w:val="single" w:sz="4" w:space="0" w:color="auto"/>
            </w:tcBorders>
            <w:hideMark/>
          </w:tcPr>
          <w:p w14:paraId="2DE02C7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2.6.4. Для лестниц, площадок, ступеней не допускается использовать: материалы с классом противоскольжения менее R11, резиновую плитку.  </w:t>
            </w:r>
          </w:p>
          <w:p w14:paraId="0C16EDA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2.6.5. Материалы, имитирующие натуральные, должны соответствовать им по фактуре.</w:t>
            </w:r>
          </w:p>
          <w:p w14:paraId="66A9103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2.6.6. Не допускается окраска поверхностей, облицованных натуральным камнем.</w:t>
            </w:r>
          </w:p>
          <w:p w14:paraId="7EE0E0C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2.6.7. Необходимо предусматривать придверные грязезащитные системы.</w:t>
            </w:r>
          </w:p>
        </w:tc>
      </w:tr>
      <w:tr w:rsidR="0039011E" w:rsidRPr="00ED5E2C" w14:paraId="70FE4C0D" w14:textId="77777777" w:rsidTr="007E23FB">
        <w:trPr>
          <w:trHeight w:val="19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D761D81"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756C45D"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6B8103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6E5294C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2.7.1. Для ограждений участка, а также балконов и парапетов не допускается использовать: </w:t>
            </w:r>
            <w:r w:rsidRPr="00ED5E2C">
              <w:rPr>
                <w:rFonts w:ascii="Times New Roman" w:hAnsi="Times New Roman" w:cs="Times New Roman"/>
                <w:color w:val="000000" w:themeColor="text1"/>
                <w:sz w:val="24"/>
                <w:szCs w:val="24"/>
              </w:rPr>
              <w:lastRenderedPageBreak/>
              <w:t xml:space="preserve">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6151" w:type="dxa"/>
            <w:tcBorders>
              <w:top w:val="single" w:sz="4" w:space="0" w:color="auto"/>
              <w:left w:val="single" w:sz="4" w:space="0" w:color="auto"/>
              <w:bottom w:val="single" w:sz="4" w:space="0" w:color="auto"/>
              <w:right w:val="single" w:sz="4" w:space="0" w:color="auto"/>
            </w:tcBorders>
          </w:tcPr>
          <w:p w14:paraId="7123444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2.7.2. Материалы, имитирующие натуральные, должны соответствовать им по фактуре</w:t>
            </w:r>
          </w:p>
        </w:tc>
      </w:tr>
      <w:tr w:rsidR="0039011E" w:rsidRPr="00ED5E2C" w14:paraId="528C44AF" w14:textId="77777777" w:rsidTr="007E23FB">
        <w:trPr>
          <w:trHeight w:val="1080"/>
          <w:jc w:val="center"/>
        </w:trPr>
        <w:tc>
          <w:tcPr>
            <w:tcW w:w="649" w:type="dxa"/>
            <w:tcBorders>
              <w:top w:val="single" w:sz="4" w:space="0" w:color="auto"/>
              <w:left w:val="single" w:sz="4" w:space="0" w:color="auto"/>
              <w:bottom w:val="single" w:sz="4" w:space="0" w:color="auto"/>
              <w:right w:val="single" w:sz="4" w:space="0" w:color="auto"/>
            </w:tcBorders>
            <w:hideMark/>
          </w:tcPr>
          <w:p w14:paraId="66B871D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3544" w:type="dxa"/>
            <w:gridSpan w:val="2"/>
            <w:tcBorders>
              <w:top w:val="single" w:sz="4" w:space="0" w:color="auto"/>
              <w:left w:val="single" w:sz="4" w:space="0" w:color="auto"/>
              <w:bottom w:val="single" w:sz="4" w:space="0" w:color="auto"/>
              <w:right w:val="single" w:sz="4" w:space="0" w:color="auto"/>
            </w:tcBorders>
            <w:hideMark/>
          </w:tcPr>
          <w:p w14:paraId="4CF49E0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размещению технического и инженерного оборудования на фасадах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5F5F203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5F65097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размещаться упорядоченно, с привязкой к архитектурному решению фасада и единой композиционной (вертикальной, горизонтальной) системе осей;</w:t>
            </w:r>
          </w:p>
          <w:p w14:paraId="42283E3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размещаться с использованием стандартных конструкций крепления и с использованием маскирующих ограждений (решеток, жалюзи, корзин);</w:t>
            </w:r>
          </w:p>
          <w:p w14:paraId="1CE7C21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оснащаться кабель-каналами, скрытыми за фасадом или замаскированными в тон колера соответствующей плоскости фасада.</w:t>
            </w:r>
          </w:p>
          <w:p w14:paraId="020D945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3.2. Размещение элементов систем кондиционирования допускается:</w:t>
            </w:r>
          </w:p>
          <w:p w14:paraId="5E01B3D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на кровле объекта (крышные кондиционеры с внутренними воздуховодными каналами);</w:t>
            </w:r>
          </w:p>
          <w:p w14:paraId="025D02D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нижней части оконных проемов, в окнах подвального этажа без выхода за плоскость фасада;</w:t>
            </w:r>
          </w:p>
          <w:p w14:paraId="4542EAB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простенках между оконными и дверными проемами;</w:t>
            </w:r>
          </w:p>
          <w:p w14:paraId="33343F7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 на балконах. </w:t>
            </w:r>
          </w:p>
        </w:tc>
        <w:tc>
          <w:tcPr>
            <w:tcW w:w="6151" w:type="dxa"/>
            <w:tcBorders>
              <w:top w:val="single" w:sz="4" w:space="0" w:color="auto"/>
              <w:left w:val="single" w:sz="4" w:space="0" w:color="auto"/>
              <w:bottom w:val="single" w:sz="4" w:space="0" w:color="auto"/>
              <w:right w:val="single" w:sz="4" w:space="0" w:color="auto"/>
            </w:tcBorders>
            <w:hideMark/>
          </w:tcPr>
          <w:p w14:paraId="76726FF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3.3. Размещение элементов систем кондиционирования не допускается:</w:t>
            </w:r>
          </w:p>
          <w:p w14:paraId="1F3D82F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на поверхности главных фасадов;</w:t>
            </w:r>
          </w:p>
          <w:p w14:paraId="15D5EE8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оконных и дверных проемах с выступанием за плоскость фасада;</w:t>
            </w:r>
          </w:p>
          <w:p w14:paraId="4B2BD49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над пешеходными тротуарами.</w:t>
            </w:r>
          </w:p>
          <w:p w14:paraId="6B872C6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3.4. Маскирующие ограждения должны иметь окраску, соответствующую одному из колеров элементов здания (стен, элементов окон, цоколя).</w:t>
            </w:r>
          </w:p>
          <w:p w14:paraId="3BC0125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3.5. Цветовое решение элементов системы наружного водоотведения (водосточные трубы, желоба) должно осуществляться в соответствии с одним из колеров элементов здания (стен, кровли).</w:t>
            </w:r>
          </w:p>
        </w:tc>
      </w:tr>
      <w:tr w:rsidR="0039011E" w:rsidRPr="00ED5E2C" w14:paraId="69ED7719" w14:textId="77777777" w:rsidTr="007E23FB">
        <w:trPr>
          <w:trHeight w:val="693"/>
          <w:jc w:val="center"/>
        </w:trPr>
        <w:tc>
          <w:tcPr>
            <w:tcW w:w="649" w:type="dxa"/>
            <w:tcBorders>
              <w:top w:val="single" w:sz="4" w:space="0" w:color="auto"/>
              <w:left w:val="single" w:sz="4" w:space="0" w:color="auto"/>
              <w:bottom w:val="single" w:sz="4" w:space="0" w:color="auto"/>
              <w:right w:val="single" w:sz="4" w:space="0" w:color="auto"/>
            </w:tcBorders>
            <w:hideMark/>
          </w:tcPr>
          <w:p w14:paraId="6A33C67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w:t>
            </w:r>
          </w:p>
        </w:tc>
        <w:tc>
          <w:tcPr>
            <w:tcW w:w="3544" w:type="dxa"/>
            <w:gridSpan w:val="2"/>
            <w:tcBorders>
              <w:top w:val="single" w:sz="4" w:space="0" w:color="auto"/>
              <w:left w:val="single" w:sz="4" w:space="0" w:color="auto"/>
              <w:bottom w:val="single" w:sz="4" w:space="0" w:color="auto"/>
              <w:right w:val="single" w:sz="4" w:space="0" w:color="auto"/>
            </w:tcBorders>
            <w:hideMark/>
          </w:tcPr>
          <w:p w14:paraId="5F50A0D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подсветке фасадов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3338008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4.1. Входные группы должны иметь освещение.</w:t>
            </w:r>
          </w:p>
          <w:p w14:paraId="0678DE0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4.2. Запрещается использовать в подсветке фасадов пиксельную, мигающую подсветку.</w:t>
            </w:r>
          </w:p>
          <w:p w14:paraId="65EAD27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4.3. Приборы архитектурной подсветки должны располагаться таким образом, чтобы их выходные отверстия экранировались </w:t>
            </w:r>
            <w:r w:rsidRPr="00ED5E2C">
              <w:rPr>
                <w:rFonts w:ascii="Times New Roman" w:hAnsi="Times New Roman" w:cs="Times New Roman"/>
                <w:color w:val="000000" w:themeColor="text1"/>
                <w:sz w:val="24"/>
                <w:szCs w:val="24"/>
              </w:rPr>
              <w:lastRenderedPageBreak/>
              <w:t>светозащитными устройствами или не оказывались в центре поля зрения водителей и пешеходов в главных направлениях движения.</w:t>
            </w:r>
          </w:p>
        </w:tc>
        <w:tc>
          <w:tcPr>
            <w:tcW w:w="6151" w:type="dxa"/>
            <w:tcBorders>
              <w:top w:val="single" w:sz="4" w:space="0" w:color="auto"/>
              <w:left w:val="single" w:sz="4" w:space="0" w:color="auto"/>
              <w:bottom w:val="single" w:sz="4" w:space="0" w:color="auto"/>
              <w:right w:val="single" w:sz="4" w:space="0" w:color="auto"/>
            </w:tcBorders>
            <w:hideMark/>
          </w:tcPr>
          <w:p w14:paraId="7C98045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4.4. Подсветка осуществляется с цветовой температурой (Тц) в диапазоне 2000-2700 К.</w:t>
            </w:r>
          </w:p>
          <w:p w14:paraId="6EEBDF9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4.5. Не допускается засветка окон жилых помещений, расположенных вблизи зданий, а также камер видеонаблюдения.</w:t>
            </w:r>
          </w:p>
        </w:tc>
      </w:tr>
    </w:tbl>
    <w:p w14:paraId="7B40FFE5" w14:textId="77777777" w:rsidR="00F24120" w:rsidRDefault="00F24120" w:rsidP="00ED5E2C">
      <w:pPr>
        <w:rPr>
          <w:rFonts w:ascii="Times New Roman" w:hAnsi="Times New Roman" w:cs="Times New Roman"/>
          <w:color w:val="000000" w:themeColor="text1"/>
          <w:sz w:val="24"/>
          <w:szCs w:val="24"/>
        </w:rPr>
      </w:pPr>
    </w:p>
    <w:p w14:paraId="55FEF2CA" w14:textId="67211574"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7. Требования к внешнему облику фасадов объектов капитального строительства, относящихся к группе «Обслуживающие»:</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9"/>
        <w:gridCol w:w="1559"/>
        <w:gridCol w:w="1985"/>
        <w:gridCol w:w="5867"/>
        <w:gridCol w:w="5528"/>
      </w:tblGrid>
      <w:tr w:rsidR="0039011E" w:rsidRPr="00ED5E2C" w14:paraId="18E323F2" w14:textId="77777777" w:rsidTr="007E23FB">
        <w:trPr>
          <w:trHeight w:val="240"/>
          <w:jc w:val="center"/>
        </w:trPr>
        <w:tc>
          <w:tcPr>
            <w:tcW w:w="649" w:type="dxa"/>
            <w:tcBorders>
              <w:top w:val="single" w:sz="4" w:space="0" w:color="auto"/>
              <w:left w:val="single" w:sz="4" w:space="0" w:color="auto"/>
              <w:bottom w:val="single" w:sz="4" w:space="0" w:color="auto"/>
              <w:right w:val="single" w:sz="4" w:space="0" w:color="auto"/>
            </w:tcBorders>
            <w:vAlign w:val="center"/>
            <w:hideMark/>
          </w:tcPr>
          <w:p w14:paraId="30B5212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FC49820" w14:textId="77777777" w:rsidR="00F90180" w:rsidRPr="00ED5E2C" w:rsidRDefault="00F90180" w:rsidP="00CF0CBB">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Параметр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40CD2C0" w14:textId="77777777" w:rsidR="00F90180" w:rsidRPr="00ED5E2C" w:rsidRDefault="00F90180" w:rsidP="00CF0CBB">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Конструктивный элемент</w:t>
            </w:r>
          </w:p>
        </w:tc>
        <w:tc>
          <w:tcPr>
            <w:tcW w:w="11395" w:type="dxa"/>
            <w:gridSpan w:val="2"/>
            <w:tcBorders>
              <w:top w:val="single" w:sz="4" w:space="0" w:color="auto"/>
              <w:left w:val="single" w:sz="4" w:space="0" w:color="auto"/>
              <w:bottom w:val="single" w:sz="4" w:space="0" w:color="auto"/>
              <w:right w:val="single" w:sz="4" w:space="0" w:color="auto"/>
            </w:tcBorders>
            <w:vAlign w:val="center"/>
            <w:hideMark/>
          </w:tcPr>
          <w:p w14:paraId="1AFDE266" w14:textId="77777777" w:rsidR="00F90180" w:rsidRPr="00ED5E2C" w:rsidRDefault="00F90180" w:rsidP="00CF0CBB">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w:t>
            </w:r>
          </w:p>
        </w:tc>
      </w:tr>
      <w:tr w:rsidR="0039011E" w:rsidRPr="00ED5E2C" w14:paraId="329E6288" w14:textId="77777777" w:rsidTr="007E23FB">
        <w:trPr>
          <w:trHeight w:val="392"/>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5CE6B9E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1A77B01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цветовым характеристикам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CAB008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1.1. Стены</w:t>
            </w:r>
          </w:p>
        </w:tc>
        <w:tc>
          <w:tcPr>
            <w:tcW w:w="5867" w:type="dxa"/>
            <w:tcBorders>
              <w:top w:val="single" w:sz="4" w:space="0" w:color="auto"/>
              <w:left w:val="single" w:sz="4" w:space="0" w:color="auto"/>
              <w:bottom w:val="single" w:sz="4" w:space="0" w:color="auto"/>
              <w:right w:val="single" w:sz="4" w:space="0" w:color="auto"/>
            </w:tcBorders>
            <w:hideMark/>
          </w:tcPr>
          <w:p w14:paraId="474102C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и не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14:paraId="2414795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1.1.2. Цветовое решение должно осуществляться в соответствии с разрешенными к использованию RAL: </w:t>
            </w:r>
          </w:p>
          <w:p w14:paraId="407ED6E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основные оттенки –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w:t>
            </w:r>
          </w:p>
          <w:p w14:paraId="5D07BB9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дополнительные оттенки – 9010,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5528" w:type="dxa"/>
            <w:tcBorders>
              <w:top w:val="single" w:sz="4" w:space="0" w:color="auto"/>
              <w:left w:val="single" w:sz="4" w:space="0" w:color="auto"/>
              <w:bottom w:val="single" w:sz="4" w:space="0" w:color="auto"/>
              <w:right w:val="single" w:sz="4" w:space="0" w:color="auto"/>
            </w:tcBorders>
            <w:hideMark/>
          </w:tcPr>
          <w:p w14:paraId="0CB3FE2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702ABCE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39011E" w:rsidRPr="00ED5E2C" w14:paraId="10DA518E" w14:textId="77777777" w:rsidTr="007E23FB">
        <w:trPr>
          <w:trHeight w:val="30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136C943"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DD3B841"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E504FD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1.2. Окна</w:t>
            </w:r>
          </w:p>
        </w:tc>
        <w:tc>
          <w:tcPr>
            <w:tcW w:w="5867" w:type="dxa"/>
            <w:tcBorders>
              <w:top w:val="single" w:sz="4" w:space="0" w:color="auto"/>
              <w:left w:val="single" w:sz="4" w:space="0" w:color="auto"/>
              <w:bottom w:val="single" w:sz="4" w:space="0" w:color="auto"/>
              <w:right w:val="single" w:sz="4" w:space="0" w:color="auto"/>
            </w:tcBorders>
            <w:hideMark/>
          </w:tcPr>
          <w:p w14:paraId="5A1388E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1.2.1. Цветовое решение должно осуществляться в соответствии с разрешенными к использованию RAL: </w:t>
            </w:r>
            <w:r w:rsidRPr="00ED5E2C">
              <w:rPr>
                <w:rFonts w:ascii="Times New Roman" w:hAnsi="Times New Roman" w:cs="Times New Roman"/>
                <w:color w:val="000000" w:themeColor="text1"/>
                <w:sz w:val="24"/>
                <w:szCs w:val="24"/>
              </w:rPr>
              <w:lastRenderedPageBreak/>
              <w:t>9010, 1002, 7010, 7011, 7024, 7026, 820-5, 7021, 8014, 9005.</w:t>
            </w:r>
          </w:p>
        </w:tc>
        <w:tc>
          <w:tcPr>
            <w:tcW w:w="5528" w:type="dxa"/>
            <w:tcBorders>
              <w:top w:val="single" w:sz="4" w:space="0" w:color="auto"/>
              <w:left w:val="single" w:sz="4" w:space="0" w:color="auto"/>
              <w:bottom w:val="single" w:sz="4" w:space="0" w:color="auto"/>
              <w:right w:val="single" w:sz="4" w:space="0" w:color="auto"/>
            </w:tcBorders>
            <w:hideMark/>
          </w:tcPr>
          <w:p w14:paraId="3A77613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1.2.2. Все элементы окон (за исключением стекла) должны выполняться в едином цветовом решении.</w:t>
            </w:r>
          </w:p>
        </w:tc>
      </w:tr>
      <w:tr w:rsidR="0039011E" w:rsidRPr="00ED5E2C" w14:paraId="5151D063" w14:textId="77777777" w:rsidTr="007E23FB">
        <w:trPr>
          <w:trHeight w:val="15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27779BF"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C8660F6"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A42AFA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1.3. Остекление</w:t>
            </w:r>
          </w:p>
        </w:tc>
        <w:tc>
          <w:tcPr>
            <w:tcW w:w="5867" w:type="dxa"/>
            <w:tcBorders>
              <w:top w:val="single" w:sz="4" w:space="0" w:color="auto"/>
              <w:left w:val="single" w:sz="4" w:space="0" w:color="auto"/>
              <w:bottom w:val="single" w:sz="4" w:space="0" w:color="auto"/>
              <w:right w:val="single" w:sz="4" w:space="0" w:color="auto"/>
            </w:tcBorders>
            <w:hideMark/>
          </w:tcPr>
          <w:p w14:paraId="5B58B3C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1.3.1. Не допускается использование цветного (тонированного в массе), непросматриваемого зеркального остекления.  </w:t>
            </w:r>
          </w:p>
          <w:p w14:paraId="74F53ED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1.3.2. Цветовое решение должно осуществляться в нейтральных* и серых оттенках стекла.** </w:t>
            </w:r>
          </w:p>
        </w:tc>
        <w:tc>
          <w:tcPr>
            <w:tcW w:w="5528" w:type="dxa"/>
            <w:tcBorders>
              <w:top w:val="single" w:sz="4" w:space="0" w:color="auto"/>
              <w:left w:val="single" w:sz="4" w:space="0" w:color="auto"/>
              <w:bottom w:val="single" w:sz="4" w:space="0" w:color="auto"/>
              <w:right w:val="single" w:sz="4" w:space="0" w:color="auto"/>
            </w:tcBorders>
            <w:hideMark/>
          </w:tcPr>
          <w:p w14:paraId="7F78B9B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*Нейтральный оттенок стекла – это стекло с максимальной прозрачностью, без искажения цвета.</w:t>
            </w:r>
          </w:p>
          <w:p w14:paraId="557A566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**Серые оттенки стекла необходимо подобрать с учетом каталога производителя.</w:t>
            </w:r>
          </w:p>
        </w:tc>
      </w:tr>
      <w:tr w:rsidR="0039011E" w:rsidRPr="00ED5E2C" w14:paraId="3BCAC68B" w14:textId="77777777" w:rsidTr="007E23FB">
        <w:trPr>
          <w:trHeight w:val="258"/>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AB4426D"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0652EFC"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4C835C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1.4. Цоколь</w:t>
            </w:r>
          </w:p>
        </w:tc>
        <w:tc>
          <w:tcPr>
            <w:tcW w:w="5867" w:type="dxa"/>
            <w:tcBorders>
              <w:top w:val="single" w:sz="4" w:space="0" w:color="auto"/>
              <w:left w:val="single" w:sz="4" w:space="0" w:color="auto"/>
              <w:bottom w:val="single" w:sz="4" w:space="0" w:color="auto"/>
              <w:right w:val="single" w:sz="4" w:space="0" w:color="auto"/>
            </w:tcBorders>
            <w:hideMark/>
          </w:tcPr>
          <w:p w14:paraId="4FC461B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1.4.1. Предусмотреть цветовое решение, соответствующее колеру стены, примыкающей к цоколю.</w:t>
            </w:r>
          </w:p>
          <w:p w14:paraId="3BE5C82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1.4.2. Цветовое решение должно осуществляться в соответствии с разрешенными к использованию RAL: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5528" w:type="dxa"/>
            <w:tcBorders>
              <w:top w:val="single" w:sz="4" w:space="0" w:color="auto"/>
              <w:left w:val="single" w:sz="4" w:space="0" w:color="auto"/>
              <w:bottom w:val="single" w:sz="4" w:space="0" w:color="auto"/>
              <w:right w:val="single" w:sz="4" w:space="0" w:color="auto"/>
            </w:tcBorders>
            <w:hideMark/>
          </w:tcPr>
          <w:p w14:paraId="793D5B9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41F053C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w:t>
            </w:r>
          </w:p>
        </w:tc>
      </w:tr>
      <w:tr w:rsidR="0039011E" w:rsidRPr="00ED5E2C" w14:paraId="54857CD2" w14:textId="77777777" w:rsidTr="007E23FB">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D2FA6BF"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81CEEF0"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907494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 Кровля</w:t>
            </w:r>
          </w:p>
        </w:tc>
        <w:tc>
          <w:tcPr>
            <w:tcW w:w="5867" w:type="dxa"/>
            <w:tcBorders>
              <w:top w:val="single" w:sz="4" w:space="0" w:color="auto"/>
              <w:left w:val="single" w:sz="4" w:space="0" w:color="auto"/>
              <w:bottom w:val="single" w:sz="4" w:space="0" w:color="auto"/>
              <w:right w:val="single" w:sz="4" w:space="0" w:color="auto"/>
            </w:tcBorders>
            <w:hideMark/>
          </w:tcPr>
          <w:p w14:paraId="5792E55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1.5.1 Цветовое решение должно осуществляться в соответствии с разрешенными к использованию RAL: 7045, 820-5, 7024, 8028, 8011, 7021.</w:t>
            </w:r>
          </w:p>
        </w:tc>
        <w:tc>
          <w:tcPr>
            <w:tcW w:w="5528" w:type="dxa"/>
            <w:tcBorders>
              <w:top w:val="single" w:sz="4" w:space="0" w:color="auto"/>
              <w:left w:val="single" w:sz="4" w:space="0" w:color="auto"/>
              <w:bottom w:val="single" w:sz="4" w:space="0" w:color="auto"/>
              <w:right w:val="single" w:sz="4" w:space="0" w:color="auto"/>
            </w:tcBorders>
            <w:hideMark/>
          </w:tcPr>
          <w:p w14:paraId="3974E51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39011E" w:rsidRPr="00ED5E2C" w14:paraId="4C6D8B3F" w14:textId="77777777" w:rsidTr="007E23FB">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012597C"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AFFB1AD"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E502C9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1.6. Элементы входных групп</w:t>
            </w:r>
          </w:p>
        </w:tc>
        <w:tc>
          <w:tcPr>
            <w:tcW w:w="5867" w:type="dxa"/>
            <w:tcBorders>
              <w:top w:val="single" w:sz="4" w:space="0" w:color="auto"/>
              <w:left w:val="single" w:sz="4" w:space="0" w:color="auto"/>
              <w:bottom w:val="single" w:sz="4" w:space="0" w:color="auto"/>
              <w:right w:val="single" w:sz="4" w:space="0" w:color="auto"/>
            </w:tcBorders>
            <w:hideMark/>
          </w:tcPr>
          <w:p w14:paraId="24CA6DC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1.6.1.  Цветовое решение должно осуществляться в соответствии с разрешенными к использованию RAL: 9010, 150-5, 9001, 160-3, 160-5, 060 90 10, 070 90 10, 060 90 05, 1013, 840-2, 100 80 05, 110 80 10, 120 70 05, </w:t>
            </w:r>
            <w:r w:rsidRPr="00ED5E2C">
              <w:rPr>
                <w:rFonts w:ascii="Times New Roman" w:hAnsi="Times New Roman" w:cs="Times New Roman"/>
                <w:color w:val="000000" w:themeColor="text1"/>
                <w:sz w:val="24"/>
                <w:szCs w:val="24"/>
              </w:rPr>
              <w:lastRenderedPageBreak/>
              <w:t>840-1, 120-5, 1015, 310-1, 9002, 080 80 05, 095 80 10, 7044, 7038, 9018, 830-1, 240 80 05, 160 70 05, 060 80 20, 040 80 10, 080 80 10, 070 80 20, 780-4, 080 80 20, 1001, 085 70 20, 060 70 10,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5528" w:type="dxa"/>
            <w:tcBorders>
              <w:top w:val="single" w:sz="4" w:space="0" w:color="auto"/>
              <w:left w:val="single" w:sz="4" w:space="0" w:color="auto"/>
              <w:bottom w:val="single" w:sz="4" w:space="0" w:color="auto"/>
              <w:right w:val="single" w:sz="4" w:space="0" w:color="auto"/>
            </w:tcBorders>
            <w:hideMark/>
          </w:tcPr>
          <w:p w14:paraId="04E125A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 xml:space="preserve">1.6.2.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w:t>
            </w:r>
            <w:r w:rsidRPr="00ED5E2C">
              <w:rPr>
                <w:rFonts w:ascii="Times New Roman" w:hAnsi="Times New Roman" w:cs="Times New Roman"/>
                <w:color w:val="000000" w:themeColor="text1"/>
                <w:sz w:val="24"/>
                <w:szCs w:val="24"/>
              </w:rPr>
              <w:lastRenderedPageBreak/>
              <w:t>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tc>
      </w:tr>
      <w:tr w:rsidR="0039011E" w:rsidRPr="00ED5E2C" w14:paraId="58348A20" w14:textId="77777777" w:rsidTr="007E23FB">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183D019"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8D30B40"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3636A9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1.7. Ограждения</w:t>
            </w:r>
          </w:p>
        </w:tc>
        <w:tc>
          <w:tcPr>
            <w:tcW w:w="5867" w:type="dxa"/>
            <w:tcBorders>
              <w:top w:val="single" w:sz="4" w:space="0" w:color="auto"/>
              <w:left w:val="single" w:sz="4" w:space="0" w:color="auto"/>
              <w:bottom w:val="single" w:sz="4" w:space="0" w:color="auto"/>
              <w:right w:val="single" w:sz="4" w:space="0" w:color="auto"/>
            </w:tcBorders>
            <w:hideMark/>
          </w:tcPr>
          <w:p w14:paraId="07FE1D7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1.7.1. Цветовое решение ограждений элементов здания, парапетов, а также ограждений земельного участка должно осуществляться в соответствии с разрешенными к использованию RAL: 9010, 9001, 7032, 9006, 1019, 7004, 7005, 7024, 8028, 6003, 6020, 7016, 8017, 9005.</w:t>
            </w:r>
          </w:p>
        </w:tc>
        <w:tc>
          <w:tcPr>
            <w:tcW w:w="5528" w:type="dxa"/>
            <w:tcBorders>
              <w:top w:val="single" w:sz="4" w:space="0" w:color="auto"/>
              <w:left w:val="single" w:sz="4" w:space="0" w:color="auto"/>
              <w:bottom w:val="single" w:sz="4" w:space="0" w:color="auto"/>
              <w:right w:val="single" w:sz="4" w:space="0" w:color="auto"/>
            </w:tcBorders>
            <w:hideMark/>
          </w:tcPr>
          <w:p w14:paraId="3ABD57E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1.7.2. Цветовое решение ограждений, выполненных из стекла, должно осуществляться в нейтральных* и серых оттенках.**</w:t>
            </w:r>
          </w:p>
          <w:p w14:paraId="0CE2854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*Нейтральный оттенок стекла – это стекло с максимальной прозрачностью, без искажения цвета. </w:t>
            </w:r>
          </w:p>
          <w:p w14:paraId="691EA88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**Серые оттенки стекла необходимо подобрать с учетом каталога производителя.</w:t>
            </w:r>
          </w:p>
        </w:tc>
      </w:tr>
      <w:tr w:rsidR="0039011E" w:rsidRPr="00ED5E2C" w14:paraId="4F932472" w14:textId="77777777" w:rsidTr="00CF0CBB">
        <w:trPr>
          <w:trHeight w:val="658"/>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72A3DF3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w:t>
            </w:r>
          </w:p>
        </w:tc>
        <w:tc>
          <w:tcPr>
            <w:tcW w:w="1559" w:type="dxa"/>
            <w:vMerge w:val="restart"/>
            <w:tcBorders>
              <w:top w:val="single" w:sz="4" w:space="0" w:color="auto"/>
              <w:left w:val="single" w:sz="4" w:space="0" w:color="auto"/>
              <w:bottom w:val="single" w:sz="4" w:space="0" w:color="auto"/>
              <w:right w:val="single" w:sz="4" w:space="0" w:color="auto"/>
            </w:tcBorders>
          </w:tcPr>
          <w:p w14:paraId="13B728E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отделочным материалам фасадов зданий, строений и сооружений</w:t>
            </w:r>
          </w:p>
          <w:p w14:paraId="74A923B8"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7CC491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 Стены</w:t>
            </w:r>
          </w:p>
        </w:tc>
        <w:tc>
          <w:tcPr>
            <w:tcW w:w="5867" w:type="dxa"/>
            <w:tcBorders>
              <w:top w:val="single" w:sz="4" w:space="0" w:color="auto"/>
              <w:left w:val="single" w:sz="4" w:space="0" w:color="auto"/>
              <w:bottom w:val="single" w:sz="4" w:space="0" w:color="auto"/>
              <w:right w:val="single" w:sz="4" w:space="0" w:color="auto"/>
            </w:tcBorders>
            <w:hideMark/>
          </w:tcPr>
          <w:p w14:paraId="131C21D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2.1.1. При использовании двух и более типов материалов (за исключением стекла)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фасада.</w:t>
            </w:r>
          </w:p>
          <w:p w14:paraId="394BEB7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w:t>
            </w:r>
          </w:p>
          <w:p w14:paraId="3094CEF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2.1.3. Материалы с глянцевой поверхностью (за исключением стекла) должны применяться на меньшей части площади фасада.</w:t>
            </w:r>
          </w:p>
          <w:p w14:paraId="57D5471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2.1.4. Материалы, имитирующие натуральные, должны соответствовать им по фактуре.</w:t>
            </w:r>
          </w:p>
        </w:tc>
        <w:tc>
          <w:tcPr>
            <w:tcW w:w="5528" w:type="dxa"/>
            <w:tcBorders>
              <w:top w:val="single" w:sz="4" w:space="0" w:color="auto"/>
              <w:left w:val="single" w:sz="4" w:space="0" w:color="auto"/>
              <w:bottom w:val="single" w:sz="4" w:space="0" w:color="auto"/>
              <w:right w:val="single" w:sz="4" w:space="0" w:color="auto"/>
            </w:tcBorders>
            <w:hideMark/>
          </w:tcPr>
          <w:p w14:paraId="2C159B1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2.1.5. Не допускается окраска поверхностей, облицованных натуральным камнем.</w:t>
            </w:r>
          </w:p>
          <w:p w14:paraId="53EAC73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2.1.6. Допускается использовать отличающиеся друг от друга решения для главных и второстепенных фасадов. Решения главного фасада должны дублироваться на второстепенных на глубину не менее 10 метров от грани их стыковки. Основной цвет второстепенного фасада должен соответствовать основному цвету главного фасада.</w:t>
            </w:r>
          </w:p>
          <w:p w14:paraId="70E9ACB2"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2.1.7. Не допускается использовать: пленку (в том числе самоклеящуюся),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w:t>
            </w:r>
            <w:r w:rsidRPr="00ED5E2C">
              <w:rPr>
                <w:rFonts w:ascii="Times New Roman" w:hAnsi="Times New Roman" w:cs="Times New Roman"/>
                <w:color w:val="000000" w:themeColor="text1"/>
                <w:sz w:val="24"/>
                <w:szCs w:val="24"/>
              </w:rPr>
              <w:lastRenderedPageBreak/>
              <w:t>“фактурная шуба” и “короед”, стекломагнезитовые листы, глянцевые керамогранитные плиты.</w:t>
            </w:r>
          </w:p>
        </w:tc>
      </w:tr>
      <w:tr w:rsidR="0039011E" w:rsidRPr="00ED5E2C" w14:paraId="47F41CD0" w14:textId="77777777" w:rsidTr="007E23FB">
        <w:trPr>
          <w:trHeight w:val="37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AEA05F3"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EF321A1"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05DFBF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2.2. Окна</w:t>
            </w:r>
          </w:p>
        </w:tc>
        <w:tc>
          <w:tcPr>
            <w:tcW w:w="5867" w:type="dxa"/>
            <w:tcBorders>
              <w:top w:val="single" w:sz="4" w:space="0" w:color="auto"/>
              <w:left w:val="single" w:sz="4" w:space="0" w:color="auto"/>
              <w:bottom w:val="single" w:sz="4" w:space="0" w:color="auto"/>
              <w:right w:val="single" w:sz="4" w:space="0" w:color="auto"/>
            </w:tcBorders>
            <w:hideMark/>
          </w:tcPr>
          <w:p w14:paraId="20985B2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w:t>
            </w:r>
          </w:p>
        </w:tc>
        <w:tc>
          <w:tcPr>
            <w:tcW w:w="5528" w:type="dxa"/>
            <w:tcBorders>
              <w:top w:val="single" w:sz="4" w:space="0" w:color="auto"/>
              <w:left w:val="single" w:sz="4" w:space="0" w:color="auto"/>
              <w:bottom w:val="single" w:sz="4" w:space="0" w:color="auto"/>
              <w:right w:val="single" w:sz="4" w:space="0" w:color="auto"/>
            </w:tcBorders>
            <w:hideMark/>
          </w:tcPr>
          <w:p w14:paraId="0FEE670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2.2.2. Все элементы окон (за исключением стекла) должны выполняться в едином материале.</w:t>
            </w:r>
          </w:p>
        </w:tc>
      </w:tr>
      <w:tr w:rsidR="0039011E" w:rsidRPr="00ED5E2C" w14:paraId="19B73DE9" w14:textId="77777777" w:rsidTr="007E23FB">
        <w:trPr>
          <w:trHeight w:val="273"/>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B022F27"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DD7D1F9"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B9EF90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2.3. Остекление</w:t>
            </w:r>
          </w:p>
        </w:tc>
        <w:tc>
          <w:tcPr>
            <w:tcW w:w="5867" w:type="dxa"/>
            <w:tcBorders>
              <w:top w:val="single" w:sz="4" w:space="0" w:color="auto"/>
              <w:left w:val="single" w:sz="4" w:space="0" w:color="auto"/>
              <w:bottom w:val="single" w:sz="4" w:space="0" w:color="auto"/>
              <w:right w:val="single" w:sz="4" w:space="0" w:color="auto"/>
            </w:tcBorders>
            <w:hideMark/>
          </w:tcPr>
          <w:p w14:paraId="1CC4448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2.3.1. Не допускается установка дверных заполнений с остеклением менее 70% полотна (за исключением дверных проемов к техническим помещениям).</w:t>
            </w:r>
          </w:p>
        </w:tc>
        <w:tc>
          <w:tcPr>
            <w:tcW w:w="5528" w:type="dxa"/>
            <w:tcBorders>
              <w:top w:val="single" w:sz="4" w:space="0" w:color="auto"/>
              <w:left w:val="single" w:sz="4" w:space="0" w:color="auto"/>
              <w:bottom w:val="single" w:sz="4" w:space="0" w:color="auto"/>
              <w:right w:val="single" w:sz="4" w:space="0" w:color="auto"/>
            </w:tcBorders>
            <w:hideMark/>
          </w:tcPr>
          <w:p w14:paraId="3085D7D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2.3.2. Не допускается использование тонированного в массе, а также непросматриваемого зеркального остекления.</w:t>
            </w:r>
          </w:p>
        </w:tc>
      </w:tr>
      <w:tr w:rsidR="0039011E" w:rsidRPr="00ED5E2C" w14:paraId="6B358F5B" w14:textId="77777777" w:rsidTr="007E23FB">
        <w:trPr>
          <w:trHeight w:val="952"/>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5CEDA74"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B9F6092"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C487F0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 Цоколь</w:t>
            </w:r>
          </w:p>
        </w:tc>
        <w:tc>
          <w:tcPr>
            <w:tcW w:w="5867" w:type="dxa"/>
            <w:tcBorders>
              <w:top w:val="single" w:sz="4" w:space="0" w:color="auto"/>
              <w:left w:val="single" w:sz="4" w:space="0" w:color="auto"/>
              <w:bottom w:val="single" w:sz="4" w:space="0" w:color="auto"/>
              <w:right w:val="single" w:sz="4" w:space="0" w:color="auto"/>
            </w:tcBorders>
            <w:hideMark/>
          </w:tcPr>
          <w:p w14:paraId="043D2B8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39BB655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 </w:t>
            </w:r>
          </w:p>
          <w:p w14:paraId="652C3E4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2.4.3. Материалы с глянцевой поверхностью (за исключением стекла) должны применяться на меньшей части площади цоколя.</w:t>
            </w:r>
          </w:p>
        </w:tc>
        <w:tc>
          <w:tcPr>
            <w:tcW w:w="5528" w:type="dxa"/>
            <w:tcBorders>
              <w:top w:val="single" w:sz="4" w:space="0" w:color="auto"/>
              <w:left w:val="single" w:sz="4" w:space="0" w:color="auto"/>
              <w:bottom w:val="single" w:sz="4" w:space="0" w:color="auto"/>
              <w:right w:val="single" w:sz="4" w:space="0" w:color="auto"/>
            </w:tcBorders>
            <w:hideMark/>
          </w:tcPr>
          <w:p w14:paraId="6D5F25E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2.4.4. Материалы, имитирующие натуральные, должны соответствовать им по фактуре.</w:t>
            </w:r>
          </w:p>
          <w:p w14:paraId="763DFA8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2.4.5. Не допускается окраска поверхностей, облицованных натуральным камнем.</w:t>
            </w:r>
          </w:p>
          <w:p w14:paraId="42C06D80"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2.4.6. Не допускается использовать: пленку (в том числе самоклеящуюся),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39011E" w:rsidRPr="00ED5E2C" w14:paraId="6F3C4CAE" w14:textId="77777777" w:rsidTr="007E23FB">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0C97752"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BF32F93"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B74E96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 Кровля</w:t>
            </w:r>
          </w:p>
        </w:tc>
        <w:tc>
          <w:tcPr>
            <w:tcW w:w="5867" w:type="dxa"/>
            <w:tcBorders>
              <w:top w:val="single" w:sz="4" w:space="0" w:color="auto"/>
              <w:left w:val="single" w:sz="4" w:space="0" w:color="auto"/>
              <w:bottom w:val="single" w:sz="4" w:space="0" w:color="auto"/>
              <w:right w:val="single" w:sz="4" w:space="0" w:color="auto"/>
            </w:tcBorders>
            <w:hideMark/>
          </w:tcPr>
          <w:p w14:paraId="5F29FE6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2.5.1. Не допускается использовать: асбестоцементный лист, пластиковый (виниловый) сайдинг, сотовый или профилированный поликарбонат, ПВХ-панели, шифер, сланцевую кровлю, фанеру, вагонку, керамическую и песчано-цементную черепицу.</w:t>
            </w:r>
          </w:p>
        </w:tc>
        <w:tc>
          <w:tcPr>
            <w:tcW w:w="5528" w:type="dxa"/>
            <w:tcBorders>
              <w:top w:val="single" w:sz="4" w:space="0" w:color="auto"/>
              <w:left w:val="single" w:sz="4" w:space="0" w:color="auto"/>
              <w:bottom w:val="single" w:sz="4" w:space="0" w:color="auto"/>
              <w:right w:val="single" w:sz="4" w:space="0" w:color="auto"/>
            </w:tcBorders>
          </w:tcPr>
          <w:p w14:paraId="6911E99E" w14:textId="77777777" w:rsidR="00F90180" w:rsidRPr="00ED5E2C" w:rsidRDefault="00F90180" w:rsidP="00ED5E2C">
            <w:pPr>
              <w:rPr>
                <w:rFonts w:ascii="Times New Roman" w:hAnsi="Times New Roman" w:cs="Times New Roman"/>
                <w:color w:val="000000" w:themeColor="text1"/>
                <w:sz w:val="24"/>
                <w:szCs w:val="24"/>
              </w:rPr>
            </w:pPr>
          </w:p>
        </w:tc>
      </w:tr>
      <w:tr w:rsidR="0039011E" w:rsidRPr="00ED5E2C" w14:paraId="42329B88" w14:textId="77777777" w:rsidTr="007E23FB">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75699D5"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0586C80"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B47488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 Элементы входных групп</w:t>
            </w:r>
          </w:p>
        </w:tc>
        <w:tc>
          <w:tcPr>
            <w:tcW w:w="5867" w:type="dxa"/>
            <w:tcBorders>
              <w:top w:val="single" w:sz="4" w:space="0" w:color="auto"/>
              <w:left w:val="single" w:sz="4" w:space="0" w:color="auto"/>
              <w:bottom w:val="single" w:sz="4" w:space="0" w:color="auto"/>
              <w:right w:val="single" w:sz="4" w:space="0" w:color="auto"/>
            </w:tcBorders>
            <w:hideMark/>
          </w:tcPr>
          <w:p w14:paraId="28B6880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2.6.1. Для навесов и козырьков не допускается использовать: асбестоцементный лист, пластиковый (виниловый) сайдинг, поликарбонат (за исключением монолитного), шифер, сланцевую кровлю, фанеру, вагонку, ПВХ-панели (за исключением HPL-панелей с </w:t>
            </w:r>
            <w:r w:rsidRPr="00ED5E2C">
              <w:rPr>
                <w:rFonts w:ascii="Times New Roman" w:hAnsi="Times New Roman" w:cs="Times New Roman"/>
                <w:color w:val="000000" w:themeColor="text1"/>
                <w:sz w:val="24"/>
                <w:szCs w:val="24"/>
              </w:rPr>
              <w:lastRenderedPageBreak/>
              <w:t>имитацией дерева), крупные фракции штукатурки “фактурная шуба” и “короед”, стекломагнезитовые листы.</w:t>
            </w:r>
          </w:p>
          <w:p w14:paraId="7D8D9A3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2.6.2. Материалы, имитирующие натуральные, должны соответствовать им по фактуре.</w:t>
            </w:r>
          </w:p>
          <w:p w14:paraId="3C61D46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2.6.3. Не допускается устройство радиальных козырьков и навесов. </w:t>
            </w:r>
          </w:p>
        </w:tc>
        <w:tc>
          <w:tcPr>
            <w:tcW w:w="5528" w:type="dxa"/>
            <w:tcBorders>
              <w:top w:val="single" w:sz="4" w:space="0" w:color="auto"/>
              <w:left w:val="single" w:sz="4" w:space="0" w:color="auto"/>
              <w:bottom w:val="single" w:sz="4" w:space="0" w:color="auto"/>
              <w:right w:val="single" w:sz="4" w:space="0" w:color="auto"/>
            </w:tcBorders>
            <w:hideMark/>
          </w:tcPr>
          <w:p w14:paraId="101E0B53"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2.6.4. Для лестниц, площадок, ступеней не допускается использовать: материалы с классом противоскольжения менее R11, резиновую плитку.</w:t>
            </w:r>
          </w:p>
          <w:p w14:paraId="6BA5207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2.6.5. Не допускается окраска поверхностей, облицованных натуральным камнем.</w:t>
            </w:r>
          </w:p>
          <w:p w14:paraId="38DAEFE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2.6.6. Необходимо предусматривать придверные грязезащитные системы.</w:t>
            </w:r>
          </w:p>
        </w:tc>
      </w:tr>
      <w:tr w:rsidR="0039011E" w:rsidRPr="00ED5E2C" w14:paraId="37A51BB2" w14:textId="77777777" w:rsidTr="007E23FB">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A857ABD" w14:textId="77777777" w:rsidR="00F90180" w:rsidRPr="00ED5E2C" w:rsidRDefault="00F90180" w:rsidP="00ED5E2C">
            <w:pP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DC25F54" w14:textId="77777777" w:rsidR="00F90180" w:rsidRPr="00ED5E2C" w:rsidRDefault="00F90180" w:rsidP="00ED5E2C">
            <w:pPr>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4CFFBF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2.7. Ограждения</w:t>
            </w:r>
          </w:p>
        </w:tc>
        <w:tc>
          <w:tcPr>
            <w:tcW w:w="5867" w:type="dxa"/>
            <w:tcBorders>
              <w:top w:val="single" w:sz="4" w:space="0" w:color="auto"/>
              <w:left w:val="single" w:sz="4" w:space="0" w:color="auto"/>
              <w:bottom w:val="single" w:sz="4" w:space="0" w:color="auto"/>
              <w:right w:val="single" w:sz="4" w:space="0" w:color="auto"/>
            </w:tcBorders>
            <w:hideMark/>
          </w:tcPr>
          <w:p w14:paraId="3A024CD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2.7.1. Для всех ограждений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5528" w:type="dxa"/>
            <w:tcBorders>
              <w:top w:val="single" w:sz="4" w:space="0" w:color="auto"/>
              <w:left w:val="single" w:sz="4" w:space="0" w:color="auto"/>
              <w:bottom w:val="single" w:sz="4" w:space="0" w:color="auto"/>
              <w:right w:val="single" w:sz="4" w:space="0" w:color="auto"/>
            </w:tcBorders>
          </w:tcPr>
          <w:p w14:paraId="054B5FC1" w14:textId="77777777" w:rsidR="00F90180" w:rsidRPr="00ED5E2C" w:rsidRDefault="00F90180" w:rsidP="00ED5E2C">
            <w:pPr>
              <w:rPr>
                <w:rFonts w:ascii="Times New Roman" w:hAnsi="Times New Roman" w:cs="Times New Roman"/>
                <w:color w:val="000000" w:themeColor="text1"/>
                <w:sz w:val="24"/>
                <w:szCs w:val="24"/>
              </w:rPr>
            </w:pPr>
          </w:p>
        </w:tc>
      </w:tr>
      <w:tr w:rsidR="0039011E" w:rsidRPr="00ED5E2C" w14:paraId="410D838F" w14:textId="77777777" w:rsidTr="007E23FB">
        <w:trPr>
          <w:trHeight w:val="579"/>
          <w:jc w:val="center"/>
        </w:trPr>
        <w:tc>
          <w:tcPr>
            <w:tcW w:w="649" w:type="dxa"/>
            <w:tcBorders>
              <w:top w:val="single" w:sz="4" w:space="0" w:color="auto"/>
              <w:left w:val="single" w:sz="4" w:space="0" w:color="auto"/>
              <w:bottom w:val="single" w:sz="4" w:space="0" w:color="auto"/>
              <w:right w:val="single" w:sz="4" w:space="0" w:color="auto"/>
            </w:tcBorders>
            <w:hideMark/>
          </w:tcPr>
          <w:p w14:paraId="5424586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w:t>
            </w:r>
          </w:p>
        </w:tc>
        <w:tc>
          <w:tcPr>
            <w:tcW w:w="3544" w:type="dxa"/>
            <w:gridSpan w:val="2"/>
            <w:tcBorders>
              <w:top w:val="single" w:sz="4" w:space="0" w:color="auto"/>
              <w:left w:val="single" w:sz="4" w:space="0" w:color="auto"/>
              <w:bottom w:val="single" w:sz="4" w:space="0" w:color="auto"/>
              <w:right w:val="single" w:sz="4" w:space="0" w:color="auto"/>
            </w:tcBorders>
            <w:hideMark/>
          </w:tcPr>
          <w:p w14:paraId="1161227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размещению технического и инженерного оборудования на фасадах зданий, строений и сооружений</w:t>
            </w:r>
          </w:p>
        </w:tc>
        <w:tc>
          <w:tcPr>
            <w:tcW w:w="5867" w:type="dxa"/>
            <w:tcBorders>
              <w:top w:val="single" w:sz="4" w:space="0" w:color="auto"/>
              <w:left w:val="single" w:sz="4" w:space="0" w:color="auto"/>
              <w:bottom w:val="single" w:sz="4" w:space="0" w:color="auto"/>
              <w:right w:val="single" w:sz="4" w:space="0" w:color="auto"/>
            </w:tcBorders>
            <w:hideMark/>
          </w:tcPr>
          <w:p w14:paraId="56750DE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63A2E70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размещаться упорядоченно, с привязкой к архитектурному решению фасада и единой (вертикальной, горизонтальной) системе осей;</w:t>
            </w:r>
          </w:p>
          <w:p w14:paraId="7B85D367"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размещаться с использованием стандартных конструкций крепления и с использованием маскирующих ограждений (решеток, жалюзи, корзин);</w:t>
            </w:r>
          </w:p>
          <w:p w14:paraId="580C0AC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оснащаться кабель-каналами, скрытыми за фасадом или замаскированными в тон колера соответствующей плоскости фасада.</w:t>
            </w:r>
          </w:p>
          <w:p w14:paraId="610677F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- 3.2. Размещение элементов систем кондиционирования допускается:</w:t>
            </w:r>
          </w:p>
          <w:p w14:paraId="503437D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на кровле объекта (крышные кондиционеры с внутренними воздуховодными каналами);</w:t>
            </w:r>
          </w:p>
          <w:p w14:paraId="7E4FCE8E"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нижней части оконных проемов, в окнах подвального этажа без выхода за плоскость фасада;</w:t>
            </w:r>
          </w:p>
          <w:p w14:paraId="56B42368"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простенках между оконными и дверными проемами;</w:t>
            </w:r>
          </w:p>
          <w:p w14:paraId="57BF368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на второстепенных фасадах, брандмауэрах;</w:t>
            </w:r>
          </w:p>
          <w:p w14:paraId="5D9AD804"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 в арочных проемах на высоте не менее 3,0 м от поверхности земли,</w:t>
            </w:r>
          </w:p>
        </w:tc>
        <w:tc>
          <w:tcPr>
            <w:tcW w:w="5528" w:type="dxa"/>
            <w:tcBorders>
              <w:top w:val="single" w:sz="4" w:space="0" w:color="auto"/>
              <w:left w:val="single" w:sz="4" w:space="0" w:color="auto"/>
              <w:bottom w:val="single" w:sz="4" w:space="0" w:color="auto"/>
              <w:right w:val="single" w:sz="4" w:space="0" w:color="auto"/>
            </w:tcBorders>
            <w:hideMark/>
          </w:tcPr>
          <w:p w14:paraId="185DF38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3.3. Размещение элементов систем кондиционирования не допускается:</w:t>
            </w:r>
          </w:p>
          <w:p w14:paraId="67549FB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 на поверхности главных фасадов; </w:t>
            </w:r>
          </w:p>
          <w:p w14:paraId="347F29B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в оконных и дверных проемах с выступанием за плоскость фасада;</w:t>
            </w:r>
          </w:p>
          <w:p w14:paraId="0D70E25F"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над пешеходными тротуарами.</w:t>
            </w:r>
          </w:p>
          <w:p w14:paraId="3EA91E8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3.4. Маскирующие ограждения должны иметь окраску, соответствующую одному из колеров элементов здания (стен, элементов окон).</w:t>
            </w:r>
          </w:p>
          <w:p w14:paraId="79049D25"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3.5.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F90180" w:rsidRPr="00ED5E2C" w14:paraId="0DB07B4A" w14:textId="77777777" w:rsidTr="007E23FB">
        <w:trPr>
          <w:trHeight w:val="564"/>
          <w:jc w:val="center"/>
        </w:trPr>
        <w:tc>
          <w:tcPr>
            <w:tcW w:w="649" w:type="dxa"/>
            <w:tcBorders>
              <w:top w:val="single" w:sz="4" w:space="0" w:color="auto"/>
              <w:left w:val="single" w:sz="4" w:space="0" w:color="auto"/>
              <w:bottom w:val="single" w:sz="4" w:space="0" w:color="auto"/>
              <w:right w:val="single" w:sz="4" w:space="0" w:color="auto"/>
            </w:tcBorders>
            <w:hideMark/>
          </w:tcPr>
          <w:p w14:paraId="3E7CED2D"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w:t>
            </w:r>
          </w:p>
        </w:tc>
        <w:tc>
          <w:tcPr>
            <w:tcW w:w="3544" w:type="dxa"/>
            <w:gridSpan w:val="2"/>
            <w:tcBorders>
              <w:top w:val="single" w:sz="4" w:space="0" w:color="auto"/>
              <w:left w:val="single" w:sz="4" w:space="0" w:color="auto"/>
              <w:bottom w:val="single" w:sz="4" w:space="0" w:color="auto"/>
              <w:right w:val="single" w:sz="4" w:space="0" w:color="auto"/>
            </w:tcBorders>
            <w:hideMark/>
          </w:tcPr>
          <w:p w14:paraId="59A3A439"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Требования к подсветке фасадов зданий, строений и сооружений</w:t>
            </w:r>
          </w:p>
        </w:tc>
        <w:tc>
          <w:tcPr>
            <w:tcW w:w="5867" w:type="dxa"/>
            <w:tcBorders>
              <w:top w:val="single" w:sz="4" w:space="0" w:color="auto"/>
              <w:left w:val="single" w:sz="4" w:space="0" w:color="auto"/>
              <w:bottom w:val="single" w:sz="4" w:space="0" w:color="auto"/>
              <w:right w:val="single" w:sz="4" w:space="0" w:color="auto"/>
            </w:tcBorders>
            <w:hideMark/>
          </w:tcPr>
          <w:p w14:paraId="75E0067B"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4.1. Входные группы должны иметь освещение. </w:t>
            </w:r>
          </w:p>
          <w:p w14:paraId="2E658C7A"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4.2. Запрещается использовать в подсветке фасадов пиксельную, мигающую подсветку.</w:t>
            </w:r>
          </w:p>
          <w:p w14:paraId="08CAFE76"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5528" w:type="dxa"/>
            <w:tcBorders>
              <w:top w:val="single" w:sz="4" w:space="0" w:color="auto"/>
              <w:left w:val="single" w:sz="4" w:space="0" w:color="auto"/>
              <w:bottom w:val="single" w:sz="4" w:space="0" w:color="auto"/>
              <w:right w:val="single" w:sz="4" w:space="0" w:color="auto"/>
            </w:tcBorders>
            <w:hideMark/>
          </w:tcPr>
          <w:p w14:paraId="6E90BC0C"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4.4. Подсветка осуществляется белым с цветовой температурой (Тц) в диапазоне 2000-2700 К.</w:t>
            </w:r>
          </w:p>
          <w:p w14:paraId="418B07A1" w14:textId="77777777" w:rsidR="00F90180" w:rsidRPr="00ED5E2C" w:rsidRDefault="00F90180" w:rsidP="00ED5E2C">
            <w:pP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4.5. Не допускается засветка окон жилых помещений, расположенных вблизи зданий, а также камер видеонаблюдения. </w:t>
            </w:r>
          </w:p>
        </w:tc>
      </w:tr>
      <w:bookmarkEnd w:id="34"/>
    </w:tbl>
    <w:p w14:paraId="327690CA" w14:textId="77777777" w:rsidR="004D01EB" w:rsidRPr="00ED5E2C" w:rsidRDefault="004D01EB" w:rsidP="00ED5E2C">
      <w:pPr>
        <w:spacing w:line="284" w:lineRule="exact"/>
        <w:rPr>
          <w:rFonts w:ascii="Times New Roman" w:eastAsia="Times New Roman" w:hAnsi="Times New Roman" w:cs="Times New Roman"/>
          <w:color w:val="000000" w:themeColor="text1"/>
          <w:sz w:val="24"/>
          <w:szCs w:val="24"/>
          <w:lang w:eastAsia="ru-RU"/>
        </w:rPr>
      </w:pPr>
    </w:p>
    <w:p w14:paraId="0F959BD7" w14:textId="77777777" w:rsidR="004D01EB" w:rsidRPr="00ED5E2C" w:rsidRDefault="004D01EB" w:rsidP="00ED5E2C">
      <w:pPr>
        <w:pStyle w:val="11"/>
        <w:pageBreakBefore/>
        <w:spacing w:before="0"/>
        <w:jc w:val="both"/>
        <w:rPr>
          <w:rFonts w:ascii="Times New Roman" w:eastAsia="Times New Roman" w:hAnsi="Times New Roman" w:cs="Times New Roman"/>
          <w:iCs/>
          <w:smallCaps/>
          <w:color w:val="000000" w:themeColor="text1"/>
          <w:sz w:val="24"/>
          <w:szCs w:val="24"/>
          <w:lang w:eastAsia="zh-CN"/>
        </w:rPr>
        <w:sectPr w:rsidR="004D01EB" w:rsidRPr="00ED5E2C" w:rsidSect="004D01EB">
          <w:pgSz w:w="16838" w:h="11906" w:orient="landscape"/>
          <w:pgMar w:top="1134" w:right="851" w:bottom="709" w:left="567" w:header="709" w:footer="709" w:gutter="0"/>
          <w:cols w:space="708"/>
          <w:docGrid w:linePitch="360"/>
        </w:sectPr>
      </w:pPr>
    </w:p>
    <w:p w14:paraId="39538A74" w14:textId="099D6F9A" w:rsidR="00A4478D" w:rsidRDefault="00A4478D" w:rsidP="00F24120">
      <w:pPr>
        <w:pStyle w:val="11"/>
        <w:pageBreakBefore/>
        <w:spacing w:before="0"/>
        <w:ind w:left="142" w:firstLine="567"/>
        <w:jc w:val="both"/>
        <w:rPr>
          <w:rFonts w:ascii="Times New Roman" w:eastAsia="Times New Roman" w:hAnsi="Times New Roman" w:cs="Times New Roman"/>
          <w:iCs/>
          <w:smallCaps/>
          <w:color w:val="000000" w:themeColor="text1"/>
          <w:sz w:val="24"/>
          <w:szCs w:val="24"/>
          <w:lang w:val="x-none" w:eastAsia="zh-CN"/>
        </w:rPr>
      </w:pPr>
      <w:r w:rsidRPr="00ED5E2C">
        <w:rPr>
          <w:rFonts w:ascii="Times New Roman" w:eastAsia="Times New Roman" w:hAnsi="Times New Roman" w:cs="Times New Roman"/>
          <w:iCs/>
          <w:smallCaps/>
          <w:color w:val="000000" w:themeColor="text1"/>
          <w:sz w:val="24"/>
          <w:szCs w:val="24"/>
          <w:lang w:eastAsia="zh-CN"/>
        </w:rPr>
        <w:lastRenderedPageBreak/>
        <w:t>ГЛАВА</w:t>
      </w:r>
      <w:r w:rsidR="00062815" w:rsidRPr="00ED5E2C">
        <w:rPr>
          <w:rFonts w:ascii="Times New Roman" w:eastAsia="Times New Roman" w:hAnsi="Times New Roman" w:cs="Times New Roman"/>
          <w:iCs/>
          <w:smallCaps/>
          <w:color w:val="000000" w:themeColor="text1"/>
          <w:sz w:val="24"/>
          <w:szCs w:val="24"/>
          <w:lang w:eastAsia="zh-CN"/>
        </w:rPr>
        <w:t xml:space="preserve"> </w:t>
      </w:r>
      <w:r w:rsidRPr="00ED5E2C">
        <w:rPr>
          <w:rFonts w:ascii="Times New Roman" w:eastAsia="Times New Roman" w:hAnsi="Times New Roman" w:cs="Times New Roman"/>
          <w:iCs/>
          <w:smallCaps/>
          <w:color w:val="000000" w:themeColor="text1"/>
          <w:sz w:val="24"/>
          <w:szCs w:val="24"/>
          <w:lang w:eastAsia="zh-CN"/>
        </w:rPr>
        <w:t>1</w:t>
      </w:r>
      <w:r w:rsidR="00222C7D" w:rsidRPr="00ED5E2C">
        <w:rPr>
          <w:rFonts w:ascii="Times New Roman" w:eastAsia="Times New Roman" w:hAnsi="Times New Roman" w:cs="Times New Roman"/>
          <w:iCs/>
          <w:smallCaps/>
          <w:color w:val="000000" w:themeColor="text1"/>
          <w:sz w:val="24"/>
          <w:szCs w:val="24"/>
          <w:lang w:eastAsia="zh-CN"/>
        </w:rPr>
        <w:t>1</w:t>
      </w:r>
      <w:r w:rsidRPr="00ED5E2C">
        <w:rPr>
          <w:rFonts w:ascii="Times New Roman" w:eastAsia="Times New Roman" w:hAnsi="Times New Roman" w:cs="Times New Roman"/>
          <w:iCs/>
          <w:smallCaps/>
          <w:color w:val="000000" w:themeColor="text1"/>
          <w:sz w:val="24"/>
          <w:szCs w:val="24"/>
          <w:lang w:eastAsia="zh-CN"/>
        </w:rPr>
        <w:t>.</w:t>
      </w:r>
      <w:r w:rsidR="00062815" w:rsidRPr="00ED5E2C">
        <w:rPr>
          <w:rFonts w:ascii="Times New Roman" w:eastAsia="Times New Roman" w:hAnsi="Times New Roman" w:cs="Times New Roman"/>
          <w:iCs/>
          <w:smallCaps/>
          <w:color w:val="000000" w:themeColor="text1"/>
          <w:sz w:val="24"/>
          <w:szCs w:val="24"/>
          <w:lang w:eastAsia="zh-CN"/>
        </w:rPr>
        <w:t xml:space="preserve"> </w:t>
      </w:r>
      <w:r w:rsidRPr="00ED5E2C">
        <w:rPr>
          <w:rFonts w:ascii="Times New Roman" w:eastAsia="Times New Roman" w:hAnsi="Times New Roman" w:cs="Times New Roman"/>
          <w:iCs/>
          <w:smallCaps/>
          <w:color w:val="000000" w:themeColor="text1"/>
          <w:sz w:val="24"/>
          <w:szCs w:val="24"/>
          <w:lang w:val="x-none" w:eastAsia="zh-CN"/>
        </w:rPr>
        <w:t>ГРАДОСТРОИТЕЛЬНЫЕ</w:t>
      </w:r>
      <w:r w:rsidR="00062815" w:rsidRPr="00ED5E2C">
        <w:rPr>
          <w:rFonts w:ascii="Times New Roman" w:eastAsia="Times New Roman" w:hAnsi="Times New Roman" w:cs="Times New Roman"/>
          <w:iCs/>
          <w:smallCaps/>
          <w:color w:val="000000" w:themeColor="text1"/>
          <w:sz w:val="24"/>
          <w:szCs w:val="24"/>
          <w:lang w:val="x-none" w:eastAsia="zh-CN"/>
        </w:rPr>
        <w:t xml:space="preserve"> </w:t>
      </w:r>
      <w:r w:rsidRPr="00ED5E2C">
        <w:rPr>
          <w:rFonts w:ascii="Times New Roman" w:eastAsia="Times New Roman" w:hAnsi="Times New Roman" w:cs="Times New Roman"/>
          <w:iCs/>
          <w:smallCaps/>
          <w:color w:val="000000" w:themeColor="text1"/>
          <w:sz w:val="24"/>
          <w:szCs w:val="24"/>
          <w:lang w:val="x-none" w:eastAsia="zh-CN"/>
        </w:rPr>
        <w:t>РЕГЛАМЕНТЫ</w:t>
      </w:r>
      <w:r w:rsidR="00062815" w:rsidRPr="00ED5E2C">
        <w:rPr>
          <w:rFonts w:ascii="Times New Roman" w:eastAsia="Times New Roman" w:hAnsi="Times New Roman" w:cs="Times New Roman"/>
          <w:iCs/>
          <w:smallCaps/>
          <w:color w:val="000000" w:themeColor="text1"/>
          <w:sz w:val="24"/>
          <w:szCs w:val="24"/>
          <w:lang w:val="x-none" w:eastAsia="zh-CN"/>
        </w:rPr>
        <w:t xml:space="preserve"> </w:t>
      </w:r>
      <w:r w:rsidRPr="00ED5E2C">
        <w:rPr>
          <w:rFonts w:ascii="Times New Roman" w:eastAsia="Times New Roman" w:hAnsi="Times New Roman" w:cs="Times New Roman"/>
          <w:iCs/>
          <w:smallCaps/>
          <w:color w:val="000000" w:themeColor="text1"/>
          <w:sz w:val="24"/>
          <w:szCs w:val="24"/>
          <w:lang w:val="x-none" w:eastAsia="zh-CN"/>
        </w:rPr>
        <w:t>В</w:t>
      </w:r>
      <w:r w:rsidR="00062815" w:rsidRPr="00ED5E2C">
        <w:rPr>
          <w:rFonts w:ascii="Times New Roman" w:eastAsia="Times New Roman" w:hAnsi="Times New Roman" w:cs="Times New Roman"/>
          <w:iCs/>
          <w:smallCaps/>
          <w:color w:val="000000" w:themeColor="text1"/>
          <w:sz w:val="24"/>
          <w:szCs w:val="24"/>
          <w:lang w:val="x-none" w:eastAsia="zh-CN"/>
        </w:rPr>
        <w:t xml:space="preserve"> </w:t>
      </w:r>
      <w:r w:rsidRPr="00ED5E2C">
        <w:rPr>
          <w:rFonts w:ascii="Times New Roman" w:eastAsia="Times New Roman" w:hAnsi="Times New Roman" w:cs="Times New Roman"/>
          <w:iCs/>
          <w:smallCaps/>
          <w:color w:val="000000" w:themeColor="text1"/>
          <w:sz w:val="24"/>
          <w:szCs w:val="24"/>
          <w:lang w:val="x-none" w:eastAsia="zh-CN"/>
        </w:rPr>
        <w:t>ЧАСТИ</w:t>
      </w:r>
      <w:r w:rsidR="00062815" w:rsidRPr="00ED5E2C">
        <w:rPr>
          <w:rFonts w:ascii="Times New Roman" w:eastAsia="Times New Roman" w:hAnsi="Times New Roman" w:cs="Times New Roman"/>
          <w:iCs/>
          <w:smallCaps/>
          <w:color w:val="000000" w:themeColor="text1"/>
          <w:sz w:val="24"/>
          <w:szCs w:val="24"/>
          <w:lang w:val="x-none" w:eastAsia="zh-CN"/>
        </w:rPr>
        <w:t xml:space="preserve"> </w:t>
      </w:r>
      <w:r w:rsidRPr="00ED5E2C">
        <w:rPr>
          <w:rFonts w:ascii="Times New Roman" w:eastAsia="Times New Roman" w:hAnsi="Times New Roman" w:cs="Times New Roman"/>
          <w:iCs/>
          <w:smallCaps/>
          <w:color w:val="000000" w:themeColor="text1"/>
          <w:sz w:val="24"/>
          <w:szCs w:val="24"/>
          <w:lang w:val="x-none" w:eastAsia="zh-CN"/>
        </w:rPr>
        <w:t>ОГРАНИЧЕНИЙ</w:t>
      </w:r>
      <w:r w:rsidR="00062815" w:rsidRPr="00ED5E2C">
        <w:rPr>
          <w:rFonts w:ascii="Times New Roman" w:eastAsia="Times New Roman" w:hAnsi="Times New Roman" w:cs="Times New Roman"/>
          <w:iCs/>
          <w:smallCaps/>
          <w:color w:val="000000" w:themeColor="text1"/>
          <w:sz w:val="24"/>
          <w:szCs w:val="24"/>
          <w:lang w:val="x-none" w:eastAsia="zh-CN"/>
        </w:rPr>
        <w:t xml:space="preserve"> </w:t>
      </w:r>
      <w:r w:rsidRPr="00ED5E2C">
        <w:rPr>
          <w:rFonts w:ascii="Times New Roman" w:eastAsia="Times New Roman" w:hAnsi="Times New Roman" w:cs="Times New Roman"/>
          <w:iCs/>
          <w:smallCaps/>
          <w:color w:val="000000" w:themeColor="text1"/>
          <w:sz w:val="24"/>
          <w:szCs w:val="24"/>
          <w:lang w:val="x-none" w:eastAsia="zh-CN"/>
        </w:rPr>
        <w:t>ИСПОЛЬЗОВАНИЯ</w:t>
      </w:r>
      <w:r w:rsidR="00062815" w:rsidRPr="00ED5E2C">
        <w:rPr>
          <w:rFonts w:ascii="Times New Roman" w:eastAsia="Times New Roman" w:hAnsi="Times New Roman" w:cs="Times New Roman"/>
          <w:iCs/>
          <w:smallCaps/>
          <w:color w:val="000000" w:themeColor="text1"/>
          <w:sz w:val="24"/>
          <w:szCs w:val="24"/>
          <w:lang w:val="x-none" w:eastAsia="zh-CN"/>
        </w:rPr>
        <w:t xml:space="preserve"> </w:t>
      </w:r>
      <w:r w:rsidRPr="00ED5E2C">
        <w:rPr>
          <w:rFonts w:ascii="Times New Roman" w:eastAsia="Times New Roman" w:hAnsi="Times New Roman" w:cs="Times New Roman"/>
          <w:iCs/>
          <w:smallCaps/>
          <w:color w:val="000000" w:themeColor="text1"/>
          <w:sz w:val="24"/>
          <w:szCs w:val="24"/>
          <w:lang w:val="x-none" w:eastAsia="zh-CN"/>
        </w:rPr>
        <w:t>ЗЕМЕЛЬНЫХ</w:t>
      </w:r>
      <w:r w:rsidR="00062815" w:rsidRPr="00ED5E2C">
        <w:rPr>
          <w:rFonts w:ascii="Times New Roman" w:eastAsia="Times New Roman" w:hAnsi="Times New Roman" w:cs="Times New Roman"/>
          <w:iCs/>
          <w:smallCaps/>
          <w:color w:val="000000" w:themeColor="text1"/>
          <w:sz w:val="24"/>
          <w:szCs w:val="24"/>
          <w:lang w:val="x-none" w:eastAsia="zh-CN"/>
        </w:rPr>
        <w:t xml:space="preserve"> </w:t>
      </w:r>
      <w:r w:rsidRPr="00ED5E2C">
        <w:rPr>
          <w:rFonts w:ascii="Times New Roman" w:eastAsia="Times New Roman" w:hAnsi="Times New Roman" w:cs="Times New Roman"/>
          <w:iCs/>
          <w:smallCaps/>
          <w:color w:val="000000" w:themeColor="text1"/>
          <w:sz w:val="24"/>
          <w:szCs w:val="24"/>
          <w:lang w:val="x-none" w:eastAsia="zh-CN"/>
        </w:rPr>
        <w:t>УЧАСТКОВ</w:t>
      </w:r>
      <w:r w:rsidR="00062815" w:rsidRPr="00ED5E2C">
        <w:rPr>
          <w:rFonts w:ascii="Times New Roman" w:eastAsia="Times New Roman" w:hAnsi="Times New Roman" w:cs="Times New Roman"/>
          <w:iCs/>
          <w:smallCaps/>
          <w:color w:val="000000" w:themeColor="text1"/>
          <w:sz w:val="24"/>
          <w:szCs w:val="24"/>
          <w:lang w:val="x-none" w:eastAsia="zh-CN"/>
        </w:rPr>
        <w:t xml:space="preserve"> </w:t>
      </w:r>
      <w:r w:rsidRPr="00ED5E2C">
        <w:rPr>
          <w:rFonts w:ascii="Times New Roman" w:eastAsia="Times New Roman" w:hAnsi="Times New Roman" w:cs="Times New Roman"/>
          <w:iCs/>
          <w:smallCaps/>
          <w:color w:val="000000" w:themeColor="text1"/>
          <w:sz w:val="24"/>
          <w:szCs w:val="24"/>
          <w:lang w:val="x-none" w:eastAsia="zh-CN"/>
        </w:rPr>
        <w:t>И</w:t>
      </w:r>
      <w:r w:rsidR="00062815" w:rsidRPr="00ED5E2C">
        <w:rPr>
          <w:rFonts w:ascii="Times New Roman" w:eastAsia="Times New Roman" w:hAnsi="Times New Roman" w:cs="Times New Roman"/>
          <w:iCs/>
          <w:smallCaps/>
          <w:color w:val="000000" w:themeColor="text1"/>
          <w:sz w:val="24"/>
          <w:szCs w:val="24"/>
          <w:lang w:val="x-none" w:eastAsia="zh-CN"/>
        </w:rPr>
        <w:t xml:space="preserve"> </w:t>
      </w:r>
      <w:r w:rsidRPr="00ED5E2C">
        <w:rPr>
          <w:rFonts w:ascii="Times New Roman" w:eastAsia="Times New Roman" w:hAnsi="Times New Roman" w:cs="Times New Roman"/>
          <w:iCs/>
          <w:smallCaps/>
          <w:color w:val="000000" w:themeColor="text1"/>
          <w:sz w:val="24"/>
          <w:szCs w:val="24"/>
          <w:lang w:val="x-none" w:eastAsia="zh-CN"/>
        </w:rPr>
        <w:t>ОБЪЕКТОВ</w:t>
      </w:r>
      <w:r w:rsidR="00062815" w:rsidRPr="00ED5E2C">
        <w:rPr>
          <w:rFonts w:ascii="Times New Roman" w:eastAsia="Times New Roman" w:hAnsi="Times New Roman" w:cs="Times New Roman"/>
          <w:iCs/>
          <w:smallCaps/>
          <w:color w:val="000000" w:themeColor="text1"/>
          <w:sz w:val="24"/>
          <w:szCs w:val="24"/>
          <w:lang w:val="x-none" w:eastAsia="zh-CN"/>
        </w:rPr>
        <w:t xml:space="preserve"> </w:t>
      </w:r>
      <w:r w:rsidRPr="00ED5E2C">
        <w:rPr>
          <w:rFonts w:ascii="Times New Roman" w:eastAsia="Times New Roman" w:hAnsi="Times New Roman" w:cs="Times New Roman"/>
          <w:iCs/>
          <w:smallCaps/>
          <w:color w:val="000000" w:themeColor="text1"/>
          <w:sz w:val="24"/>
          <w:szCs w:val="24"/>
          <w:lang w:val="x-none" w:eastAsia="zh-CN"/>
        </w:rPr>
        <w:t>КАПИТАЛЬНОГО</w:t>
      </w:r>
      <w:r w:rsidR="00062815" w:rsidRPr="00ED5E2C">
        <w:rPr>
          <w:rFonts w:ascii="Times New Roman" w:eastAsia="Times New Roman" w:hAnsi="Times New Roman" w:cs="Times New Roman"/>
          <w:iCs/>
          <w:smallCaps/>
          <w:color w:val="000000" w:themeColor="text1"/>
          <w:sz w:val="24"/>
          <w:szCs w:val="24"/>
          <w:lang w:val="x-none" w:eastAsia="zh-CN"/>
        </w:rPr>
        <w:t xml:space="preserve"> </w:t>
      </w:r>
      <w:r w:rsidRPr="00ED5E2C">
        <w:rPr>
          <w:rFonts w:ascii="Times New Roman" w:eastAsia="Times New Roman" w:hAnsi="Times New Roman" w:cs="Times New Roman"/>
          <w:iCs/>
          <w:smallCaps/>
          <w:color w:val="000000" w:themeColor="text1"/>
          <w:sz w:val="24"/>
          <w:szCs w:val="24"/>
          <w:lang w:val="x-none" w:eastAsia="zh-CN"/>
        </w:rPr>
        <w:t>СТРОИТЕЛЬСТВА,</w:t>
      </w:r>
      <w:r w:rsidR="00062815" w:rsidRPr="00ED5E2C">
        <w:rPr>
          <w:rFonts w:ascii="Times New Roman" w:eastAsia="Times New Roman" w:hAnsi="Times New Roman" w:cs="Times New Roman"/>
          <w:iCs/>
          <w:smallCaps/>
          <w:color w:val="000000" w:themeColor="text1"/>
          <w:sz w:val="24"/>
          <w:szCs w:val="24"/>
          <w:lang w:val="x-none" w:eastAsia="zh-CN"/>
        </w:rPr>
        <w:t xml:space="preserve"> </w:t>
      </w:r>
      <w:r w:rsidRPr="00ED5E2C">
        <w:rPr>
          <w:rFonts w:ascii="Times New Roman" w:eastAsia="Times New Roman" w:hAnsi="Times New Roman" w:cs="Times New Roman"/>
          <w:iCs/>
          <w:smallCaps/>
          <w:color w:val="000000" w:themeColor="text1"/>
          <w:sz w:val="24"/>
          <w:szCs w:val="24"/>
          <w:lang w:val="x-none" w:eastAsia="zh-CN"/>
        </w:rPr>
        <w:t>УСТАНАВЛИВАЕМЫХ</w:t>
      </w:r>
      <w:r w:rsidR="00062815" w:rsidRPr="00ED5E2C">
        <w:rPr>
          <w:rFonts w:ascii="Times New Roman" w:eastAsia="Times New Roman" w:hAnsi="Times New Roman" w:cs="Times New Roman"/>
          <w:iCs/>
          <w:smallCaps/>
          <w:color w:val="000000" w:themeColor="text1"/>
          <w:sz w:val="24"/>
          <w:szCs w:val="24"/>
          <w:lang w:val="x-none" w:eastAsia="zh-CN"/>
        </w:rPr>
        <w:t xml:space="preserve"> </w:t>
      </w:r>
      <w:r w:rsidRPr="00ED5E2C">
        <w:rPr>
          <w:rFonts w:ascii="Times New Roman" w:eastAsia="Times New Roman" w:hAnsi="Times New Roman" w:cs="Times New Roman"/>
          <w:iCs/>
          <w:smallCaps/>
          <w:color w:val="000000" w:themeColor="text1"/>
          <w:sz w:val="24"/>
          <w:szCs w:val="24"/>
          <w:lang w:val="x-none" w:eastAsia="zh-CN"/>
        </w:rPr>
        <w:t>В</w:t>
      </w:r>
      <w:r w:rsidR="00062815" w:rsidRPr="00ED5E2C">
        <w:rPr>
          <w:rFonts w:ascii="Times New Roman" w:eastAsia="Times New Roman" w:hAnsi="Times New Roman" w:cs="Times New Roman"/>
          <w:iCs/>
          <w:smallCaps/>
          <w:color w:val="000000" w:themeColor="text1"/>
          <w:sz w:val="24"/>
          <w:szCs w:val="24"/>
          <w:lang w:val="x-none" w:eastAsia="zh-CN"/>
        </w:rPr>
        <w:t xml:space="preserve"> </w:t>
      </w:r>
      <w:r w:rsidRPr="00ED5E2C">
        <w:rPr>
          <w:rFonts w:ascii="Times New Roman" w:eastAsia="Times New Roman" w:hAnsi="Times New Roman" w:cs="Times New Roman"/>
          <w:iCs/>
          <w:smallCaps/>
          <w:color w:val="000000" w:themeColor="text1"/>
          <w:sz w:val="24"/>
          <w:szCs w:val="24"/>
          <w:lang w:val="x-none" w:eastAsia="zh-CN"/>
        </w:rPr>
        <w:t>СООТВЕТСТВИИ</w:t>
      </w:r>
      <w:r w:rsidR="00062815" w:rsidRPr="00ED5E2C">
        <w:rPr>
          <w:rFonts w:ascii="Times New Roman" w:eastAsia="Times New Roman" w:hAnsi="Times New Roman" w:cs="Times New Roman"/>
          <w:iCs/>
          <w:smallCaps/>
          <w:color w:val="000000" w:themeColor="text1"/>
          <w:sz w:val="24"/>
          <w:szCs w:val="24"/>
          <w:lang w:val="x-none" w:eastAsia="zh-CN"/>
        </w:rPr>
        <w:t xml:space="preserve"> </w:t>
      </w:r>
      <w:r w:rsidRPr="00ED5E2C">
        <w:rPr>
          <w:rFonts w:ascii="Times New Roman" w:eastAsia="Times New Roman" w:hAnsi="Times New Roman" w:cs="Times New Roman"/>
          <w:iCs/>
          <w:smallCaps/>
          <w:color w:val="000000" w:themeColor="text1"/>
          <w:sz w:val="24"/>
          <w:szCs w:val="24"/>
          <w:lang w:val="x-none" w:eastAsia="zh-CN"/>
        </w:rPr>
        <w:t>С</w:t>
      </w:r>
      <w:r w:rsidR="00062815" w:rsidRPr="00ED5E2C">
        <w:rPr>
          <w:rFonts w:ascii="Times New Roman" w:eastAsia="Times New Roman" w:hAnsi="Times New Roman" w:cs="Times New Roman"/>
          <w:iCs/>
          <w:smallCaps/>
          <w:color w:val="000000" w:themeColor="text1"/>
          <w:sz w:val="24"/>
          <w:szCs w:val="24"/>
          <w:lang w:val="x-none" w:eastAsia="zh-CN"/>
        </w:rPr>
        <w:t xml:space="preserve"> </w:t>
      </w:r>
      <w:r w:rsidRPr="00ED5E2C">
        <w:rPr>
          <w:rFonts w:ascii="Times New Roman" w:eastAsia="Times New Roman" w:hAnsi="Times New Roman" w:cs="Times New Roman"/>
          <w:iCs/>
          <w:smallCaps/>
          <w:color w:val="000000" w:themeColor="text1"/>
          <w:sz w:val="24"/>
          <w:szCs w:val="24"/>
          <w:lang w:val="x-none" w:eastAsia="zh-CN"/>
        </w:rPr>
        <w:t>ЗАКОНОДАТЕЛЬСТВОМ</w:t>
      </w:r>
      <w:r w:rsidR="00062815" w:rsidRPr="00ED5E2C">
        <w:rPr>
          <w:rFonts w:ascii="Times New Roman" w:eastAsia="Times New Roman" w:hAnsi="Times New Roman" w:cs="Times New Roman"/>
          <w:iCs/>
          <w:smallCaps/>
          <w:color w:val="000000" w:themeColor="text1"/>
          <w:sz w:val="24"/>
          <w:szCs w:val="24"/>
          <w:lang w:val="x-none" w:eastAsia="zh-CN"/>
        </w:rPr>
        <w:t xml:space="preserve"> </w:t>
      </w:r>
      <w:r w:rsidRPr="00ED5E2C">
        <w:rPr>
          <w:rFonts w:ascii="Times New Roman" w:eastAsia="Times New Roman" w:hAnsi="Times New Roman" w:cs="Times New Roman"/>
          <w:iCs/>
          <w:smallCaps/>
          <w:color w:val="000000" w:themeColor="text1"/>
          <w:sz w:val="24"/>
          <w:szCs w:val="24"/>
          <w:lang w:val="x-none" w:eastAsia="zh-CN"/>
        </w:rPr>
        <w:t>РОССИЙСКОЙ</w:t>
      </w:r>
      <w:r w:rsidR="00062815" w:rsidRPr="00ED5E2C">
        <w:rPr>
          <w:rFonts w:ascii="Times New Roman" w:eastAsia="Times New Roman" w:hAnsi="Times New Roman" w:cs="Times New Roman"/>
          <w:iCs/>
          <w:smallCaps/>
          <w:color w:val="000000" w:themeColor="text1"/>
          <w:sz w:val="24"/>
          <w:szCs w:val="24"/>
          <w:lang w:val="x-none" w:eastAsia="zh-CN"/>
        </w:rPr>
        <w:t xml:space="preserve"> </w:t>
      </w:r>
      <w:r w:rsidRPr="00ED5E2C">
        <w:rPr>
          <w:rFonts w:ascii="Times New Roman" w:eastAsia="Times New Roman" w:hAnsi="Times New Roman" w:cs="Times New Roman"/>
          <w:iCs/>
          <w:smallCaps/>
          <w:color w:val="000000" w:themeColor="text1"/>
          <w:sz w:val="24"/>
          <w:szCs w:val="24"/>
          <w:lang w:val="x-none" w:eastAsia="zh-CN"/>
        </w:rPr>
        <w:t>ФЕДЕРАЦИИ</w:t>
      </w:r>
    </w:p>
    <w:p w14:paraId="63AF454A" w14:textId="77777777" w:rsidR="00F24120" w:rsidRPr="00F24120" w:rsidRDefault="00F24120" w:rsidP="00F24120">
      <w:pPr>
        <w:ind w:left="142" w:firstLine="567"/>
        <w:rPr>
          <w:lang w:val="x-none" w:eastAsia="zh-CN"/>
        </w:rPr>
      </w:pPr>
    </w:p>
    <w:p w14:paraId="54F34D0B" w14:textId="2585E25C" w:rsidR="00A4478D" w:rsidRPr="00ED5E2C" w:rsidRDefault="00A4478D" w:rsidP="00F24120">
      <w:pPr>
        <w:pStyle w:val="11"/>
        <w:spacing w:before="0"/>
        <w:ind w:left="142" w:firstLine="567"/>
        <w:jc w:val="both"/>
        <w:rPr>
          <w:rFonts w:ascii="Times New Roman" w:eastAsia="Times New Roman" w:hAnsi="Times New Roman" w:cs="Times New Roman"/>
          <w:color w:val="000000" w:themeColor="text1"/>
          <w:sz w:val="24"/>
          <w:szCs w:val="24"/>
        </w:rPr>
      </w:pPr>
      <w:r w:rsidRPr="00ED5E2C">
        <w:rPr>
          <w:rFonts w:ascii="Times New Roman" w:eastAsia="Times New Roman" w:hAnsi="Times New Roman" w:cs="Times New Roman"/>
          <w:color w:val="000000" w:themeColor="text1"/>
          <w:sz w:val="24"/>
          <w:szCs w:val="24"/>
        </w:rPr>
        <w:t>Статья</w:t>
      </w:r>
      <w:r w:rsidR="00062815" w:rsidRPr="00ED5E2C">
        <w:rPr>
          <w:rFonts w:ascii="Times New Roman" w:eastAsia="Times New Roman" w:hAnsi="Times New Roman" w:cs="Times New Roman"/>
          <w:color w:val="000000" w:themeColor="text1"/>
          <w:sz w:val="24"/>
          <w:szCs w:val="24"/>
        </w:rPr>
        <w:t xml:space="preserve"> </w:t>
      </w:r>
      <w:r w:rsidR="000B283B" w:rsidRPr="00ED5E2C">
        <w:rPr>
          <w:rFonts w:ascii="Times New Roman" w:eastAsia="Times New Roman" w:hAnsi="Times New Roman" w:cs="Times New Roman"/>
          <w:color w:val="000000" w:themeColor="text1"/>
          <w:sz w:val="24"/>
          <w:szCs w:val="24"/>
        </w:rPr>
        <w:t>4</w:t>
      </w:r>
      <w:r w:rsidR="00531833" w:rsidRPr="00ED5E2C">
        <w:rPr>
          <w:rFonts w:ascii="Times New Roman" w:eastAsia="Times New Roman" w:hAnsi="Times New Roman" w:cs="Times New Roman"/>
          <w:color w:val="000000" w:themeColor="text1"/>
          <w:sz w:val="24"/>
          <w:szCs w:val="24"/>
        </w:rPr>
        <w:t>6</w:t>
      </w:r>
      <w:r w:rsidRPr="00ED5E2C">
        <w:rPr>
          <w:rFonts w:ascii="Times New Roman" w:eastAsia="Times New Roman" w:hAnsi="Times New Roman" w:cs="Times New Roman"/>
          <w:color w:val="000000" w:themeColor="text1"/>
          <w:sz w:val="24"/>
          <w:szCs w:val="24"/>
        </w:rPr>
        <w:t>.</w:t>
      </w:r>
      <w:r w:rsidR="00062815" w:rsidRPr="00ED5E2C">
        <w:rPr>
          <w:rFonts w:ascii="Times New Roman" w:eastAsia="Times New Roman" w:hAnsi="Times New Roman" w:cs="Times New Roman"/>
          <w:color w:val="000000" w:themeColor="text1"/>
          <w:sz w:val="24"/>
          <w:szCs w:val="24"/>
        </w:rPr>
        <w:t xml:space="preserve"> </w:t>
      </w:r>
      <w:r w:rsidRPr="00ED5E2C">
        <w:rPr>
          <w:rFonts w:ascii="Times New Roman" w:eastAsia="Times New Roman" w:hAnsi="Times New Roman" w:cs="Times New Roman"/>
          <w:color w:val="000000" w:themeColor="text1"/>
          <w:sz w:val="24"/>
          <w:szCs w:val="24"/>
        </w:rPr>
        <w:t>Ограничения</w:t>
      </w:r>
      <w:r w:rsidR="00062815" w:rsidRPr="00ED5E2C">
        <w:rPr>
          <w:rFonts w:ascii="Times New Roman" w:eastAsia="Times New Roman" w:hAnsi="Times New Roman" w:cs="Times New Roman"/>
          <w:color w:val="000000" w:themeColor="text1"/>
          <w:sz w:val="24"/>
          <w:szCs w:val="24"/>
        </w:rPr>
        <w:t xml:space="preserve"> </w:t>
      </w:r>
      <w:r w:rsidRPr="00ED5E2C">
        <w:rPr>
          <w:rFonts w:ascii="Times New Roman" w:eastAsia="Times New Roman" w:hAnsi="Times New Roman" w:cs="Times New Roman"/>
          <w:color w:val="000000" w:themeColor="text1"/>
          <w:sz w:val="24"/>
          <w:szCs w:val="24"/>
        </w:rPr>
        <w:t>использования</w:t>
      </w:r>
      <w:r w:rsidR="00062815" w:rsidRPr="00ED5E2C">
        <w:rPr>
          <w:rFonts w:ascii="Times New Roman" w:eastAsia="Times New Roman" w:hAnsi="Times New Roman" w:cs="Times New Roman"/>
          <w:color w:val="000000" w:themeColor="text1"/>
          <w:sz w:val="24"/>
          <w:szCs w:val="24"/>
        </w:rPr>
        <w:t xml:space="preserve"> </w:t>
      </w:r>
      <w:r w:rsidRPr="00ED5E2C">
        <w:rPr>
          <w:rFonts w:ascii="Times New Roman" w:eastAsia="Times New Roman" w:hAnsi="Times New Roman" w:cs="Times New Roman"/>
          <w:color w:val="000000" w:themeColor="text1"/>
          <w:sz w:val="24"/>
          <w:szCs w:val="24"/>
        </w:rPr>
        <w:t>земельных</w:t>
      </w:r>
      <w:r w:rsidR="00062815" w:rsidRPr="00ED5E2C">
        <w:rPr>
          <w:rFonts w:ascii="Times New Roman" w:eastAsia="Times New Roman" w:hAnsi="Times New Roman" w:cs="Times New Roman"/>
          <w:color w:val="000000" w:themeColor="text1"/>
          <w:sz w:val="24"/>
          <w:szCs w:val="24"/>
        </w:rPr>
        <w:t xml:space="preserve"> </w:t>
      </w:r>
      <w:r w:rsidRPr="00ED5E2C">
        <w:rPr>
          <w:rFonts w:ascii="Times New Roman" w:eastAsia="Times New Roman" w:hAnsi="Times New Roman" w:cs="Times New Roman"/>
          <w:color w:val="000000" w:themeColor="text1"/>
          <w:sz w:val="24"/>
          <w:szCs w:val="24"/>
        </w:rPr>
        <w:t>участков</w:t>
      </w:r>
      <w:r w:rsidR="00062815" w:rsidRPr="00ED5E2C">
        <w:rPr>
          <w:rFonts w:ascii="Times New Roman" w:eastAsia="Times New Roman" w:hAnsi="Times New Roman" w:cs="Times New Roman"/>
          <w:color w:val="000000" w:themeColor="text1"/>
          <w:sz w:val="24"/>
          <w:szCs w:val="24"/>
        </w:rPr>
        <w:t xml:space="preserve"> </w:t>
      </w:r>
      <w:r w:rsidRPr="00ED5E2C">
        <w:rPr>
          <w:rFonts w:ascii="Times New Roman" w:eastAsia="Times New Roman" w:hAnsi="Times New Roman" w:cs="Times New Roman"/>
          <w:color w:val="000000" w:themeColor="text1"/>
          <w:sz w:val="24"/>
          <w:szCs w:val="24"/>
        </w:rPr>
        <w:t>и</w:t>
      </w:r>
      <w:r w:rsidR="00062815" w:rsidRPr="00ED5E2C">
        <w:rPr>
          <w:rFonts w:ascii="Times New Roman" w:eastAsia="Times New Roman" w:hAnsi="Times New Roman" w:cs="Times New Roman"/>
          <w:color w:val="000000" w:themeColor="text1"/>
          <w:sz w:val="24"/>
          <w:szCs w:val="24"/>
        </w:rPr>
        <w:t xml:space="preserve"> </w:t>
      </w:r>
      <w:r w:rsidRPr="00ED5E2C">
        <w:rPr>
          <w:rFonts w:ascii="Times New Roman" w:eastAsia="Times New Roman" w:hAnsi="Times New Roman" w:cs="Times New Roman"/>
          <w:color w:val="000000" w:themeColor="text1"/>
          <w:sz w:val="24"/>
          <w:szCs w:val="24"/>
        </w:rPr>
        <w:t>объектов</w:t>
      </w:r>
      <w:r w:rsidR="00062815" w:rsidRPr="00ED5E2C">
        <w:rPr>
          <w:rFonts w:ascii="Times New Roman" w:eastAsia="Times New Roman" w:hAnsi="Times New Roman" w:cs="Times New Roman"/>
          <w:color w:val="000000" w:themeColor="text1"/>
          <w:sz w:val="24"/>
          <w:szCs w:val="24"/>
        </w:rPr>
        <w:t xml:space="preserve"> </w:t>
      </w:r>
      <w:r w:rsidRPr="00ED5E2C">
        <w:rPr>
          <w:rFonts w:ascii="Times New Roman" w:eastAsia="Times New Roman" w:hAnsi="Times New Roman" w:cs="Times New Roman"/>
          <w:color w:val="000000" w:themeColor="text1"/>
          <w:sz w:val="24"/>
          <w:szCs w:val="24"/>
        </w:rPr>
        <w:t>капитального</w:t>
      </w:r>
      <w:r w:rsidR="00062815" w:rsidRPr="00ED5E2C">
        <w:rPr>
          <w:rFonts w:ascii="Times New Roman" w:eastAsia="Times New Roman" w:hAnsi="Times New Roman" w:cs="Times New Roman"/>
          <w:color w:val="000000" w:themeColor="text1"/>
          <w:sz w:val="24"/>
          <w:szCs w:val="24"/>
        </w:rPr>
        <w:t xml:space="preserve"> </w:t>
      </w:r>
      <w:r w:rsidRPr="00ED5E2C">
        <w:rPr>
          <w:rFonts w:ascii="Times New Roman" w:eastAsia="Times New Roman" w:hAnsi="Times New Roman" w:cs="Times New Roman"/>
          <w:color w:val="000000" w:themeColor="text1"/>
          <w:sz w:val="24"/>
          <w:szCs w:val="24"/>
        </w:rPr>
        <w:t>строительства,</w:t>
      </w:r>
      <w:r w:rsidR="00062815" w:rsidRPr="00ED5E2C">
        <w:rPr>
          <w:rFonts w:ascii="Times New Roman" w:eastAsia="Times New Roman" w:hAnsi="Times New Roman" w:cs="Times New Roman"/>
          <w:color w:val="000000" w:themeColor="text1"/>
          <w:sz w:val="24"/>
          <w:szCs w:val="24"/>
        </w:rPr>
        <w:t xml:space="preserve"> </w:t>
      </w:r>
      <w:r w:rsidRPr="00ED5E2C">
        <w:rPr>
          <w:rFonts w:ascii="Times New Roman" w:eastAsia="Times New Roman" w:hAnsi="Times New Roman" w:cs="Times New Roman"/>
          <w:color w:val="000000" w:themeColor="text1"/>
          <w:sz w:val="24"/>
          <w:szCs w:val="24"/>
        </w:rPr>
        <w:t>устанавливаемые</w:t>
      </w:r>
      <w:r w:rsidR="00062815" w:rsidRPr="00ED5E2C">
        <w:rPr>
          <w:rFonts w:ascii="Times New Roman" w:eastAsia="Times New Roman" w:hAnsi="Times New Roman" w:cs="Times New Roman"/>
          <w:color w:val="000000" w:themeColor="text1"/>
          <w:sz w:val="24"/>
          <w:szCs w:val="24"/>
        </w:rPr>
        <w:t xml:space="preserve"> </w:t>
      </w:r>
      <w:r w:rsidRPr="00ED5E2C">
        <w:rPr>
          <w:rFonts w:ascii="Times New Roman" w:eastAsia="Times New Roman" w:hAnsi="Times New Roman" w:cs="Times New Roman"/>
          <w:color w:val="000000" w:themeColor="text1"/>
          <w:sz w:val="24"/>
          <w:szCs w:val="24"/>
        </w:rPr>
        <w:t>зонами</w:t>
      </w:r>
      <w:r w:rsidR="00062815" w:rsidRPr="00ED5E2C">
        <w:rPr>
          <w:rFonts w:ascii="Times New Roman" w:eastAsia="Times New Roman" w:hAnsi="Times New Roman" w:cs="Times New Roman"/>
          <w:color w:val="000000" w:themeColor="text1"/>
          <w:sz w:val="24"/>
          <w:szCs w:val="24"/>
        </w:rPr>
        <w:t xml:space="preserve"> </w:t>
      </w:r>
      <w:r w:rsidRPr="00ED5E2C">
        <w:rPr>
          <w:rFonts w:ascii="Times New Roman" w:eastAsia="Times New Roman" w:hAnsi="Times New Roman" w:cs="Times New Roman"/>
          <w:color w:val="000000" w:themeColor="text1"/>
          <w:sz w:val="24"/>
          <w:szCs w:val="24"/>
        </w:rPr>
        <w:t>с</w:t>
      </w:r>
      <w:r w:rsidR="00062815" w:rsidRPr="00ED5E2C">
        <w:rPr>
          <w:rFonts w:ascii="Times New Roman" w:eastAsia="Times New Roman" w:hAnsi="Times New Roman" w:cs="Times New Roman"/>
          <w:color w:val="000000" w:themeColor="text1"/>
          <w:sz w:val="24"/>
          <w:szCs w:val="24"/>
        </w:rPr>
        <w:t xml:space="preserve"> </w:t>
      </w:r>
      <w:r w:rsidRPr="00ED5E2C">
        <w:rPr>
          <w:rFonts w:ascii="Times New Roman" w:eastAsia="Times New Roman" w:hAnsi="Times New Roman" w:cs="Times New Roman"/>
          <w:color w:val="000000" w:themeColor="text1"/>
          <w:sz w:val="24"/>
          <w:szCs w:val="24"/>
        </w:rPr>
        <w:t>особыми</w:t>
      </w:r>
      <w:r w:rsidR="00062815" w:rsidRPr="00ED5E2C">
        <w:rPr>
          <w:rFonts w:ascii="Times New Roman" w:eastAsia="Times New Roman" w:hAnsi="Times New Roman" w:cs="Times New Roman"/>
          <w:color w:val="000000" w:themeColor="text1"/>
          <w:sz w:val="24"/>
          <w:szCs w:val="24"/>
        </w:rPr>
        <w:t xml:space="preserve"> </w:t>
      </w:r>
      <w:r w:rsidRPr="00ED5E2C">
        <w:rPr>
          <w:rFonts w:ascii="Times New Roman" w:eastAsia="Times New Roman" w:hAnsi="Times New Roman" w:cs="Times New Roman"/>
          <w:color w:val="000000" w:themeColor="text1"/>
          <w:sz w:val="24"/>
          <w:szCs w:val="24"/>
        </w:rPr>
        <w:t>условиями</w:t>
      </w:r>
      <w:r w:rsidR="00062815" w:rsidRPr="00ED5E2C">
        <w:rPr>
          <w:rFonts w:ascii="Times New Roman" w:eastAsia="Times New Roman" w:hAnsi="Times New Roman" w:cs="Times New Roman"/>
          <w:color w:val="000000" w:themeColor="text1"/>
          <w:sz w:val="24"/>
          <w:szCs w:val="24"/>
        </w:rPr>
        <w:t xml:space="preserve"> </w:t>
      </w:r>
      <w:r w:rsidRPr="00ED5E2C">
        <w:rPr>
          <w:rFonts w:ascii="Times New Roman" w:eastAsia="Times New Roman" w:hAnsi="Times New Roman" w:cs="Times New Roman"/>
          <w:color w:val="000000" w:themeColor="text1"/>
          <w:sz w:val="24"/>
          <w:szCs w:val="24"/>
        </w:rPr>
        <w:t>использования</w:t>
      </w:r>
      <w:r w:rsidR="00062815" w:rsidRPr="00ED5E2C">
        <w:rPr>
          <w:rFonts w:ascii="Times New Roman" w:eastAsia="Times New Roman" w:hAnsi="Times New Roman" w:cs="Times New Roman"/>
          <w:color w:val="000000" w:themeColor="text1"/>
          <w:sz w:val="24"/>
          <w:szCs w:val="24"/>
        </w:rPr>
        <w:t xml:space="preserve"> </w:t>
      </w:r>
      <w:r w:rsidRPr="00ED5E2C">
        <w:rPr>
          <w:rFonts w:ascii="Times New Roman" w:eastAsia="Times New Roman" w:hAnsi="Times New Roman" w:cs="Times New Roman"/>
          <w:color w:val="000000" w:themeColor="text1"/>
          <w:sz w:val="24"/>
          <w:szCs w:val="24"/>
        </w:rPr>
        <w:t>территории</w:t>
      </w:r>
    </w:p>
    <w:p w14:paraId="14DF9516" w14:textId="7A4D9E38" w:rsidR="00A4478D" w:rsidRPr="00ED5E2C" w:rsidRDefault="00A4478D" w:rsidP="00F24120">
      <w:pPr>
        <w:widowControl w:val="0"/>
        <w:autoSpaceDE w:val="0"/>
        <w:autoSpaceDN w:val="0"/>
        <w:adjustRightInd w:val="0"/>
        <w:ind w:left="142" w:firstLine="567"/>
        <w:jc w:val="both"/>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lang w:eastAsia="ru-RU"/>
        </w:rPr>
        <w:t>1.</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В</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настоящей</w:t>
      </w:r>
      <w:r w:rsidR="00062815" w:rsidRPr="00ED5E2C">
        <w:rPr>
          <w:rFonts w:ascii="Times New Roman" w:eastAsia="Times New Roman" w:hAnsi="Times New Roman" w:cs="Times New Roman"/>
          <w:color w:val="000000" w:themeColor="text1"/>
          <w:sz w:val="24"/>
          <w:szCs w:val="24"/>
          <w:lang w:eastAsia="ru-RU"/>
        </w:rPr>
        <w:t xml:space="preserve"> </w:t>
      </w:r>
      <w:r w:rsidR="00886744" w:rsidRPr="00ED5E2C">
        <w:rPr>
          <w:rFonts w:ascii="Times New Roman" w:eastAsia="Times New Roman" w:hAnsi="Times New Roman" w:cs="Times New Roman"/>
          <w:color w:val="000000" w:themeColor="text1"/>
          <w:sz w:val="24"/>
          <w:szCs w:val="24"/>
          <w:lang w:eastAsia="ru-RU"/>
        </w:rPr>
        <w:t>статье</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указаны</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ограничения</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использования</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земельных</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участков</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и</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объектов</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капитального</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строительства</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в</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границах</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зон</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с</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особыми</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условиями</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использования</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территорий,</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отображенных</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на</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Карте</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границ</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зон</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с</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особыми</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условиями</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использования</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территории.</w:t>
      </w:r>
    </w:p>
    <w:p w14:paraId="60672AA8" w14:textId="12A77B58" w:rsidR="00A4478D" w:rsidRDefault="00A4478D" w:rsidP="00F24120">
      <w:pPr>
        <w:widowControl w:val="0"/>
        <w:autoSpaceDE w:val="0"/>
        <w:autoSpaceDN w:val="0"/>
        <w:adjustRightInd w:val="0"/>
        <w:ind w:left="142" w:firstLine="567"/>
        <w:jc w:val="both"/>
        <w:rPr>
          <w:rFonts w:ascii="Times New Roman" w:eastAsia="Times New Roman" w:hAnsi="Times New Roman" w:cs="Times New Roman"/>
          <w:color w:val="000000" w:themeColor="text1"/>
          <w:sz w:val="24"/>
          <w:szCs w:val="24"/>
          <w:lang w:eastAsia="ru-RU"/>
        </w:rPr>
      </w:pPr>
      <w:r w:rsidRPr="00ED5E2C">
        <w:rPr>
          <w:rFonts w:ascii="Times New Roman" w:eastAsia="Times New Roman" w:hAnsi="Times New Roman" w:cs="Times New Roman"/>
          <w:color w:val="000000" w:themeColor="text1"/>
          <w:sz w:val="24"/>
          <w:szCs w:val="24"/>
          <w:lang w:eastAsia="ru-RU"/>
        </w:rPr>
        <w:t>2.</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Ограничения</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использования</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земельных</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участков</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и</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объектов</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капитального</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строительства</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действуют</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в</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границах</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зон</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с</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особыми</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условиями</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использования</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территорий,</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установленных</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в</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соответствии</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с</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законодательством</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Российской</w:t>
      </w:r>
      <w:r w:rsidR="00062815" w:rsidRPr="00ED5E2C">
        <w:rPr>
          <w:rFonts w:ascii="Times New Roman" w:eastAsia="Times New Roman" w:hAnsi="Times New Roman" w:cs="Times New Roman"/>
          <w:color w:val="000000" w:themeColor="text1"/>
          <w:sz w:val="24"/>
          <w:szCs w:val="24"/>
          <w:lang w:eastAsia="ru-RU"/>
        </w:rPr>
        <w:t xml:space="preserve"> </w:t>
      </w:r>
      <w:r w:rsidRPr="00ED5E2C">
        <w:rPr>
          <w:rFonts w:ascii="Times New Roman" w:eastAsia="Times New Roman" w:hAnsi="Times New Roman" w:cs="Times New Roman"/>
          <w:color w:val="000000" w:themeColor="text1"/>
          <w:sz w:val="24"/>
          <w:szCs w:val="24"/>
          <w:lang w:eastAsia="ru-RU"/>
        </w:rPr>
        <w:t>Федерации.</w:t>
      </w:r>
    </w:p>
    <w:p w14:paraId="546AD0CB" w14:textId="77777777" w:rsidR="00F24120" w:rsidRPr="00ED5E2C" w:rsidRDefault="00F24120" w:rsidP="00F24120">
      <w:pPr>
        <w:widowControl w:val="0"/>
        <w:autoSpaceDE w:val="0"/>
        <w:autoSpaceDN w:val="0"/>
        <w:adjustRightInd w:val="0"/>
        <w:ind w:left="142" w:firstLine="567"/>
        <w:jc w:val="both"/>
        <w:rPr>
          <w:rFonts w:ascii="Times New Roman" w:eastAsia="Times New Roman" w:hAnsi="Times New Roman" w:cs="Times New Roman"/>
          <w:color w:val="000000" w:themeColor="text1"/>
          <w:sz w:val="24"/>
          <w:szCs w:val="24"/>
          <w:lang w:eastAsia="ru-RU"/>
        </w:rPr>
      </w:pPr>
    </w:p>
    <w:tbl>
      <w:tblPr>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267"/>
        <w:gridCol w:w="7229"/>
      </w:tblGrid>
      <w:tr w:rsidR="0039011E" w:rsidRPr="00ED5E2C" w14:paraId="0B5762FE" w14:textId="77777777" w:rsidTr="00F24120">
        <w:tc>
          <w:tcPr>
            <w:tcW w:w="568" w:type="dxa"/>
            <w:tcBorders>
              <w:top w:val="single" w:sz="4" w:space="0" w:color="000000"/>
              <w:left w:val="single" w:sz="4" w:space="0" w:color="000000"/>
              <w:bottom w:val="single" w:sz="4" w:space="0" w:color="000000"/>
              <w:right w:val="single" w:sz="4" w:space="0" w:color="000000"/>
            </w:tcBorders>
            <w:vAlign w:val="center"/>
          </w:tcPr>
          <w:p w14:paraId="42FED5A0" w14:textId="77777777" w:rsidR="00E91374" w:rsidRPr="00ED5E2C" w:rsidRDefault="00E91374"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п/п</w:t>
            </w:r>
          </w:p>
        </w:tc>
        <w:tc>
          <w:tcPr>
            <w:tcW w:w="2267" w:type="dxa"/>
            <w:tcBorders>
              <w:top w:val="single" w:sz="4" w:space="0" w:color="000000"/>
              <w:left w:val="single" w:sz="4" w:space="0" w:color="000000"/>
              <w:bottom w:val="single" w:sz="4" w:space="0" w:color="000000"/>
              <w:right w:val="single" w:sz="4" w:space="0" w:color="000000"/>
            </w:tcBorders>
            <w:vAlign w:val="center"/>
          </w:tcPr>
          <w:p w14:paraId="455645F9" w14:textId="77777777" w:rsidR="00E91374" w:rsidRPr="00ED5E2C" w:rsidRDefault="00E91374"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Наименование зоны с особыми условиями использования территории</w:t>
            </w:r>
          </w:p>
        </w:tc>
        <w:tc>
          <w:tcPr>
            <w:tcW w:w="7229" w:type="dxa"/>
            <w:tcBorders>
              <w:top w:val="single" w:sz="4" w:space="0" w:color="000000"/>
              <w:left w:val="single" w:sz="4" w:space="0" w:color="000000"/>
              <w:bottom w:val="single" w:sz="4" w:space="0" w:color="000000"/>
              <w:right w:val="single" w:sz="4" w:space="0" w:color="000000"/>
            </w:tcBorders>
            <w:vAlign w:val="center"/>
          </w:tcPr>
          <w:p w14:paraId="19C73C0C" w14:textId="77777777" w:rsidR="00E91374" w:rsidRPr="00ED5E2C" w:rsidRDefault="00E91374" w:rsidP="00ED5E2C">
            <w:pPr>
              <w:jc w:val="center"/>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Ограничения использования земельных участков и объектов капитального строительства</w:t>
            </w:r>
          </w:p>
        </w:tc>
      </w:tr>
      <w:tr w:rsidR="0039011E" w:rsidRPr="00ED5E2C" w14:paraId="21118B46" w14:textId="77777777" w:rsidTr="00F24120">
        <w:tc>
          <w:tcPr>
            <w:tcW w:w="568" w:type="dxa"/>
            <w:tcBorders>
              <w:top w:val="single" w:sz="4" w:space="0" w:color="000000"/>
              <w:left w:val="single" w:sz="4" w:space="0" w:color="000000"/>
              <w:bottom w:val="single" w:sz="4" w:space="0" w:color="000000"/>
              <w:right w:val="single" w:sz="4" w:space="0" w:color="000000"/>
            </w:tcBorders>
          </w:tcPr>
          <w:p w14:paraId="327D5A74" w14:textId="77777777" w:rsidR="00E91374" w:rsidRPr="00ED5E2C" w:rsidRDefault="00E91374" w:rsidP="00ED5E2C">
            <w:pPr>
              <w:pStyle w:val="af7"/>
              <w:numPr>
                <w:ilvl w:val="0"/>
                <w:numId w:val="15"/>
              </w:numPr>
              <w:jc w:val="both"/>
              <w:rPr>
                <w:rFonts w:ascii="Times New Roman" w:hAnsi="Times New Roman" w:cs="Times New Roman"/>
                <w:color w:val="000000" w:themeColor="text1"/>
                <w:sz w:val="24"/>
                <w:szCs w:val="24"/>
              </w:rPr>
            </w:pPr>
          </w:p>
        </w:tc>
        <w:tc>
          <w:tcPr>
            <w:tcW w:w="2267" w:type="dxa"/>
            <w:tcBorders>
              <w:top w:val="single" w:sz="4" w:space="0" w:color="000000"/>
              <w:left w:val="single" w:sz="4" w:space="0" w:color="000000"/>
              <w:bottom w:val="single" w:sz="4" w:space="0" w:color="000000"/>
              <w:right w:val="single" w:sz="4" w:space="0" w:color="000000"/>
            </w:tcBorders>
          </w:tcPr>
          <w:p w14:paraId="0E03E61E" w14:textId="77777777" w:rsidR="00E91374" w:rsidRPr="00ED5E2C" w:rsidRDefault="00E91374"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Санитарно-защитная зона</w:t>
            </w:r>
          </w:p>
        </w:tc>
        <w:tc>
          <w:tcPr>
            <w:tcW w:w="7229" w:type="dxa"/>
            <w:tcBorders>
              <w:top w:val="single" w:sz="4" w:space="0" w:color="000000"/>
              <w:left w:val="single" w:sz="4" w:space="0" w:color="000000"/>
              <w:bottom w:val="single" w:sz="4" w:space="0" w:color="000000"/>
              <w:right w:val="single" w:sz="4" w:space="0" w:color="000000"/>
            </w:tcBorders>
          </w:tcPr>
          <w:p w14:paraId="469FB56F"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В соответствии с СанПиН 2.2.1/2.1.1.1200-03 санитарно-защитная зона (СЗЗ) – специальная территория с особым режимом использования, которая устанавливается вокруг объектов и производств, являющихся источниками воздействия на среду обитания и здоровье человека, размер которой обеспечивает уменьшение воздействия загрязнения на атмосферный воздух до значений, установленных гигиеническими нормативами и (или) до величин приемлемого риска для здоровья населения.</w:t>
            </w:r>
          </w:p>
          <w:p w14:paraId="7800476D"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3DC11436"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33313FF3" w14:textId="370546FE"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В соответствии с Постановлением Правительства Российской Федерации от 3 марта 2018 года </w:t>
            </w:r>
            <w:r w:rsidR="00F24120">
              <w:rPr>
                <w:rFonts w:ascii="Times New Roman" w:hAnsi="Times New Roman" w:cs="Times New Roman"/>
                <w:color w:val="000000" w:themeColor="text1"/>
                <w:sz w:val="24"/>
                <w:szCs w:val="24"/>
              </w:rPr>
              <w:t>№</w:t>
            </w:r>
            <w:r w:rsidRPr="00ED5E2C">
              <w:rPr>
                <w:rFonts w:ascii="Times New Roman" w:hAnsi="Times New Roman" w:cs="Times New Roman"/>
                <w:color w:val="000000" w:themeColor="text1"/>
                <w:sz w:val="24"/>
                <w:szCs w:val="24"/>
              </w:rPr>
              <w:t>222 «Об утверждении Правил установления санитарно-защитных зон и использования земельных участков, расположенных в границах санитарно-защитных зон» в границах санитарно-защитной зоны не допускается использования земельных участков в целях:</w:t>
            </w:r>
          </w:p>
          <w:p w14:paraId="036F0913"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55BBCF6E"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tc>
      </w:tr>
      <w:tr w:rsidR="0039011E" w:rsidRPr="00ED5E2C" w14:paraId="408B3C3D" w14:textId="77777777" w:rsidTr="00F24120">
        <w:tc>
          <w:tcPr>
            <w:tcW w:w="568" w:type="dxa"/>
            <w:tcBorders>
              <w:top w:val="single" w:sz="4" w:space="0" w:color="000000"/>
              <w:left w:val="single" w:sz="4" w:space="0" w:color="000000"/>
              <w:bottom w:val="single" w:sz="4" w:space="0" w:color="000000"/>
              <w:right w:val="single" w:sz="4" w:space="0" w:color="000000"/>
            </w:tcBorders>
          </w:tcPr>
          <w:p w14:paraId="3918CDE1" w14:textId="77777777" w:rsidR="00E91374" w:rsidRPr="00ED5E2C" w:rsidRDefault="00E91374" w:rsidP="00ED5E2C">
            <w:pPr>
              <w:pStyle w:val="af7"/>
              <w:numPr>
                <w:ilvl w:val="0"/>
                <w:numId w:val="15"/>
              </w:numPr>
              <w:jc w:val="both"/>
              <w:rPr>
                <w:rFonts w:ascii="Times New Roman" w:hAnsi="Times New Roman" w:cs="Times New Roman"/>
                <w:color w:val="000000" w:themeColor="text1"/>
                <w:sz w:val="24"/>
                <w:szCs w:val="24"/>
              </w:rPr>
            </w:pPr>
          </w:p>
        </w:tc>
        <w:tc>
          <w:tcPr>
            <w:tcW w:w="2267" w:type="dxa"/>
            <w:tcBorders>
              <w:top w:val="single" w:sz="4" w:space="0" w:color="000000"/>
              <w:left w:val="single" w:sz="4" w:space="0" w:color="000000"/>
              <w:bottom w:val="single" w:sz="4" w:space="0" w:color="000000"/>
              <w:right w:val="single" w:sz="4" w:space="0" w:color="000000"/>
            </w:tcBorders>
          </w:tcPr>
          <w:p w14:paraId="079EF53A" w14:textId="77777777" w:rsidR="00E91374" w:rsidRPr="00ED5E2C" w:rsidRDefault="00E91374"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Охранные </w:t>
            </w:r>
            <w:hyperlink r:id="rId26" w:tooltip="&lt;div class=&quot;head&quot;&gt;Ссылка на список документов:&#10;&lt;/div&gt;&lt;div&gt;&lt;span class=&quot;aligner&quot;&gt;&lt;div class=&quot;icon listDocD-16&quot;&gt;&lt;/div&gt;&lt;/span&gt;&lt;span class=&quot;doc&quot;&gt;&lt;div&gt;Постановление Правительства РФ от 24.02.2009 N 160&lt;/div&gt;&lt;div&gt;(ред. от 21.12.2018)&lt;/div&gt;&lt;div&gt;&quot;О порядке установлени" w:history="1">
              <w:r w:rsidRPr="00ED5E2C">
                <w:rPr>
                  <w:rStyle w:val="af9"/>
                  <w:rFonts w:ascii="Times New Roman" w:hAnsi="Times New Roman" w:cs="Times New Roman"/>
                  <w:color w:val="000000" w:themeColor="text1"/>
                  <w:sz w:val="24"/>
                  <w:szCs w:val="24"/>
                  <w:u w:val="none"/>
                </w:rPr>
                <w:t>зон</w:t>
              </w:r>
            </w:hyperlink>
            <w:r w:rsidRPr="00ED5E2C">
              <w:rPr>
                <w:rFonts w:ascii="Times New Roman" w:hAnsi="Times New Roman" w:cs="Times New Roman"/>
                <w:color w:val="000000" w:themeColor="text1"/>
                <w:sz w:val="24"/>
                <w:szCs w:val="24"/>
              </w:rPr>
              <w:t>ы объектов электроэнергетики (объектов электросетевого хозяйства и объектов по производству электрической энергии)</w:t>
            </w:r>
          </w:p>
        </w:tc>
        <w:tc>
          <w:tcPr>
            <w:tcW w:w="7229" w:type="dxa"/>
            <w:tcBorders>
              <w:top w:val="single" w:sz="4" w:space="0" w:color="000000"/>
              <w:left w:val="single" w:sz="4" w:space="0" w:color="000000"/>
              <w:bottom w:val="single" w:sz="4" w:space="0" w:color="000000"/>
              <w:right w:val="single" w:sz="4" w:space="0" w:color="000000"/>
            </w:tcBorders>
          </w:tcPr>
          <w:p w14:paraId="7832664B" w14:textId="465E7EB3"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Ограничения использования земельных участков и объектов капитального строительства на территории охранных зон объектов электросетевого хозяйства устанавливаются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в соответствии с постановлением Правительства Российской Федерации от 24 февраля 2009 г</w:t>
            </w:r>
            <w:r w:rsidR="00F24120">
              <w:rPr>
                <w:rFonts w:ascii="Times New Roman" w:hAnsi="Times New Roman" w:cs="Times New Roman"/>
                <w:color w:val="000000" w:themeColor="text1"/>
                <w:sz w:val="24"/>
                <w:szCs w:val="24"/>
              </w:rPr>
              <w:t xml:space="preserve">ода </w:t>
            </w:r>
            <w:r w:rsidRPr="00ED5E2C">
              <w:rPr>
                <w:rFonts w:ascii="Times New Roman" w:hAnsi="Times New Roman" w:cs="Times New Roman"/>
                <w:color w:val="000000" w:themeColor="text1"/>
                <w:sz w:val="24"/>
                <w:szCs w:val="24"/>
              </w:rPr>
              <w:t>№160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39011E" w:rsidRPr="00ED5E2C" w14:paraId="4E0FDFD2" w14:textId="77777777" w:rsidTr="00F24120">
        <w:tc>
          <w:tcPr>
            <w:tcW w:w="568" w:type="dxa"/>
            <w:tcBorders>
              <w:top w:val="single" w:sz="4" w:space="0" w:color="000000"/>
              <w:left w:val="single" w:sz="4" w:space="0" w:color="000000"/>
              <w:bottom w:val="single" w:sz="4" w:space="0" w:color="000000"/>
              <w:right w:val="single" w:sz="4" w:space="0" w:color="000000"/>
            </w:tcBorders>
          </w:tcPr>
          <w:p w14:paraId="3892C6B4" w14:textId="77777777" w:rsidR="00E91374" w:rsidRPr="00ED5E2C" w:rsidRDefault="00E91374" w:rsidP="00ED5E2C">
            <w:pPr>
              <w:pStyle w:val="af7"/>
              <w:numPr>
                <w:ilvl w:val="0"/>
                <w:numId w:val="15"/>
              </w:numPr>
              <w:jc w:val="both"/>
              <w:rPr>
                <w:rFonts w:ascii="Times New Roman" w:hAnsi="Times New Roman" w:cs="Times New Roman"/>
                <w:color w:val="000000" w:themeColor="text1"/>
                <w:sz w:val="24"/>
                <w:szCs w:val="24"/>
              </w:rPr>
            </w:pPr>
          </w:p>
        </w:tc>
        <w:tc>
          <w:tcPr>
            <w:tcW w:w="2267" w:type="dxa"/>
            <w:tcBorders>
              <w:top w:val="single" w:sz="4" w:space="0" w:color="000000"/>
              <w:left w:val="single" w:sz="4" w:space="0" w:color="000000"/>
              <w:bottom w:val="single" w:sz="4" w:space="0" w:color="000000"/>
              <w:right w:val="single" w:sz="4" w:space="0" w:color="000000"/>
            </w:tcBorders>
          </w:tcPr>
          <w:p w14:paraId="71DDB95C" w14:textId="77777777" w:rsidR="00E91374" w:rsidRPr="00ED5E2C" w:rsidRDefault="00E91374"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Охранные </w:t>
            </w:r>
            <w:hyperlink r:id="rId27" w:history="1">
              <w:r w:rsidRPr="00ED5E2C">
                <w:rPr>
                  <w:rStyle w:val="af9"/>
                  <w:rFonts w:ascii="Times New Roman" w:hAnsi="Times New Roman" w:cs="Times New Roman"/>
                  <w:color w:val="000000" w:themeColor="text1"/>
                  <w:sz w:val="24"/>
                  <w:szCs w:val="24"/>
                  <w:u w:val="none"/>
                </w:rPr>
                <w:t>зон</w:t>
              </w:r>
            </w:hyperlink>
            <w:r w:rsidRPr="00ED5E2C">
              <w:rPr>
                <w:rFonts w:ascii="Times New Roman" w:hAnsi="Times New Roman" w:cs="Times New Roman"/>
                <w:color w:val="000000" w:themeColor="text1"/>
                <w:sz w:val="24"/>
                <w:szCs w:val="24"/>
              </w:rPr>
              <w:t>ы трубопроводов (газопроводов, нефтепроводов и нефтепродуктопроводов, аммиакопроводов)</w:t>
            </w:r>
          </w:p>
        </w:tc>
        <w:tc>
          <w:tcPr>
            <w:tcW w:w="7229" w:type="dxa"/>
            <w:tcBorders>
              <w:top w:val="single" w:sz="4" w:space="0" w:color="000000"/>
              <w:left w:val="single" w:sz="4" w:space="0" w:color="000000"/>
              <w:bottom w:val="single" w:sz="4" w:space="0" w:color="000000"/>
              <w:right w:val="single" w:sz="4" w:space="0" w:color="000000"/>
            </w:tcBorders>
          </w:tcPr>
          <w:p w14:paraId="621CF3AF"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Охранные зоны магистральных газопроводов</w:t>
            </w:r>
          </w:p>
          <w:p w14:paraId="0BBD64C2" w14:textId="77777777" w:rsidR="00E91374" w:rsidRPr="00ED5E2C" w:rsidRDefault="00E91374" w:rsidP="00F24120">
            <w:pPr>
              <w:jc w:val="both"/>
              <w:rPr>
                <w:rFonts w:ascii="Times New Roman" w:hAnsi="Times New Roman" w:cs="Times New Roman"/>
                <w:color w:val="000000" w:themeColor="text1"/>
                <w:sz w:val="24"/>
                <w:szCs w:val="24"/>
              </w:rPr>
            </w:pPr>
          </w:p>
          <w:p w14:paraId="7BCF1454" w14:textId="4923E400"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Охранные зоны магистральных газопроводов устанавливаются для исключения возможности их повреждения в соответствии Правилами охраны магистральных газопроводов, утвержденными постановлением Правительства Российской Федерации от 08.09.2017 №1083, и Правилами охраны магистральных трубопроводов, утвержденными постановлением Федерального горного и промышленного надзора России от 24.04.1992 №9 (в редакции постановления Федерального горного и промышленного надзора России от 23.11.1994 №61).</w:t>
            </w:r>
          </w:p>
          <w:p w14:paraId="524BE103"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На территории охранной зоны магистрального трубопровода запрещается:</w:t>
            </w:r>
          </w:p>
          <w:p w14:paraId="44040BBA"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14:paraId="6A42BE07"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14:paraId="1D80FC1F"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в) устраивать свалки, осуществлять сброс и слив едких и коррозионно-агрессивных веществ и горюче-смазочных материалов;</w:t>
            </w:r>
          </w:p>
          <w:p w14:paraId="7854E21D"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г) складировать любые материалы, в том числе горюче-смазочные, или размещать хранилища любых материалов;</w:t>
            </w:r>
          </w:p>
          <w:p w14:paraId="6B735CDB"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14:paraId="43BE342C"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14:paraId="72E44423"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14:paraId="3A16EFD9"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з) проводить работы с использованием ударно-импульсных устройств и вспомогательных механизмов, сбрасывать грузы;</w:t>
            </w:r>
          </w:p>
          <w:p w14:paraId="1CFC187F"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и) осуществлять рекреационную деятельность, разводить костры и размещать источники огня;</w:t>
            </w:r>
          </w:p>
          <w:p w14:paraId="0E44909D"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к) огораживать и перегораживать охранные зоны;</w:t>
            </w:r>
          </w:p>
          <w:p w14:paraId="776C8DA8"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«д» – «к» и «м» пункта 6 данного документа;</w:t>
            </w:r>
          </w:p>
          <w:p w14:paraId="1A834FD5"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 осуществлять несанкционированное подключение (присоединение) к магистральному газопроводу.</w:t>
            </w:r>
          </w:p>
          <w:p w14:paraId="3A9A6423"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В охранных зонах с письменного разрешения собственника магистрального трубопровода или организации, эксплуатирующей магистральный трубопровод, допускается:</w:t>
            </w:r>
          </w:p>
          <w:p w14:paraId="500070AD"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а) проведение горных, взрывных, строительных, монтажных, мелиоративных работ, в том числе работ, связанных с затоплением земель;</w:t>
            </w:r>
          </w:p>
          <w:p w14:paraId="3BEF6E25"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б) осуществление посадки и вырубки деревьев и кустарников;</w:t>
            </w:r>
          </w:p>
          <w:p w14:paraId="6B615E5A"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в) проведение погрузочно-разгрузочных работ, устройство водопоев скота, колка и заготовка льда;</w:t>
            </w:r>
          </w:p>
          <w:p w14:paraId="116D8587"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г) проведение земляных работ на глубине более чем 0,3 метра, планировка грунта;</w:t>
            </w:r>
          </w:p>
          <w:p w14:paraId="31A85600"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д) сооружение запруд на реках и ручьях;</w:t>
            </w:r>
          </w:p>
          <w:p w14:paraId="21F7FC31"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е) складирование кормов, удобрений, сена, соломы, размещение полевых станов и загонов для скота;</w:t>
            </w:r>
          </w:p>
          <w:p w14:paraId="4192B480"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ж) размещение туристских стоянок;</w:t>
            </w:r>
          </w:p>
          <w:p w14:paraId="34235E07"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з) размещение гаражей, стоянок и парковок транспортных средств;</w:t>
            </w:r>
          </w:p>
          <w:p w14:paraId="4BDB0FFA"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и) сооружение переездов через магистральные газопроводы;</w:t>
            </w:r>
          </w:p>
          <w:p w14:paraId="2E00D711"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к) прокладка инженерных коммуникаций;</w:t>
            </w:r>
          </w:p>
          <w:p w14:paraId="71477A91"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л) проведение инженерных изысканий, связанных с бурением скважин и устройством шурфов;</w:t>
            </w:r>
          </w:p>
          <w:p w14:paraId="5E36133F"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м) устройство причалов для судов и пляжей;</w:t>
            </w:r>
          </w:p>
          <w:p w14:paraId="5B8D3A6B"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н) проведение работ на объектах транспортной инфраструктуры, находящихся на территории охранной зоны;</w:t>
            </w:r>
          </w:p>
          <w:p w14:paraId="5406EF3D"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 проведение работ, связанных с временным затоплением земель, не относящихся к землям сельскохозяйственного назначения.</w:t>
            </w:r>
          </w:p>
          <w:p w14:paraId="2914E53B" w14:textId="77777777" w:rsidR="00E91374" w:rsidRPr="00ED5E2C" w:rsidRDefault="00E91374" w:rsidP="00F24120">
            <w:pPr>
              <w:jc w:val="both"/>
              <w:rPr>
                <w:rFonts w:ascii="Times New Roman" w:hAnsi="Times New Roman" w:cs="Times New Roman"/>
                <w:color w:val="000000" w:themeColor="text1"/>
                <w:sz w:val="24"/>
                <w:szCs w:val="24"/>
              </w:rPr>
            </w:pPr>
          </w:p>
          <w:p w14:paraId="21AADBC2"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Охранные зоны газораспределительных сетей</w:t>
            </w:r>
          </w:p>
          <w:p w14:paraId="32BD545B" w14:textId="64CC9728"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Согласно законодательству Российской Федерации, в том числе Федеральному закону от 31 марта 1999 г</w:t>
            </w:r>
            <w:r w:rsidR="00F24120">
              <w:rPr>
                <w:rFonts w:ascii="Times New Roman" w:hAnsi="Times New Roman" w:cs="Times New Roman"/>
                <w:color w:val="000000" w:themeColor="text1"/>
                <w:sz w:val="24"/>
                <w:szCs w:val="24"/>
              </w:rPr>
              <w:t xml:space="preserve">ода </w:t>
            </w:r>
            <w:r w:rsidRPr="00ED5E2C">
              <w:rPr>
                <w:rFonts w:ascii="Times New Roman" w:hAnsi="Times New Roman" w:cs="Times New Roman"/>
                <w:color w:val="000000" w:themeColor="text1"/>
                <w:sz w:val="24"/>
                <w:szCs w:val="24"/>
              </w:rPr>
              <w:t xml:space="preserve">№69-ФЗ «О газоснабжении в Российской Федерации» и Правилам охраны </w:t>
            </w:r>
            <w:r w:rsidRPr="00ED5E2C">
              <w:rPr>
                <w:rFonts w:ascii="Times New Roman" w:hAnsi="Times New Roman" w:cs="Times New Roman"/>
                <w:color w:val="000000" w:themeColor="text1"/>
                <w:sz w:val="24"/>
                <w:szCs w:val="24"/>
              </w:rPr>
              <w:lastRenderedPageBreak/>
              <w:t>газораспределительных сетей, утвержденным постановлением Правительства Российской Федерации от 20 ноября 2000 г</w:t>
            </w:r>
            <w:r w:rsidR="00CF0CBB">
              <w:rPr>
                <w:rFonts w:ascii="Times New Roman" w:hAnsi="Times New Roman" w:cs="Times New Roman"/>
                <w:color w:val="000000" w:themeColor="text1"/>
                <w:sz w:val="24"/>
                <w:szCs w:val="24"/>
              </w:rPr>
              <w:t>ода</w:t>
            </w:r>
            <w:r w:rsidRPr="00ED5E2C">
              <w:rPr>
                <w:rFonts w:ascii="Times New Roman" w:hAnsi="Times New Roman" w:cs="Times New Roman"/>
                <w:color w:val="000000" w:themeColor="text1"/>
                <w:sz w:val="24"/>
                <w:szCs w:val="24"/>
              </w:rPr>
              <w:t xml:space="preserve"> №878,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являющимся собственниками, владельцами или пользователями земельных участков, расположенных в пределах охранных зон газораспределительных сетей, либо проектирующим объекты жилищно-гражданского и производственного назначения, объекты инженерной, транспортной и социальной инфраструктуры, либо осуществляющим в границах указанных земельных участков любую хозяйственную деятельность:</w:t>
            </w:r>
          </w:p>
          <w:p w14:paraId="2459E759"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строить объекты жилищно-гражданского и производственного назначения;</w:t>
            </w:r>
          </w:p>
          <w:p w14:paraId="280D1554"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18F802BF"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7D8E1AF2"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4FACB3A5"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 устраивать свалки и склады, разливать растворы кислот, солей, щелочей и других химически активных веществ;</w:t>
            </w:r>
          </w:p>
          <w:p w14:paraId="2F7492FD"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6)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2637C9C8"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7) разводить огонь и размещать источники огня;</w:t>
            </w:r>
          </w:p>
          <w:p w14:paraId="4544B747"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8) рыть погреба, копать и обрабатывать почву сельскохозяйственными и мелиоративными орудиями и механизмами на глубину более 0,3 м;</w:t>
            </w:r>
          </w:p>
          <w:p w14:paraId="7837EC6A"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9)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1475A59B"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10)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005EF1F8"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11) самовольно подключаться к газораспределительным сетям.</w:t>
            </w:r>
          </w:p>
          <w:p w14:paraId="55757595"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Лесохозяйственные, сельскохозяйственные и другие работы, не подпадающие под ограничения, указанные в пункте 1 настоящей статьи, и не связанные с нарушением земельного горизонта и обработкой почвы на глубину более 0,3 м,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14:paraId="162CC1B4"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3. Хозяйственная деятельность в охранных зонах газораспределительных сетей, не предусмотренная пунктами 1 и 2 </w:t>
            </w:r>
            <w:r w:rsidRPr="00ED5E2C">
              <w:rPr>
                <w:rFonts w:ascii="Times New Roman" w:hAnsi="Times New Roman" w:cs="Times New Roman"/>
                <w:color w:val="000000" w:themeColor="text1"/>
                <w:sz w:val="24"/>
                <w:szCs w:val="24"/>
              </w:rPr>
              <w:lastRenderedPageBreak/>
              <w:t>настоящей статьи, при которой производится нарушение поверхности земельного участка и обработка почвы на глубину более 0,3 м, осуществляется на основании письменного разрешения эксплуатационной организации газораспределительных сетей.</w:t>
            </w:r>
          </w:p>
        </w:tc>
      </w:tr>
      <w:tr w:rsidR="0039011E" w:rsidRPr="00ED5E2C" w14:paraId="55B1203A" w14:textId="77777777" w:rsidTr="00F24120">
        <w:tc>
          <w:tcPr>
            <w:tcW w:w="568" w:type="dxa"/>
            <w:tcBorders>
              <w:top w:val="single" w:sz="4" w:space="0" w:color="000000"/>
              <w:left w:val="single" w:sz="4" w:space="0" w:color="000000"/>
              <w:bottom w:val="single" w:sz="4" w:space="0" w:color="000000"/>
              <w:right w:val="single" w:sz="4" w:space="0" w:color="000000"/>
            </w:tcBorders>
          </w:tcPr>
          <w:p w14:paraId="520A556D" w14:textId="77777777" w:rsidR="00E91374" w:rsidRPr="00ED5E2C" w:rsidRDefault="00E91374" w:rsidP="00ED5E2C">
            <w:pPr>
              <w:pStyle w:val="af7"/>
              <w:numPr>
                <w:ilvl w:val="0"/>
                <w:numId w:val="15"/>
              </w:numPr>
              <w:jc w:val="both"/>
              <w:rPr>
                <w:rFonts w:ascii="Times New Roman" w:hAnsi="Times New Roman" w:cs="Times New Roman"/>
                <w:color w:val="000000" w:themeColor="text1"/>
                <w:sz w:val="24"/>
                <w:szCs w:val="24"/>
              </w:rPr>
            </w:pPr>
          </w:p>
        </w:tc>
        <w:tc>
          <w:tcPr>
            <w:tcW w:w="2267" w:type="dxa"/>
            <w:tcBorders>
              <w:top w:val="single" w:sz="4" w:space="0" w:color="000000"/>
              <w:left w:val="single" w:sz="4" w:space="0" w:color="000000"/>
              <w:bottom w:val="single" w:sz="4" w:space="0" w:color="000000"/>
              <w:right w:val="single" w:sz="4" w:space="0" w:color="000000"/>
            </w:tcBorders>
          </w:tcPr>
          <w:p w14:paraId="717C2424" w14:textId="77777777" w:rsidR="00E91374" w:rsidRPr="00ED5E2C" w:rsidRDefault="00E91374"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Охранные зоны линий и сооружений связи</w:t>
            </w:r>
          </w:p>
        </w:tc>
        <w:tc>
          <w:tcPr>
            <w:tcW w:w="7229" w:type="dxa"/>
            <w:tcBorders>
              <w:top w:val="single" w:sz="4" w:space="0" w:color="000000"/>
              <w:left w:val="single" w:sz="4" w:space="0" w:color="000000"/>
              <w:bottom w:val="single" w:sz="4" w:space="0" w:color="000000"/>
              <w:right w:val="single" w:sz="4" w:space="0" w:color="000000"/>
            </w:tcBorders>
          </w:tcPr>
          <w:p w14:paraId="42836859"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ab/>
              <w:t>1. Ограничения использования земельных участков и объектов капитального строительства на территории охранных зон линий и сооружений связи Российской Федерации устанавливается в целях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14:paraId="4646EE21" w14:textId="6ADACE16"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Согласно Правилам охраны линий и сооружений связи Российской Федерации, утвержденным постановлением Правительства Российской Федерации от 09 июня 1995 г</w:t>
            </w:r>
            <w:r w:rsidR="00F24120">
              <w:rPr>
                <w:rFonts w:ascii="Times New Roman" w:hAnsi="Times New Roman" w:cs="Times New Roman"/>
                <w:color w:val="000000" w:themeColor="text1"/>
                <w:sz w:val="24"/>
                <w:szCs w:val="24"/>
              </w:rPr>
              <w:t>ода</w:t>
            </w:r>
            <w:r w:rsidRPr="00ED5E2C">
              <w:rPr>
                <w:rFonts w:ascii="Times New Roman" w:hAnsi="Times New Roman" w:cs="Times New Roman"/>
                <w:color w:val="000000" w:themeColor="text1"/>
                <w:sz w:val="24"/>
                <w:szCs w:val="24"/>
              </w:rPr>
              <w:t xml:space="preserve"> №578 на трассах кабельных и воздушных линий связи и линий радиофикации устанавливаются охранные зоны с особыми условиями использования.</w:t>
            </w:r>
          </w:p>
          <w:p w14:paraId="2A2A52FD"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 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14:paraId="34BE7613"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 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14:paraId="09C4794B"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 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w:t>
            </w:r>
          </w:p>
          <w:p w14:paraId="516DE32C"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w:t>
            </w:r>
          </w:p>
          <w:p w14:paraId="7FB10046"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производить геолого-съемочные, поисковые, геодезические и другие изыскательские работы, которые связаны с бурением скважин, шукодексованием, взятием проб грунта, осуществлением взрывных работ;</w:t>
            </w:r>
          </w:p>
          <w:p w14:paraId="44646FD8"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5C239965"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5CC08F0E"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5)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отдельными якорями, цепями, лотами, волокушами и тралами;</w:t>
            </w:r>
          </w:p>
          <w:p w14:paraId="623D0458"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6)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59DC9243"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7) производить защиту подземных коммуникаций и коррозии без учета проходящих подземных кабельных линий связи.</w:t>
            </w:r>
          </w:p>
          <w:p w14:paraId="7DE3FC90"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6.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2E5D138E"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43C3F026"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4EE0B92C"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1E2C9EE2"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 огораживать трассы линий связи, препятствуя свободному доступу к ним технического персонала;</w:t>
            </w:r>
          </w:p>
          <w:p w14:paraId="30D80C09"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 самовольно подключаться к абонентской телефонной линии и линии радиофикации в целях пользования услугами связи;</w:t>
            </w:r>
          </w:p>
          <w:p w14:paraId="6B527721"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6)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r>
      <w:tr w:rsidR="0039011E" w:rsidRPr="00ED5E2C" w14:paraId="538A9C06" w14:textId="77777777" w:rsidTr="00F24120">
        <w:tc>
          <w:tcPr>
            <w:tcW w:w="568" w:type="dxa"/>
            <w:tcBorders>
              <w:top w:val="single" w:sz="4" w:space="0" w:color="000000"/>
              <w:left w:val="single" w:sz="4" w:space="0" w:color="000000"/>
              <w:bottom w:val="single" w:sz="4" w:space="0" w:color="000000"/>
              <w:right w:val="single" w:sz="4" w:space="0" w:color="000000"/>
            </w:tcBorders>
          </w:tcPr>
          <w:p w14:paraId="072E3900" w14:textId="77777777" w:rsidR="00E91374" w:rsidRPr="00ED5E2C" w:rsidRDefault="00E91374" w:rsidP="00ED5E2C">
            <w:pPr>
              <w:pStyle w:val="af7"/>
              <w:numPr>
                <w:ilvl w:val="0"/>
                <w:numId w:val="15"/>
              </w:numPr>
              <w:jc w:val="both"/>
              <w:rPr>
                <w:rFonts w:ascii="Times New Roman" w:hAnsi="Times New Roman" w:cs="Times New Roman"/>
                <w:color w:val="000000" w:themeColor="text1"/>
                <w:sz w:val="24"/>
                <w:szCs w:val="24"/>
              </w:rPr>
            </w:pPr>
          </w:p>
        </w:tc>
        <w:tc>
          <w:tcPr>
            <w:tcW w:w="2267" w:type="dxa"/>
            <w:tcBorders>
              <w:top w:val="single" w:sz="4" w:space="0" w:color="000000"/>
              <w:left w:val="single" w:sz="4" w:space="0" w:color="000000"/>
              <w:bottom w:val="single" w:sz="4" w:space="0" w:color="000000"/>
              <w:right w:val="single" w:sz="4" w:space="0" w:color="000000"/>
            </w:tcBorders>
          </w:tcPr>
          <w:p w14:paraId="134D6602" w14:textId="4C8B9F2C" w:rsidR="00E91374" w:rsidRPr="00ED5E2C" w:rsidRDefault="00E91374"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Охранная зона </w:t>
            </w:r>
            <w:r w:rsidR="000F5892" w:rsidRPr="00ED5E2C">
              <w:rPr>
                <w:rFonts w:ascii="Times New Roman" w:hAnsi="Times New Roman" w:cs="Times New Roman"/>
                <w:color w:val="000000" w:themeColor="text1"/>
                <w:sz w:val="24"/>
                <w:szCs w:val="24"/>
              </w:rPr>
              <w:t xml:space="preserve">тепловых </w:t>
            </w:r>
            <w:r w:rsidRPr="00ED5E2C">
              <w:rPr>
                <w:rFonts w:ascii="Times New Roman" w:hAnsi="Times New Roman" w:cs="Times New Roman"/>
                <w:color w:val="000000" w:themeColor="text1"/>
                <w:sz w:val="24"/>
                <w:szCs w:val="24"/>
              </w:rPr>
              <w:t xml:space="preserve">сетей </w:t>
            </w:r>
          </w:p>
        </w:tc>
        <w:tc>
          <w:tcPr>
            <w:tcW w:w="7229" w:type="dxa"/>
            <w:tcBorders>
              <w:top w:val="single" w:sz="4" w:space="0" w:color="000000"/>
              <w:left w:val="single" w:sz="4" w:space="0" w:color="000000"/>
              <w:bottom w:val="single" w:sz="4" w:space="0" w:color="000000"/>
              <w:right w:val="single" w:sz="4" w:space="0" w:color="000000"/>
            </w:tcBorders>
          </w:tcPr>
          <w:p w14:paraId="1B4F0643" w14:textId="2AC27188"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 В соответствии с Приказом Минстроя России от 17 августа 1992 года </w:t>
            </w:r>
            <w:r w:rsidR="00F24120">
              <w:rPr>
                <w:rFonts w:ascii="Times New Roman" w:hAnsi="Times New Roman" w:cs="Times New Roman"/>
                <w:color w:val="000000" w:themeColor="text1"/>
                <w:sz w:val="24"/>
                <w:szCs w:val="24"/>
              </w:rPr>
              <w:t>№</w:t>
            </w:r>
            <w:r w:rsidRPr="00ED5E2C">
              <w:rPr>
                <w:rFonts w:ascii="Times New Roman" w:hAnsi="Times New Roman" w:cs="Times New Roman"/>
                <w:color w:val="000000" w:themeColor="text1"/>
                <w:sz w:val="24"/>
                <w:szCs w:val="24"/>
              </w:rPr>
              <w:t xml:space="preserve">197 «О </w:t>
            </w:r>
            <w:hyperlink r:id="rId28" w:history="1">
              <w:r w:rsidRPr="00ED5E2C">
                <w:rPr>
                  <w:rStyle w:val="af9"/>
                  <w:rFonts w:ascii="Times New Roman" w:hAnsi="Times New Roman" w:cs="Times New Roman"/>
                  <w:color w:val="000000" w:themeColor="text1"/>
                  <w:sz w:val="24"/>
                  <w:szCs w:val="24"/>
                  <w:u w:val="none"/>
                </w:rPr>
                <w:t>Типовых правилах охраны коммунальных тепловых сетей</w:t>
              </w:r>
            </w:hyperlink>
            <w:r w:rsidRPr="00ED5E2C">
              <w:rPr>
                <w:rFonts w:ascii="Times New Roman" w:hAnsi="Times New Roman" w:cs="Times New Roman"/>
                <w:color w:val="000000" w:themeColor="text1"/>
                <w:sz w:val="24"/>
                <w:szCs w:val="24"/>
              </w:rPr>
              <w:t xml:space="preserve">» охранные зоны тепловых сетей устанавливаются вдоль трасс прокладки тепловых сетей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w:t>
            </w:r>
            <w:r w:rsidRPr="00ED5E2C">
              <w:rPr>
                <w:rFonts w:ascii="Times New Roman" w:hAnsi="Times New Roman" w:cs="Times New Roman"/>
                <w:color w:val="000000" w:themeColor="text1"/>
                <w:sz w:val="24"/>
                <w:szCs w:val="24"/>
              </w:rPr>
              <w:lastRenderedPageBreak/>
              <w:t>тепловых сетей, или от наружной поверхности изолированного теплопровода бесканальной прокладки.</w:t>
            </w:r>
          </w:p>
          <w:p w14:paraId="41B00045"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Минимально допустимые расстояния от тепловых сетей до зданий, сооружений, линейных объектов определяются в зависимости от типа прокладки, а также климатических условий конкретной местности и подлежат обязательному соблюдению при проектировании, строительстве и ремонте указанных объектов в соответствии с требованиями СНиП 2.04.07-86 «Тепловые сети».</w:t>
            </w:r>
          </w:p>
          <w:p w14:paraId="18073F4B"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 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14:paraId="6913ED1F"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размещать автозаправочные станции, хранилища горюче-смазочных материалов, складировать агрессивные химические материалы;</w:t>
            </w:r>
          </w:p>
          <w:p w14:paraId="3C7CA60A"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14:paraId="14FA9711"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14:paraId="6C821AF3"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устраивать всякого рода свалки, разжигать костры, сжигать бытовой мусор или промышленные отходы;</w:t>
            </w:r>
          </w:p>
          <w:p w14:paraId="5650C9D2"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производить работы ударными механизмами, производить сброс и слив едких и коррозионно-активных веществ и горюче-смазочных материалов;</w:t>
            </w:r>
          </w:p>
          <w:p w14:paraId="745B6CB4"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14:paraId="72663969"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снимать покровный металлический слой тепловой изоляции; разрушать тепловую изоляцию; </w:t>
            </w:r>
          </w:p>
          <w:p w14:paraId="56B57372"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ходить по трубопроводам надземной прокладки (переход через трубы разрешается только по специальным переходным мостикам);</w:t>
            </w:r>
          </w:p>
          <w:p w14:paraId="0A1AB176"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14:paraId="3D16B590"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 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14:paraId="2B4029E8"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производить строительство, капитальный ремонт, реконструкцию или снос любых зданий и сооружений;</w:t>
            </w:r>
          </w:p>
          <w:p w14:paraId="579485E4"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производить земляные работы, планировку грунта, посадку деревьев и кустарников, устраивать монументальные клумбы;</w:t>
            </w:r>
          </w:p>
          <w:p w14:paraId="77E16925"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производить погрузочно-разгрузочные работы, а также работы, связанные с разбиванием грунта и дорожных покрытий;</w:t>
            </w:r>
          </w:p>
          <w:p w14:paraId="1D8BB12C"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сооружать переезды и переходы через трубопроводы тепловых сетей. </w:t>
            </w:r>
          </w:p>
          <w:p w14:paraId="13189ADC"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Проведение перечисленных работ должно согласовываться с владельцами тепловых сетей не менее чем за 3 дня до начала работ. Присутствие представителя владельца тепловых сетей необязательно, если это предусмотрено согласованием. </w:t>
            </w:r>
          </w:p>
          <w:p w14:paraId="31F9B467"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 СП124.13330.2012 Тепловые сети.</w:t>
            </w:r>
          </w:p>
        </w:tc>
      </w:tr>
      <w:tr w:rsidR="0039011E" w:rsidRPr="00ED5E2C" w14:paraId="04F6B6A1" w14:textId="77777777" w:rsidTr="00F24120">
        <w:tc>
          <w:tcPr>
            <w:tcW w:w="568" w:type="dxa"/>
            <w:tcBorders>
              <w:top w:val="single" w:sz="4" w:space="0" w:color="000000"/>
              <w:left w:val="single" w:sz="4" w:space="0" w:color="000000"/>
              <w:bottom w:val="single" w:sz="4" w:space="0" w:color="000000"/>
              <w:right w:val="single" w:sz="4" w:space="0" w:color="000000"/>
            </w:tcBorders>
          </w:tcPr>
          <w:p w14:paraId="07906C66" w14:textId="77777777" w:rsidR="00E91374" w:rsidRPr="00ED5E2C" w:rsidRDefault="00E91374" w:rsidP="00ED5E2C">
            <w:pPr>
              <w:pStyle w:val="af7"/>
              <w:numPr>
                <w:ilvl w:val="0"/>
                <w:numId w:val="15"/>
              </w:numPr>
              <w:jc w:val="both"/>
              <w:rPr>
                <w:rFonts w:ascii="Times New Roman" w:hAnsi="Times New Roman" w:cs="Times New Roman"/>
                <w:color w:val="000000" w:themeColor="text1"/>
                <w:sz w:val="24"/>
                <w:szCs w:val="24"/>
              </w:rPr>
            </w:pPr>
          </w:p>
        </w:tc>
        <w:tc>
          <w:tcPr>
            <w:tcW w:w="2267" w:type="dxa"/>
            <w:tcBorders>
              <w:top w:val="single" w:sz="4" w:space="0" w:color="000000"/>
              <w:left w:val="single" w:sz="4" w:space="0" w:color="000000"/>
              <w:bottom w:val="single" w:sz="4" w:space="0" w:color="000000"/>
              <w:right w:val="single" w:sz="4" w:space="0" w:color="000000"/>
            </w:tcBorders>
          </w:tcPr>
          <w:p w14:paraId="4A9B2CD7" w14:textId="77777777" w:rsidR="00E91374" w:rsidRPr="00ED5E2C" w:rsidRDefault="00E91374"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Зона</w:t>
            </w:r>
            <w:hyperlink r:id="rId29" w:history="1"/>
            <w:r w:rsidRPr="00ED5E2C">
              <w:rPr>
                <w:rFonts w:ascii="Times New Roman" w:hAnsi="Times New Roman" w:cs="Times New Roman"/>
                <w:color w:val="000000" w:themeColor="text1"/>
                <w:sz w:val="24"/>
                <w:szCs w:val="24"/>
              </w:rPr>
              <w:t xml:space="preserve"> минимальных расстояний до магистральных или промышленных трубопроводов (газопроводов, нефтепроводов и нефтепродуктопроводов, аммиакопроводов)</w:t>
            </w:r>
          </w:p>
        </w:tc>
        <w:tc>
          <w:tcPr>
            <w:tcW w:w="7229" w:type="dxa"/>
            <w:tcBorders>
              <w:top w:val="single" w:sz="4" w:space="0" w:color="000000"/>
              <w:left w:val="single" w:sz="4" w:space="0" w:color="000000"/>
              <w:bottom w:val="single" w:sz="4" w:space="0" w:color="000000"/>
              <w:right w:val="single" w:sz="4" w:space="0" w:color="000000"/>
            </w:tcBorders>
          </w:tcPr>
          <w:p w14:paraId="3E141F41"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Указанные зоны являются фактически установленными в силу расположения трубопроводов на земельных участках и действия нормативных правовых актов, определяющих границы этих зон – СП 36.13330.2012 «СНиП 2.05.06-85* Магистральные трубопроводы.</w:t>
            </w:r>
          </w:p>
          <w:p w14:paraId="24FFD0B7"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До дня установления зоны минимальных расстояний до магистральных или промышленных трубопроводов в соответствии со ст. 106 ЗК строительство, реконструкция зданий, сооружений в границах минимальных расстояний до указанных трубопроводов допускается только по согласованию с организацией – собственником трубопровода или уполномоченной им организацией (п. 3 Обзора судебной практики по спорам, связанным с возведением зданий и сооружений в охранных зонах трубопроводов и в границах минимальных расстояний до магистральных или промышленных трубопроводов, утвержденного ВС 23.06.2021). </w:t>
            </w:r>
          </w:p>
        </w:tc>
      </w:tr>
      <w:tr w:rsidR="0039011E" w:rsidRPr="00ED5E2C" w14:paraId="6C67A998" w14:textId="77777777" w:rsidTr="00F24120">
        <w:tc>
          <w:tcPr>
            <w:tcW w:w="568" w:type="dxa"/>
            <w:tcBorders>
              <w:top w:val="single" w:sz="4" w:space="0" w:color="000000"/>
              <w:left w:val="single" w:sz="4" w:space="0" w:color="000000"/>
              <w:bottom w:val="single" w:sz="4" w:space="0" w:color="000000"/>
              <w:right w:val="single" w:sz="4" w:space="0" w:color="000000"/>
            </w:tcBorders>
          </w:tcPr>
          <w:p w14:paraId="07C8F02B" w14:textId="77777777" w:rsidR="00E91374" w:rsidRPr="00ED5E2C" w:rsidRDefault="00E91374" w:rsidP="00ED5E2C">
            <w:pPr>
              <w:pStyle w:val="af7"/>
              <w:numPr>
                <w:ilvl w:val="0"/>
                <w:numId w:val="15"/>
              </w:numPr>
              <w:jc w:val="both"/>
              <w:rPr>
                <w:rFonts w:ascii="Times New Roman" w:hAnsi="Times New Roman" w:cs="Times New Roman"/>
                <w:color w:val="000000" w:themeColor="text1"/>
                <w:sz w:val="24"/>
                <w:szCs w:val="24"/>
              </w:rPr>
            </w:pPr>
          </w:p>
        </w:tc>
        <w:tc>
          <w:tcPr>
            <w:tcW w:w="2267" w:type="dxa"/>
            <w:tcBorders>
              <w:top w:val="single" w:sz="4" w:space="0" w:color="000000"/>
              <w:left w:val="single" w:sz="4" w:space="0" w:color="000000"/>
              <w:bottom w:val="single" w:sz="4" w:space="0" w:color="000000"/>
              <w:right w:val="single" w:sz="4" w:space="0" w:color="000000"/>
            </w:tcBorders>
          </w:tcPr>
          <w:p w14:paraId="42B26582" w14:textId="77777777" w:rsidR="00E91374" w:rsidRPr="00ED5E2C" w:rsidRDefault="00E91374"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Водоохранные зоны</w:t>
            </w:r>
          </w:p>
        </w:tc>
        <w:tc>
          <w:tcPr>
            <w:tcW w:w="7229" w:type="dxa"/>
            <w:tcBorders>
              <w:top w:val="single" w:sz="4" w:space="0" w:color="000000"/>
              <w:left w:val="single" w:sz="4" w:space="0" w:color="000000"/>
              <w:bottom w:val="single" w:sz="4" w:space="0" w:color="000000"/>
              <w:right w:val="single" w:sz="4" w:space="0" w:color="000000"/>
            </w:tcBorders>
          </w:tcPr>
          <w:p w14:paraId="50ECF56E"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В границах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2D90688F"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В границах водоохранных зон запрещаются:</w:t>
            </w:r>
          </w:p>
          <w:p w14:paraId="1808097F"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1) использование сточных вод в целях повышения почвенного плодородия; </w:t>
            </w:r>
          </w:p>
          <w:p w14:paraId="076114EC"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 </w:t>
            </w:r>
          </w:p>
          <w:p w14:paraId="326C55A9"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3) осуществление авиационных мер по борьбе с вредными организмами; </w:t>
            </w:r>
          </w:p>
          <w:p w14:paraId="011F0984"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1EBCCD9E"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4C28F6DF"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6) хранение пестицидов и агрохимикатов (за исключением хранения агрохимикатов в специализированных хранилищах, размещенных </w:t>
            </w:r>
            <w:r w:rsidRPr="00ED5E2C">
              <w:rPr>
                <w:rFonts w:ascii="Times New Roman" w:hAnsi="Times New Roman" w:cs="Times New Roman"/>
                <w:color w:val="000000" w:themeColor="text1"/>
                <w:sz w:val="24"/>
                <w:szCs w:val="24"/>
              </w:rPr>
              <w:lastRenderedPageBreak/>
              <w:t xml:space="preserve">на территориях морских портов за пределами границ прибрежных защитных полос), применение пестицидов и агрохимикатов; </w:t>
            </w:r>
          </w:p>
          <w:p w14:paraId="5A93B17F"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7) сброс сточных, в том числе дренажных, вод; </w:t>
            </w:r>
          </w:p>
          <w:p w14:paraId="6F0D4D9E" w14:textId="76438023"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30" w:anchor="dst35" w:history="1">
              <w:r w:rsidRPr="00ED5E2C">
                <w:rPr>
                  <w:rStyle w:val="af9"/>
                  <w:rFonts w:ascii="Times New Roman" w:hAnsi="Times New Roman" w:cs="Times New Roman"/>
                  <w:color w:val="000000" w:themeColor="text1"/>
                  <w:sz w:val="24"/>
                  <w:szCs w:val="24"/>
                  <w:u w:val="none"/>
                </w:rPr>
                <w:t>статьей 19.1</w:t>
              </w:r>
            </w:hyperlink>
            <w:r w:rsidRPr="00ED5E2C">
              <w:rPr>
                <w:rFonts w:ascii="Times New Roman" w:hAnsi="Times New Roman" w:cs="Times New Roman"/>
                <w:color w:val="000000" w:themeColor="text1"/>
                <w:sz w:val="24"/>
                <w:szCs w:val="24"/>
              </w:rPr>
              <w:t xml:space="preserve"> Закона Российской Федерации от 21 февраля 1992 года </w:t>
            </w:r>
            <w:r w:rsidR="00F24120">
              <w:rPr>
                <w:rFonts w:ascii="Times New Roman" w:hAnsi="Times New Roman" w:cs="Times New Roman"/>
                <w:color w:val="000000" w:themeColor="text1"/>
                <w:sz w:val="24"/>
                <w:szCs w:val="24"/>
              </w:rPr>
              <w:t>№</w:t>
            </w:r>
            <w:r w:rsidRPr="00ED5E2C">
              <w:rPr>
                <w:rFonts w:ascii="Times New Roman" w:hAnsi="Times New Roman" w:cs="Times New Roman"/>
                <w:color w:val="000000" w:themeColor="text1"/>
                <w:sz w:val="24"/>
                <w:szCs w:val="24"/>
              </w:rPr>
              <w:t xml:space="preserve">2395-1 </w:t>
            </w:r>
            <w:r w:rsidR="00F24120">
              <w:rPr>
                <w:rFonts w:ascii="Times New Roman" w:hAnsi="Times New Roman" w:cs="Times New Roman"/>
                <w:color w:val="000000" w:themeColor="text1"/>
                <w:sz w:val="24"/>
                <w:szCs w:val="24"/>
              </w:rPr>
              <w:t>«</w:t>
            </w:r>
            <w:r w:rsidRPr="00ED5E2C">
              <w:rPr>
                <w:rFonts w:ascii="Times New Roman" w:hAnsi="Times New Roman" w:cs="Times New Roman"/>
                <w:color w:val="000000" w:themeColor="text1"/>
                <w:sz w:val="24"/>
                <w:szCs w:val="24"/>
              </w:rPr>
              <w:t>О недрах</w:t>
            </w:r>
            <w:r w:rsidR="00F24120">
              <w:rPr>
                <w:rFonts w:ascii="Times New Roman" w:hAnsi="Times New Roman" w:cs="Times New Roman"/>
                <w:color w:val="000000" w:themeColor="text1"/>
                <w:sz w:val="24"/>
                <w:szCs w:val="24"/>
              </w:rPr>
              <w:t>»</w:t>
            </w:r>
            <w:r w:rsidRPr="00ED5E2C">
              <w:rPr>
                <w:rFonts w:ascii="Times New Roman" w:hAnsi="Times New Roman" w:cs="Times New Roman"/>
                <w:color w:val="000000" w:themeColor="text1"/>
                <w:sz w:val="24"/>
                <w:szCs w:val="24"/>
              </w:rPr>
              <w:t xml:space="preserve">). </w:t>
            </w:r>
          </w:p>
        </w:tc>
      </w:tr>
      <w:tr w:rsidR="0039011E" w:rsidRPr="00ED5E2C" w14:paraId="7E6AE9E3" w14:textId="77777777" w:rsidTr="00F24120">
        <w:tc>
          <w:tcPr>
            <w:tcW w:w="568" w:type="dxa"/>
            <w:tcBorders>
              <w:top w:val="single" w:sz="4" w:space="0" w:color="000000"/>
              <w:left w:val="single" w:sz="4" w:space="0" w:color="000000"/>
              <w:bottom w:val="single" w:sz="4" w:space="0" w:color="000000"/>
              <w:right w:val="single" w:sz="4" w:space="0" w:color="000000"/>
            </w:tcBorders>
          </w:tcPr>
          <w:p w14:paraId="5FE22E84" w14:textId="77777777" w:rsidR="00E91374" w:rsidRPr="00ED5E2C" w:rsidRDefault="00E91374" w:rsidP="00ED5E2C">
            <w:pPr>
              <w:pStyle w:val="af7"/>
              <w:numPr>
                <w:ilvl w:val="0"/>
                <w:numId w:val="15"/>
              </w:numPr>
              <w:jc w:val="both"/>
              <w:rPr>
                <w:rFonts w:ascii="Times New Roman" w:hAnsi="Times New Roman" w:cs="Times New Roman"/>
                <w:color w:val="000000" w:themeColor="text1"/>
                <w:sz w:val="24"/>
                <w:szCs w:val="24"/>
              </w:rPr>
            </w:pPr>
          </w:p>
        </w:tc>
        <w:tc>
          <w:tcPr>
            <w:tcW w:w="2267" w:type="dxa"/>
            <w:tcBorders>
              <w:top w:val="single" w:sz="4" w:space="0" w:color="000000"/>
              <w:left w:val="single" w:sz="4" w:space="0" w:color="000000"/>
              <w:bottom w:val="single" w:sz="4" w:space="0" w:color="000000"/>
              <w:right w:val="single" w:sz="4" w:space="0" w:color="000000"/>
            </w:tcBorders>
          </w:tcPr>
          <w:p w14:paraId="031F795D" w14:textId="77777777" w:rsidR="00E91374" w:rsidRPr="00ED5E2C" w:rsidRDefault="00E91374"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Прибрежные защитные полосы</w:t>
            </w:r>
          </w:p>
        </w:tc>
        <w:tc>
          <w:tcPr>
            <w:tcW w:w="7229" w:type="dxa"/>
            <w:tcBorders>
              <w:top w:val="single" w:sz="4" w:space="0" w:color="000000"/>
              <w:left w:val="single" w:sz="4" w:space="0" w:color="000000"/>
              <w:bottom w:val="single" w:sz="4" w:space="0" w:color="000000"/>
              <w:right w:val="single" w:sz="4" w:space="0" w:color="000000"/>
            </w:tcBorders>
          </w:tcPr>
          <w:p w14:paraId="697F9E7A"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В границах прибрежных защитных полос в соответствии с Водным кодексом Российской Федерации наряду с ограничениями, установленными для водоохранных зон, запрещаются:</w:t>
            </w:r>
          </w:p>
          <w:p w14:paraId="5FEFA947"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распашка земель;</w:t>
            </w:r>
          </w:p>
          <w:p w14:paraId="083DFC69"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размещение отвалов размываемых грунтов;</w:t>
            </w:r>
          </w:p>
          <w:p w14:paraId="4D090609"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 выпас сельскохозяйственных животных и организация для них летних лагерей, ванн.</w:t>
            </w:r>
          </w:p>
          <w:p w14:paraId="6E396274"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14:paraId="2A82FE84"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tc>
      </w:tr>
      <w:tr w:rsidR="0039011E" w:rsidRPr="00ED5E2C" w14:paraId="6398CC07" w14:textId="77777777" w:rsidTr="00F24120">
        <w:tc>
          <w:tcPr>
            <w:tcW w:w="568" w:type="dxa"/>
            <w:tcBorders>
              <w:top w:val="single" w:sz="4" w:space="0" w:color="000000"/>
              <w:left w:val="single" w:sz="4" w:space="0" w:color="000000"/>
              <w:bottom w:val="single" w:sz="4" w:space="0" w:color="000000"/>
              <w:right w:val="single" w:sz="4" w:space="0" w:color="000000"/>
            </w:tcBorders>
          </w:tcPr>
          <w:p w14:paraId="669BA4CB" w14:textId="77777777" w:rsidR="00E91374" w:rsidRPr="00ED5E2C" w:rsidRDefault="00E91374" w:rsidP="00ED5E2C">
            <w:pPr>
              <w:pStyle w:val="af7"/>
              <w:numPr>
                <w:ilvl w:val="0"/>
                <w:numId w:val="15"/>
              </w:numPr>
              <w:jc w:val="both"/>
              <w:rPr>
                <w:rFonts w:ascii="Times New Roman" w:hAnsi="Times New Roman" w:cs="Times New Roman"/>
                <w:color w:val="000000" w:themeColor="text1"/>
                <w:sz w:val="24"/>
                <w:szCs w:val="24"/>
              </w:rPr>
            </w:pPr>
          </w:p>
        </w:tc>
        <w:tc>
          <w:tcPr>
            <w:tcW w:w="2267" w:type="dxa"/>
            <w:tcBorders>
              <w:top w:val="single" w:sz="4" w:space="0" w:color="000000"/>
              <w:left w:val="single" w:sz="4" w:space="0" w:color="000000"/>
              <w:bottom w:val="single" w:sz="4" w:space="0" w:color="000000"/>
              <w:right w:val="single" w:sz="4" w:space="0" w:color="000000"/>
            </w:tcBorders>
          </w:tcPr>
          <w:p w14:paraId="7C0DFF58" w14:textId="77777777" w:rsidR="00E91374" w:rsidRPr="00ED5E2C" w:rsidRDefault="00E91374"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Зоны затопления и подтопления</w:t>
            </w:r>
          </w:p>
        </w:tc>
        <w:tc>
          <w:tcPr>
            <w:tcW w:w="7229" w:type="dxa"/>
            <w:tcBorders>
              <w:top w:val="single" w:sz="4" w:space="0" w:color="000000"/>
              <w:left w:val="single" w:sz="4" w:space="0" w:color="000000"/>
              <w:bottom w:val="single" w:sz="4" w:space="0" w:color="000000"/>
              <w:right w:val="single" w:sz="4" w:space="0" w:color="000000"/>
            </w:tcBorders>
          </w:tcPr>
          <w:p w14:paraId="4009DFFC"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В целях обеспечения требований пункта 1 части 3 статьи 67.1 Водного кодекса Российской Федерации необходимо выполнение мероприятий по инженерной защите размещаемых новых населённых пунктов и строящихся объектов капитального строительства.</w:t>
            </w:r>
          </w:p>
          <w:p w14:paraId="55E29AB1"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Строительство новых населённых пунктов, элементов планировочной структуры (квартал, микрорайон, район и иные подобные элементы), не обеспеченных инженерной защитой территории и объектов от негативного воздействия вод, запрещается.</w:t>
            </w:r>
          </w:p>
          <w:p w14:paraId="71555176" w14:textId="4E18D798"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3. Строительство (реконструкция) объектов капитального строительства, в отношении которых выдаётся разрешение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w:t>
            </w:r>
            <w:r w:rsidRPr="00ED5E2C">
              <w:rPr>
                <w:rFonts w:ascii="Times New Roman" w:hAnsi="Times New Roman" w:cs="Times New Roman"/>
                <w:color w:val="000000" w:themeColor="text1"/>
                <w:sz w:val="24"/>
                <w:szCs w:val="24"/>
              </w:rPr>
              <w:lastRenderedPageBreak/>
              <w:t>земельном участке, должно вестись с соблюдением требований главы 2 Федерального закона от 30 декабря 2009 г</w:t>
            </w:r>
            <w:r w:rsidR="00F24120">
              <w:rPr>
                <w:rFonts w:ascii="Times New Roman" w:hAnsi="Times New Roman" w:cs="Times New Roman"/>
                <w:color w:val="000000" w:themeColor="text1"/>
                <w:sz w:val="24"/>
                <w:szCs w:val="24"/>
              </w:rPr>
              <w:t>ода</w:t>
            </w:r>
            <w:r w:rsidRPr="00ED5E2C">
              <w:rPr>
                <w:rFonts w:ascii="Times New Roman" w:hAnsi="Times New Roman" w:cs="Times New Roman"/>
                <w:color w:val="000000" w:themeColor="text1"/>
                <w:sz w:val="24"/>
                <w:szCs w:val="24"/>
              </w:rPr>
              <w:t xml:space="preserve"> №384-ФЗ «Технический регламент о безопасности зданий и сооружений».</w:t>
            </w:r>
          </w:p>
          <w:p w14:paraId="712321E9"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 Строительство и реконструкция индивидуального жилого или садового дома в зонах затопления, подтопления ведется при следующих условиях:</w:t>
            </w:r>
          </w:p>
          <w:p w14:paraId="6BD8E632"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получение застройщиком в уполномоченном органе администрации муниципального образования исходных данных о прогнозном уровне воды в зоне затопления и (или) прогнозного уровня грунтовых вод в зоне подтопления;</w:t>
            </w:r>
          </w:p>
          <w:p w14:paraId="7B04046C"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подготовка перечня мероприятий по инженерной защите объекта капитального строительства и территории от подтопления, затопления, который может быть выполнен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на проектировании гидротехнических сооружений;</w:t>
            </w:r>
          </w:p>
          <w:p w14:paraId="642A919A"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 до подачи застройщиком в уполномоченный орган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в инициативном порядке передаётся в уполномоченный орган перечень мероприятий по инженерной защите объекта капитального строительства от подтопления, затопления, подготовленный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на проектировании гидротехнических сооружений;</w:t>
            </w:r>
          </w:p>
          <w:p w14:paraId="5020B037"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 до подачи застройщиком в уполномоченный орган уведомления об окончании строительства в инициативном порядке застройщиком передаётся заключение (акт) о выполнении перечня мероприятий для обеспечения инженерной защиты объекта капитального строительства, территории от затопления, подтопления подтверждающие соответствие параметров построенного, реконструированного жилого или садового дома требованиям, установленным перечнем, и подписанный лицом, являющимся членом саморегулируемых организаций в области архитектурно-строительного проектирования или строительства, содержащее вывод о выполнении мероприятий (их комплекса) требованиям по обеспечению инженерной защиты объекта от затопления (или подтопления), с указанием наименования водного объекта, при паводке 1 % обеспеченности.</w:t>
            </w:r>
          </w:p>
          <w:p w14:paraId="1114FDB5" w14:textId="5C53A1B3"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 Согласно пункту 3 части 10 статьи 4 Федерального закона от 29 декабря 2004 г</w:t>
            </w:r>
            <w:r w:rsidR="00F24120">
              <w:rPr>
                <w:rFonts w:ascii="Times New Roman" w:hAnsi="Times New Roman" w:cs="Times New Roman"/>
                <w:color w:val="000000" w:themeColor="text1"/>
                <w:sz w:val="24"/>
                <w:szCs w:val="24"/>
              </w:rPr>
              <w:t>ода</w:t>
            </w:r>
            <w:r w:rsidRPr="00ED5E2C">
              <w:rPr>
                <w:rFonts w:ascii="Times New Roman" w:hAnsi="Times New Roman" w:cs="Times New Roman"/>
                <w:color w:val="000000" w:themeColor="text1"/>
                <w:sz w:val="24"/>
                <w:szCs w:val="24"/>
              </w:rPr>
              <w:t xml:space="preserve"> №191-ФЗ, до 1 января 2025 года в отношении объектов капитального строительства, разрешения на строительство которых выданы до 1 января 2022 года и по которым не выданы разрешения на ввод их в эксплуатацию, положения пункта 5 части 6 статьи 55 Градостроительного кодекса Российской Федерации не применяются.</w:t>
            </w:r>
          </w:p>
          <w:p w14:paraId="6D55C66B"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6. Строительство и реконструкция объектов капитального строительства в зонах затопления, подтопления ведется при следующих условиях:</w:t>
            </w:r>
          </w:p>
          <w:p w14:paraId="0EA9E385"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1) получение застройщиком в уполномоченном органе исходных данных о прогнозном уровне воды в зоне затопления и (или) прогнозного уровня грунтовых вод в зоне подтопления;</w:t>
            </w:r>
          </w:p>
          <w:p w14:paraId="268A277B"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подготовка проектной документации, содержащей перечень мероприятий по инженерной защите объекта капитального строительства от подтопления, затопления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w:t>
            </w:r>
          </w:p>
          <w:p w14:paraId="1D195C13"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 подача застройщиком заявления о выдаче разрешения на ввод объекта в эксплуатацию с приложением акта, подтверждающего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и содержащего вывод лица, являющегося членом саморегулируемых организаций в области архитектурно-строительного проектирования или строительства о выполнении мероприятий (их комплекса), указанных в пункте 2 части 5 настоящей статьи, требованиям по обеспечению инженерной защиты объекта от затопления (или подтопления), с указанием наименования водного объекта, при паводке 1 % обеспеченности.</w:t>
            </w:r>
          </w:p>
          <w:p w14:paraId="70EDF5D4"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7. В соответствии с частью 2 статьи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14:paraId="73FCB74E" w14:textId="104A5C39"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8. 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 апреля 2014 г</w:t>
            </w:r>
            <w:r w:rsidR="00F24120">
              <w:rPr>
                <w:rFonts w:ascii="Times New Roman" w:hAnsi="Times New Roman" w:cs="Times New Roman"/>
                <w:color w:val="000000" w:themeColor="text1"/>
                <w:sz w:val="24"/>
                <w:szCs w:val="24"/>
              </w:rPr>
              <w:t>ода</w:t>
            </w:r>
            <w:r w:rsidRPr="00ED5E2C">
              <w:rPr>
                <w:rFonts w:ascii="Times New Roman" w:hAnsi="Times New Roman" w:cs="Times New Roman"/>
                <w:color w:val="000000" w:themeColor="text1"/>
                <w:sz w:val="24"/>
                <w:szCs w:val="24"/>
              </w:rPr>
              <w:t xml:space="preserve"> №360 «О зонах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14:paraId="41111DC0"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зоны затопления определяются в отношении:</w:t>
            </w:r>
          </w:p>
          <w:p w14:paraId="48AF36AD"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14:paraId="04D16238"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б) территорий, прилегающих к устьевым участкам водотоков, затапливаемых в результате нагонных явлений расчетной обеспеченности;</w:t>
            </w:r>
          </w:p>
          <w:p w14:paraId="6FB1A9E0"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в) территорий, прилегающих к естественным водоёмам, затапливаемых при уровнях воды однопроцентной обеспеченности; </w:t>
            </w:r>
          </w:p>
          <w:p w14:paraId="0DCEE4AC"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lastRenderedPageBreak/>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14:paraId="55275C58"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 </w:t>
            </w:r>
          </w:p>
          <w:p w14:paraId="620E8F35"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зоны подтопления определяются в отношении территорий, 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tc>
      </w:tr>
      <w:tr w:rsidR="0039011E" w:rsidRPr="00ED5E2C" w14:paraId="2BA9EA0D" w14:textId="77777777" w:rsidTr="00F24120">
        <w:tc>
          <w:tcPr>
            <w:tcW w:w="568" w:type="dxa"/>
            <w:tcBorders>
              <w:top w:val="single" w:sz="4" w:space="0" w:color="000000"/>
              <w:left w:val="single" w:sz="4" w:space="0" w:color="000000"/>
              <w:bottom w:val="single" w:sz="4" w:space="0" w:color="000000"/>
              <w:right w:val="single" w:sz="4" w:space="0" w:color="000000"/>
            </w:tcBorders>
          </w:tcPr>
          <w:p w14:paraId="77D81855" w14:textId="77777777" w:rsidR="00E91374" w:rsidRPr="00ED5E2C" w:rsidRDefault="00E91374" w:rsidP="00ED5E2C">
            <w:pPr>
              <w:pStyle w:val="af7"/>
              <w:numPr>
                <w:ilvl w:val="0"/>
                <w:numId w:val="15"/>
              </w:numPr>
              <w:jc w:val="both"/>
              <w:rPr>
                <w:rFonts w:ascii="Times New Roman" w:hAnsi="Times New Roman" w:cs="Times New Roman"/>
                <w:color w:val="000000" w:themeColor="text1"/>
                <w:sz w:val="24"/>
                <w:szCs w:val="24"/>
              </w:rPr>
            </w:pPr>
          </w:p>
        </w:tc>
        <w:tc>
          <w:tcPr>
            <w:tcW w:w="2267" w:type="dxa"/>
            <w:tcBorders>
              <w:top w:val="single" w:sz="4" w:space="0" w:color="000000"/>
              <w:left w:val="single" w:sz="4" w:space="0" w:color="000000"/>
              <w:bottom w:val="single" w:sz="4" w:space="0" w:color="000000"/>
              <w:right w:val="single" w:sz="4" w:space="0" w:color="000000"/>
            </w:tcBorders>
          </w:tcPr>
          <w:p w14:paraId="382A7562" w14:textId="77777777" w:rsidR="00E91374" w:rsidRPr="00ED5E2C" w:rsidRDefault="00E91374" w:rsidP="00ED5E2C">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Придорожные полосы автомобильных дорог</w:t>
            </w:r>
          </w:p>
        </w:tc>
        <w:tc>
          <w:tcPr>
            <w:tcW w:w="7229" w:type="dxa"/>
            <w:tcBorders>
              <w:top w:val="single" w:sz="4" w:space="0" w:color="000000"/>
              <w:left w:val="single" w:sz="4" w:space="0" w:color="000000"/>
              <w:bottom w:val="single" w:sz="4" w:space="0" w:color="000000"/>
              <w:right w:val="single" w:sz="4" w:space="0" w:color="000000"/>
            </w:tcBorders>
          </w:tcPr>
          <w:p w14:paraId="4FE5F7DC"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В границах придорожных полос автомобильных дорог общего пользования запрещается:</w:t>
            </w:r>
          </w:p>
          <w:p w14:paraId="446282CC"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14:paraId="124097B7"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14:paraId="53090585"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или ремонту автомобильной дороги, ее участков;</w:t>
            </w:r>
          </w:p>
          <w:p w14:paraId="1C25A871"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14:paraId="6BBBCAD1"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5) установка рекламных конструкций, не соответствующих требованиям технических регламентов и(или) нормативным правовым актам о безопасности дорожного движения;</w:t>
            </w:r>
          </w:p>
          <w:p w14:paraId="1E60B6FA"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14:paraId="7F5862D1"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7) нарушение других, установленных Федеральным </w:t>
            </w:r>
            <w:hyperlink r:id="rId31" w:history="1">
              <w:r w:rsidRPr="00ED5E2C">
                <w:rPr>
                  <w:rStyle w:val="af9"/>
                  <w:rFonts w:ascii="Times New Roman" w:hAnsi="Times New Roman" w:cs="Times New Roman"/>
                  <w:color w:val="000000" w:themeColor="text1"/>
                  <w:sz w:val="24"/>
                  <w:szCs w:val="24"/>
                  <w:u w:val="none"/>
                </w:rPr>
                <w:t>законом</w:t>
              </w:r>
            </w:hyperlink>
            <w:r w:rsidRPr="00ED5E2C">
              <w:rPr>
                <w:rFonts w:ascii="Times New Roman" w:hAnsi="Times New Roman" w:cs="Times New Roman"/>
                <w:color w:val="000000" w:themeColor="text1"/>
                <w:sz w:val="24"/>
                <w:szCs w:val="24"/>
              </w:rPr>
              <w:t xml:space="preserve"> от 08.11.2007 №257-ФЗ «Об автомобильных дорогах и дорожной деятельности в РФ», требований и ограничений.</w:t>
            </w:r>
          </w:p>
          <w:p w14:paraId="7CD3EF7F"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В границах придорожных полос автомобильных дорог общего допускается размещать:</w:t>
            </w:r>
          </w:p>
          <w:p w14:paraId="6997D9D7"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1) объекты дорожного сервиса в соответствии с нормами проектирования и строительства этих объектов, а также планами строительства и генеральными схемами размещения указанных объектов;</w:t>
            </w:r>
          </w:p>
          <w:p w14:paraId="018CECF1"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2) инженерные коммуникации, автомобильные дороги (кроме автомобильных дорог регионального значения), железные дороги, линии электропередачи, линии связи, объекты трубопроводного и железнодорожного транспорта;</w:t>
            </w:r>
          </w:p>
          <w:p w14:paraId="166A993E"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3) подъезды, съезды и примыкания (включая переходно-скоростные полосы) к объектам, расположенным вне полосы отвода и требующим доступа к ним;</w:t>
            </w:r>
          </w:p>
          <w:p w14:paraId="1285A224" w14:textId="77777777" w:rsidR="00E91374" w:rsidRPr="00ED5E2C" w:rsidRDefault="00E91374" w:rsidP="00F24120">
            <w:pPr>
              <w:jc w:val="both"/>
              <w:rPr>
                <w:rFonts w:ascii="Times New Roman" w:hAnsi="Times New Roman" w:cs="Times New Roman"/>
                <w:color w:val="000000" w:themeColor="text1"/>
                <w:sz w:val="24"/>
                <w:szCs w:val="24"/>
              </w:rPr>
            </w:pPr>
            <w:r w:rsidRPr="00ED5E2C">
              <w:rPr>
                <w:rFonts w:ascii="Times New Roman" w:hAnsi="Times New Roman" w:cs="Times New Roman"/>
                <w:color w:val="000000" w:themeColor="text1"/>
                <w:sz w:val="24"/>
                <w:szCs w:val="24"/>
              </w:rPr>
              <w:t xml:space="preserve">4) использовать в установленном порядке пресные подземные воды, а также пруды и обводненные карьеры в целях обеспечения безопасности дорожного движения, строительства, реконструкции, </w:t>
            </w:r>
            <w:r w:rsidRPr="00ED5E2C">
              <w:rPr>
                <w:rFonts w:ascii="Times New Roman" w:hAnsi="Times New Roman" w:cs="Times New Roman"/>
                <w:color w:val="000000" w:themeColor="text1"/>
                <w:sz w:val="24"/>
                <w:szCs w:val="24"/>
              </w:rPr>
              <w:lastRenderedPageBreak/>
              <w:t>капитального ремонта, ремонта и содержания автомобильной дороги регионального значения.</w:t>
            </w:r>
          </w:p>
        </w:tc>
      </w:tr>
      <w:tr w:rsidR="0039011E" w:rsidRPr="00ED5E2C" w14:paraId="43FB856B" w14:textId="77777777" w:rsidTr="00F24120">
        <w:tc>
          <w:tcPr>
            <w:tcW w:w="568" w:type="dxa"/>
            <w:tcBorders>
              <w:top w:val="single" w:sz="4" w:space="0" w:color="000000"/>
              <w:left w:val="single" w:sz="4" w:space="0" w:color="000000"/>
              <w:bottom w:val="single" w:sz="4" w:space="0" w:color="000000"/>
              <w:right w:val="single" w:sz="4" w:space="0" w:color="000000"/>
            </w:tcBorders>
          </w:tcPr>
          <w:p w14:paraId="3084C1F0" w14:textId="77777777" w:rsidR="00E91374" w:rsidRPr="00ED5E2C" w:rsidRDefault="00E91374" w:rsidP="00ED5E2C">
            <w:pPr>
              <w:pStyle w:val="af7"/>
              <w:numPr>
                <w:ilvl w:val="0"/>
                <w:numId w:val="15"/>
              </w:numPr>
              <w:jc w:val="both"/>
              <w:rPr>
                <w:rFonts w:ascii="Times New Roman" w:hAnsi="Times New Roman" w:cs="Times New Roman"/>
                <w:color w:val="000000" w:themeColor="text1"/>
                <w:sz w:val="24"/>
                <w:szCs w:val="24"/>
              </w:rPr>
            </w:pPr>
          </w:p>
        </w:tc>
        <w:tc>
          <w:tcPr>
            <w:tcW w:w="2267" w:type="dxa"/>
            <w:tcBorders>
              <w:top w:val="single" w:sz="4" w:space="0" w:color="000000"/>
              <w:left w:val="single" w:sz="4" w:space="0" w:color="000000"/>
              <w:bottom w:val="single" w:sz="4" w:space="0" w:color="000000"/>
              <w:right w:val="single" w:sz="4" w:space="0" w:color="000000"/>
            </w:tcBorders>
          </w:tcPr>
          <w:p w14:paraId="7010E1C6" w14:textId="77777777" w:rsidR="00E91374" w:rsidRPr="00ED5E2C" w:rsidRDefault="00E91374" w:rsidP="00ED5E2C">
            <w:pPr>
              <w:jc w:val="both"/>
              <w:rPr>
                <w:rFonts w:ascii="Times New Roman" w:hAnsi="Times New Roman" w:cs="Times New Roman"/>
                <w:color w:val="000000" w:themeColor="text1"/>
                <w:sz w:val="24"/>
                <w:szCs w:val="24"/>
              </w:rPr>
            </w:pPr>
            <w:r w:rsidRPr="00ED5E2C">
              <w:rPr>
                <w:rStyle w:val="blk"/>
                <w:rFonts w:ascii="Times New Roman" w:hAnsi="Times New Roman" w:cs="Times New Roman"/>
                <w:color w:val="000000" w:themeColor="text1"/>
                <w:sz w:val="24"/>
                <w:szCs w:val="24"/>
              </w:rPr>
              <w:t>Охранная зона стационарных пунктов наблюдений за состоянием окружающей среды, ее загрязнением</w:t>
            </w:r>
          </w:p>
        </w:tc>
        <w:tc>
          <w:tcPr>
            <w:tcW w:w="7229" w:type="dxa"/>
            <w:tcBorders>
              <w:top w:val="single" w:sz="4" w:space="0" w:color="000000"/>
              <w:left w:val="single" w:sz="4" w:space="0" w:color="000000"/>
              <w:bottom w:val="single" w:sz="4" w:space="0" w:color="000000"/>
              <w:right w:val="single" w:sz="4" w:space="0" w:color="000000"/>
            </w:tcBorders>
          </w:tcPr>
          <w:p w14:paraId="52B2595C" w14:textId="472BF85D" w:rsidR="00E91374" w:rsidRPr="00ED5E2C" w:rsidRDefault="00E91374" w:rsidP="00F24120">
            <w:pPr>
              <w:jc w:val="both"/>
              <w:rPr>
                <w:rStyle w:val="blk"/>
                <w:rFonts w:ascii="Times New Roman" w:hAnsi="Times New Roman" w:cs="Times New Roman"/>
                <w:color w:val="000000" w:themeColor="text1"/>
                <w:sz w:val="24"/>
                <w:szCs w:val="24"/>
              </w:rPr>
            </w:pPr>
            <w:r w:rsidRPr="00ED5E2C">
              <w:rPr>
                <w:rStyle w:val="blk"/>
                <w:rFonts w:ascii="Times New Roman" w:hAnsi="Times New Roman" w:cs="Times New Roman"/>
                <w:color w:val="000000" w:themeColor="text1"/>
                <w:sz w:val="24"/>
                <w:szCs w:val="24"/>
              </w:rPr>
              <w:t>В соответствии с Постановлением Правительства РФ от 27 августа 1999 г</w:t>
            </w:r>
            <w:r w:rsidR="00F24120">
              <w:rPr>
                <w:rStyle w:val="blk"/>
                <w:rFonts w:ascii="Times New Roman" w:hAnsi="Times New Roman" w:cs="Times New Roman"/>
                <w:color w:val="000000" w:themeColor="text1"/>
                <w:sz w:val="24"/>
                <w:szCs w:val="24"/>
              </w:rPr>
              <w:t>ода</w:t>
            </w:r>
            <w:r w:rsidRPr="00ED5E2C">
              <w:rPr>
                <w:rStyle w:val="blk"/>
                <w:rFonts w:ascii="Times New Roman" w:hAnsi="Times New Roman" w:cs="Times New Roman"/>
                <w:color w:val="000000" w:themeColor="text1"/>
                <w:sz w:val="24"/>
                <w:szCs w:val="24"/>
              </w:rPr>
              <w:t xml:space="preserve"> </w:t>
            </w:r>
            <w:r w:rsidR="0039011E" w:rsidRPr="00ED5E2C">
              <w:rPr>
                <w:rStyle w:val="blk"/>
                <w:rFonts w:ascii="Times New Roman" w:hAnsi="Times New Roman" w:cs="Times New Roman"/>
                <w:color w:val="000000" w:themeColor="text1"/>
                <w:sz w:val="24"/>
                <w:szCs w:val="24"/>
              </w:rPr>
              <w:t>№</w:t>
            </w:r>
            <w:r w:rsidRPr="00ED5E2C">
              <w:rPr>
                <w:rStyle w:val="blk"/>
                <w:rFonts w:ascii="Times New Roman" w:hAnsi="Times New Roman" w:cs="Times New Roman"/>
                <w:color w:val="000000" w:themeColor="text1"/>
                <w:sz w:val="24"/>
                <w:szCs w:val="24"/>
              </w:rPr>
              <w:t>972 «Об утверждении Положения о создании охранных зон стационарных пунктов наблюдений за состоянием окружающей природной среды, ее загрязнением» 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w:t>
            </w:r>
          </w:p>
          <w:p w14:paraId="1F1AFA5C" w14:textId="77777777" w:rsidR="00E91374" w:rsidRPr="00ED5E2C" w:rsidRDefault="00E91374" w:rsidP="00F24120">
            <w:pPr>
              <w:jc w:val="both"/>
              <w:rPr>
                <w:rStyle w:val="blk"/>
                <w:rFonts w:ascii="Times New Roman" w:hAnsi="Times New Roman" w:cs="Times New Roman"/>
                <w:color w:val="000000" w:themeColor="text1"/>
                <w:sz w:val="24"/>
                <w:szCs w:val="24"/>
              </w:rPr>
            </w:pPr>
            <w:r w:rsidRPr="00ED5E2C">
              <w:rPr>
                <w:rStyle w:val="blk"/>
                <w:rFonts w:ascii="Times New Roman" w:hAnsi="Times New Roman" w:cs="Times New Roman"/>
                <w:color w:val="000000" w:themeColor="text1"/>
                <w:sz w:val="24"/>
                <w:szCs w:val="24"/>
              </w:rPr>
              <w:t>Размеры и границы охранных зон стационарных пунктов наблюдений определяются в зависимости от рельефа местности и других условий.</w:t>
            </w:r>
          </w:p>
          <w:p w14:paraId="69037063" w14:textId="77777777" w:rsidR="00E91374" w:rsidRPr="00ED5E2C" w:rsidRDefault="00E91374" w:rsidP="00F24120">
            <w:pPr>
              <w:jc w:val="both"/>
              <w:rPr>
                <w:rFonts w:ascii="Times New Roman" w:hAnsi="Times New Roman" w:cs="Times New Roman"/>
                <w:color w:val="000000" w:themeColor="text1"/>
                <w:sz w:val="24"/>
                <w:szCs w:val="24"/>
              </w:rPr>
            </w:pPr>
            <w:r w:rsidRPr="00ED5E2C">
              <w:rPr>
                <w:rStyle w:val="blk"/>
                <w:rFonts w:ascii="Times New Roman" w:hAnsi="Times New Roman" w:cs="Times New Roman"/>
                <w:color w:val="000000" w:themeColor="text1"/>
                <w:sz w:val="24"/>
                <w:szCs w:val="24"/>
              </w:rPr>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tc>
      </w:tr>
    </w:tbl>
    <w:p w14:paraId="705F492E" w14:textId="7C72CA00" w:rsidR="00886744" w:rsidRPr="00ED5E2C" w:rsidRDefault="00886744" w:rsidP="00ED5E2C">
      <w:pPr>
        <w:jc w:val="both"/>
        <w:outlineLvl w:val="2"/>
        <w:rPr>
          <w:rFonts w:ascii="Times New Roman" w:eastAsia="Times New Roman" w:hAnsi="Times New Roman" w:cs="Times New Roman"/>
          <w:b/>
          <w:bCs/>
          <w:color w:val="000000" w:themeColor="text1"/>
          <w:sz w:val="24"/>
          <w:szCs w:val="24"/>
        </w:rPr>
      </w:pPr>
    </w:p>
    <w:p w14:paraId="01717772" w14:textId="77777777" w:rsidR="009E137F" w:rsidRPr="00ED5E2C" w:rsidRDefault="009E137F" w:rsidP="00ED5E2C">
      <w:pPr>
        <w:outlineLvl w:val="2"/>
        <w:rPr>
          <w:rFonts w:ascii="Times New Roman" w:eastAsia="Times New Roman" w:hAnsi="Times New Roman" w:cs="Times New Roman"/>
          <w:b/>
          <w:bCs/>
          <w:color w:val="000000" w:themeColor="text1"/>
          <w:sz w:val="24"/>
          <w:szCs w:val="24"/>
        </w:rPr>
      </w:pPr>
    </w:p>
    <w:sectPr w:rsidR="009E137F" w:rsidRPr="00ED5E2C" w:rsidSect="00061F46">
      <w:pgSz w:w="11906" w:h="16838"/>
      <w:pgMar w:top="850" w:right="70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8FE82" w14:textId="77777777" w:rsidR="0034071B" w:rsidRDefault="0034071B" w:rsidP="006165A5">
      <w:r>
        <w:separator/>
      </w:r>
    </w:p>
  </w:endnote>
  <w:endnote w:type="continuationSeparator" w:id="0">
    <w:p w14:paraId="126DE4C7" w14:textId="77777777" w:rsidR="0034071B" w:rsidRDefault="0034071B" w:rsidP="00616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tarSymbol">
    <w:altName w:val="Yu Gothic"/>
    <w:charset w:val="02"/>
    <w:family w:val="auto"/>
    <w:pitch w:val="default"/>
  </w:font>
  <w:font w:name="OpenSymbol">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AGGal">
    <w:altName w:val="Times New Roman"/>
    <w:panose1 w:val="00000000000000000000"/>
    <w:charset w:val="00"/>
    <w:family w:val="auto"/>
    <w:notTrueType/>
    <w:pitch w:val="variable"/>
    <w:sig w:usb0="00000003" w:usb1="00000000" w:usb2="00000000" w:usb3="00000000" w:csb0="00000001" w:csb1="00000000"/>
  </w:font>
  <w:font w:name="Peterburg">
    <w:altName w:val="Times New Roman"/>
    <w:charset w:val="00"/>
    <w:family w:val="auto"/>
    <w:pitch w:val="variable"/>
  </w:font>
  <w:font w:name="Antiqu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Arial???????">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17746" w14:textId="77777777" w:rsidR="0034071B" w:rsidRDefault="0034071B" w:rsidP="006165A5">
      <w:r>
        <w:separator/>
      </w:r>
    </w:p>
  </w:footnote>
  <w:footnote w:type="continuationSeparator" w:id="0">
    <w:p w14:paraId="72AA88C7" w14:textId="77777777" w:rsidR="0034071B" w:rsidRDefault="0034071B" w:rsidP="00616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439747454"/>
      <w:docPartObj>
        <w:docPartGallery w:val="Page Numbers (Top of Page)"/>
        <w:docPartUnique/>
      </w:docPartObj>
    </w:sdtPr>
    <w:sdtContent>
      <w:p w14:paraId="09669A2A" w14:textId="77777777" w:rsidR="00DB0FA3" w:rsidRPr="000C4786" w:rsidRDefault="00DB0FA3" w:rsidP="00827469">
        <w:pPr>
          <w:pStyle w:val="afa"/>
          <w:jc w:val="center"/>
          <w:rPr>
            <w:rFonts w:ascii="Times New Roman" w:hAnsi="Times New Roman" w:cs="Times New Roman"/>
            <w:sz w:val="24"/>
            <w:szCs w:val="24"/>
          </w:rPr>
        </w:pPr>
        <w:r w:rsidRPr="000C4786">
          <w:rPr>
            <w:rFonts w:ascii="Times New Roman" w:hAnsi="Times New Roman" w:cs="Times New Roman"/>
            <w:sz w:val="24"/>
            <w:szCs w:val="24"/>
          </w:rPr>
          <w:fldChar w:fldCharType="begin"/>
        </w:r>
        <w:r w:rsidRPr="000C4786">
          <w:rPr>
            <w:rFonts w:ascii="Times New Roman" w:hAnsi="Times New Roman" w:cs="Times New Roman"/>
            <w:sz w:val="24"/>
            <w:szCs w:val="24"/>
          </w:rPr>
          <w:instrText>PAGE   \* MERGEFORMAT</w:instrText>
        </w:r>
        <w:r w:rsidRPr="000C4786">
          <w:rPr>
            <w:rFonts w:ascii="Times New Roman" w:hAnsi="Times New Roman" w:cs="Times New Roman"/>
            <w:sz w:val="24"/>
            <w:szCs w:val="24"/>
          </w:rPr>
          <w:fldChar w:fldCharType="separate"/>
        </w:r>
        <w:r w:rsidRPr="000C4786">
          <w:rPr>
            <w:rFonts w:ascii="Times New Roman" w:hAnsi="Times New Roman" w:cs="Times New Roman"/>
            <w:noProof/>
            <w:sz w:val="24"/>
            <w:szCs w:val="24"/>
          </w:rPr>
          <w:t>216</w:t>
        </w:r>
        <w:r w:rsidRPr="000C4786">
          <w:rPr>
            <w:rFonts w:ascii="Times New Roman" w:hAnsi="Times New Roman" w:cs="Times New Roman"/>
            <w:sz w:val="24"/>
            <w:szCs w:val="24"/>
          </w:rPr>
          <w:fldChar w:fldCharType="end"/>
        </w:r>
      </w:p>
      <w:p w14:paraId="4034E3B2" w14:textId="77777777" w:rsidR="00DB0FA3" w:rsidRPr="002A5BC8" w:rsidRDefault="00000000" w:rsidP="00827469">
        <w:pPr>
          <w:pStyle w:val="afa"/>
          <w:jc w:val="center"/>
          <w:rPr>
            <w:sz w:val="28"/>
            <w:szCs w:val="2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15:restartNumberingAfterBreak="0">
    <w:nsid w:val="059F4F14"/>
    <w:multiLevelType w:val="hybridMultilevel"/>
    <w:tmpl w:val="BDF86300"/>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D46E59"/>
    <w:multiLevelType w:val="hybridMultilevel"/>
    <w:tmpl w:val="21AAE880"/>
    <w:lvl w:ilvl="0" w:tplc="02DABEE6">
      <w:start w:val="1"/>
      <w:numFmt w:val="decimal"/>
      <w:pStyle w:val="a"/>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CC47382"/>
    <w:multiLevelType w:val="hybridMultilevel"/>
    <w:tmpl w:val="5FBC4168"/>
    <w:lvl w:ilvl="0" w:tplc="8722A6F8">
      <w:start w:val="1"/>
      <w:numFmt w:val="decimal"/>
      <w:lvlText w:val="%1."/>
      <w:lvlJc w:val="left"/>
      <w:pPr>
        <w:ind w:left="1144" w:hanging="435"/>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07F1A5F"/>
    <w:multiLevelType w:val="hybridMultilevel"/>
    <w:tmpl w:val="E990E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BC3201"/>
    <w:multiLevelType w:val="hybridMultilevel"/>
    <w:tmpl w:val="AD5887B6"/>
    <w:lvl w:ilvl="0" w:tplc="F154A2D8">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794A5A"/>
    <w:multiLevelType w:val="hybridMultilevel"/>
    <w:tmpl w:val="43BCF456"/>
    <w:lvl w:ilvl="0" w:tplc="BE0094C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3A43357"/>
    <w:multiLevelType w:val="hybridMultilevel"/>
    <w:tmpl w:val="19123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64775E"/>
    <w:multiLevelType w:val="hybridMultilevel"/>
    <w:tmpl w:val="BDF86300"/>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D96B83"/>
    <w:multiLevelType w:val="hybridMultilevel"/>
    <w:tmpl w:val="CAA22F32"/>
    <w:lvl w:ilvl="0" w:tplc="FFFFFFFF">
      <w:start w:val="1"/>
      <w:numFmt w:val="decimal"/>
      <w:lvlText w:val="%1."/>
      <w:lvlJc w:val="left"/>
      <w:pPr>
        <w:ind w:left="720" w:hanging="60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9222CF"/>
    <w:multiLevelType w:val="hybridMultilevel"/>
    <w:tmpl w:val="175EF9F2"/>
    <w:lvl w:ilvl="0" w:tplc="5FEC5CD6">
      <w:start w:val="1"/>
      <w:numFmt w:val="bullet"/>
      <w:pStyle w:val="a0"/>
      <w:lvlText w:val=""/>
      <w:lvlJc w:val="left"/>
      <w:pPr>
        <w:ind w:left="574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8220187"/>
    <w:multiLevelType w:val="singleLevel"/>
    <w:tmpl w:val="B1B2AAC0"/>
    <w:lvl w:ilvl="0">
      <w:start w:val="10"/>
      <w:numFmt w:val="bullet"/>
      <w:pStyle w:val="21"/>
      <w:lvlText w:val="-"/>
      <w:lvlJc w:val="left"/>
      <w:pPr>
        <w:tabs>
          <w:tab w:val="num" w:pos="1080"/>
        </w:tabs>
        <w:ind w:left="1080" w:hanging="360"/>
      </w:pPr>
    </w:lvl>
  </w:abstractNum>
  <w:abstractNum w:abstractNumId="12" w15:restartNumberingAfterBreak="0">
    <w:nsid w:val="19230A51"/>
    <w:multiLevelType w:val="hybridMultilevel"/>
    <w:tmpl w:val="3D880414"/>
    <w:lvl w:ilvl="0" w:tplc="F5B4B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B8A308B"/>
    <w:multiLevelType w:val="hybridMultilevel"/>
    <w:tmpl w:val="DB38999A"/>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BFE22AA"/>
    <w:multiLevelType w:val="hybridMultilevel"/>
    <w:tmpl w:val="CAAA6238"/>
    <w:lvl w:ilvl="0" w:tplc="9D5EB2FA">
      <w:start w:val="1"/>
      <w:numFmt w:val="decimal"/>
      <w:pStyle w:val="a1"/>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1F1116A9"/>
    <w:multiLevelType w:val="hybridMultilevel"/>
    <w:tmpl w:val="78889438"/>
    <w:lvl w:ilvl="0" w:tplc="7124F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07D1A70"/>
    <w:multiLevelType w:val="hybridMultilevel"/>
    <w:tmpl w:val="D1821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0461AE"/>
    <w:multiLevelType w:val="hybridMultilevel"/>
    <w:tmpl w:val="6F32400C"/>
    <w:lvl w:ilvl="0" w:tplc="325A3542">
      <w:start w:val="1"/>
      <w:numFmt w:val="decimal"/>
      <w:lvlText w:val="%1."/>
      <w:lvlJc w:val="left"/>
      <w:pPr>
        <w:ind w:left="624" w:hanging="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4882C9A"/>
    <w:multiLevelType w:val="hybridMultilevel"/>
    <w:tmpl w:val="06A8C4AA"/>
    <w:lvl w:ilvl="0" w:tplc="2D3CB606">
      <w:start w:val="1"/>
      <w:numFmt w:val="decimal"/>
      <w:lvlText w:val="%1."/>
      <w:lvlJc w:val="left"/>
      <w:pPr>
        <w:ind w:left="113"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DE7184"/>
    <w:multiLevelType w:val="multilevel"/>
    <w:tmpl w:val="6E1201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6B3651D"/>
    <w:multiLevelType w:val="hybridMultilevel"/>
    <w:tmpl w:val="C12680FC"/>
    <w:lvl w:ilvl="0" w:tplc="EC541BE0">
      <w:start w:val="1"/>
      <w:numFmt w:val="decimal"/>
      <w:pStyle w:val="nieni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29B00C32"/>
    <w:multiLevelType w:val="multilevel"/>
    <w:tmpl w:val="4CBEA992"/>
    <w:lvl w:ilvl="0">
      <w:start w:val="1"/>
      <w:numFmt w:val="decimal"/>
      <w:lvlText w:val="%1."/>
      <w:lvlJc w:val="left"/>
      <w:pPr>
        <w:ind w:left="1353" w:hanging="360"/>
      </w:pPr>
      <w:rPr>
        <w:rFonts w:hint="default"/>
      </w:rPr>
    </w:lvl>
    <w:lvl w:ilvl="1">
      <w:start w:val="7"/>
      <w:numFmt w:val="decimal"/>
      <w:isLgl/>
      <w:lvlText w:val="%1.%2."/>
      <w:lvlJc w:val="left"/>
      <w:pPr>
        <w:ind w:left="1713" w:hanging="36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3873"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4953" w:hanging="1440"/>
      </w:pPr>
      <w:rPr>
        <w:rFonts w:hint="default"/>
      </w:rPr>
    </w:lvl>
    <w:lvl w:ilvl="8">
      <w:start w:val="1"/>
      <w:numFmt w:val="decimal"/>
      <w:isLgl/>
      <w:lvlText w:val="%1.%2.%3.%4.%5.%6.%7.%8.%9."/>
      <w:lvlJc w:val="left"/>
      <w:pPr>
        <w:ind w:left="5673" w:hanging="1800"/>
      </w:pPr>
      <w:rPr>
        <w:rFonts w:hint="default"/>
      </w:rPr>
    </w:lvl>
  </w:abstractNum>
  <w:abstractNum w:abstractNumId="22" w15:restartNumberingAfterBreak="0">
    <w:nsid w:val="2AC46A86"/>
    <w:multiLevelType w:val="hybridMultilevel"/>
    <w:tmpl w:val="BDF86300"/>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B7D1F83"/>
    <w:multiLevelType w:val="hybridMultilevel"/>
    <w:tmpl w:val="44ACC822"/>
    <w:lvl w:ilvl="0" w:tplc="58808D1C">
      <w:start w:val="1"/>
      <w:numFmt w:val="bullet"/>
      <w:pStyle w:val="1"/>
      <w:lvlText w:val=""/>
      <w:lvlJc w:val="left"/>
      <w:pPr>
        <w:ind w:left="1211" w:hanging="360"/>
      </w:pPr>
      <w:rPr>
        <w:rFonts w:ascii="Symbol" w:hAnsi="Symbol" w:hint="default"/>
      </w:rPr>
    </w:lvl>
    <w:lvl w:ilvl="1" w:tplc="04190003">
      <w:start w:val="1"/>
      <w:numFmt w:val="bullet"/>
      <w:lvlText w:val="o"/>
      <w:lvlJc w:val="left"/>
      <w:pPr>
        <w:ind w:left="1428" w:hanging="360"/>
      </w:pPr>
      <w:rPr>
        <w:rFonts w:ascii="Courier New" w:hAnsi="Courier New" w:cs="Courier New" w:hint="default"/>
      </w:rPr>
    </w:lvl>
    <w:lvl w:ilvl="2" w:tplc="04190005">
      <w:start w:val="1"/>
      <w:numFmt w:val="bullet"/>
      <w:lvlText w:val=""/>
      <w:lvlJc w:val="left"/>
      <w:pPr>
        <w:ind w:left="2148" w:hanging="360"/>
      </w:pPr>
      <w:rPr>
        <w:rFonts w:ascii="Wingdings" w:hAnsi="Wingdings" w:hint="default"/>
      </w:rPr>
    </w:lvl>
    <w:lvl w:ilvl="3" w:tplc="04190001">
      <w:start w:val="1"/>
      <w:numFmt w:val="bullet"/>
      <w:lvlText w:val=""/>
      <w:lvlJc w:val="left"/>
      <w:pPr>
        <w:ind w:left="2868" w:hanging="360"/>
      </w:pPr>
      <w:rPr>
        <w:rFonts w:ascii="Symbol" w:hAnsi="Symbol" w:hint="default"/>
      </w:rPr>
    </w:lvl>
    <w:lvl w:ilvl="4" w:tplc="04190003">
      <w:start w:val="1"/>
      <w:numFmt w:val="bullet"/>
      <w:lvlText w:val="o"/>
      <w:lvlJc w:val="left"/>
      <w:pPr>
        <w:ind w:left="3588" w:hanging="360"/>
      </w:pPr>
      <w:rPr>
        <w:rFonts w:ascii="Courier New" w:hAnsi="Courier New" w:cs="Courier New" w:hint="default"/>
      </w:rPr>
    </w:lvl>
    <w:lvl w:ilvl="5" w:tplc="04190005">
      <w:start w:val="1"/>
      <w:numFmt w:val="bullet"/>
      <w:lvlText w:val=""/>
      <w:lvlJc w:val="left"/>
      <w:pPr>
        <w:ind w:left="4308" w:hanging="360"/>
      </w:pPr>
      <w:rPr>
        <w:rFonts w:ascii="Wingdings" w:hAnsi="Wingdings" w:hint="default"/>
      </w:rPr>
    </w:lvl>
    <w:lvl w:ilvl="6" w:tplc="04190001">
      <w:start w:val="1"/>
      <w:numFmt w:val="bullet"/>
      <w:lvlText w:val=""/>
      <w:lvlJc w:val="left"/>
      <w:pPr>
        <w:ind w:left="5028" w:hanging="360"/>
      </w:pPr>
      <w:rPr>
        <w:rFonts w:ascii="Symbol" w:hAnsi="Symbol" w:hint="default"/>
      </w:rPr>
    </w:lvl>
    <w:lvl w:ilvl="7" w:tplc="04190003">
      <w:start w:val="1"/>
      <w:numFmt w:val="bullet"/>
      <w:lvlText w:val="o"/>
      <w:lvlJc w:val="left"/>
      <w:pPr>
        <w:ind w:left="5748" w:hanging="360"/>
      </w:pPr>
      <w:rPr>
        <w:rFonts w:ascii="Courier New" w:hAnsi="Courier New" w:cs="Courier New" w:hint="default"/>
      </w:rPr>
    </w:lvl>
    <w:lvl w:ilvl="8" w:tplc="04190005">
      <w:start w:val="1"/>
      <w:numFmt w:val="bullet"/>
      <w:lvlText w:val=""/>
      <w:lvlJc w:val="left"/>
      <w:pPr>
        <w:ind w:left="6468" w:hanging="360"/>
      </w:pPr>
      <w:rPr>
        <w:rFonts w:ascii="Wingdings" w:hAnsi="Wingdings" w:hint="default"/>
      </w:rPr>
    </w:lvl>
  </w:abstractNum>
  <w:abstractNum w:abstractNumId="24" w15:restartNumberingAfterBreak="0">
    <w:nsid w:val="2C0A2B52"/>
    <w:multiLevelType w:val="hybridMultilevel"/>
    <w:tmpl w:val="3B884332"/>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C0B5696"/>
    <w:multiLevelType w:val="hybridMultilevel"/>
    <w:tmpl w:val="F1340CD0"/>
    <w:lvl w:ilvl="0" w:tplc="5C4055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2CB015CF"/>
    <w:multiLevelType w:val="hybridMultilevel"/>
    <w:tmpl w:val="BDF86300"/>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D2935D8"/>
    <w:multiLevelType w:val="hybridMultilevel"/>
    <w:tmpl w:val="EE1EAC96"/>
    <w:lvl w:ilvl="0" w:tplc="29E6A406">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DF42643"/>
    <w:multiLevelType w:val="hybridMultilevel"/>
    <w:tmpl w:val="E25C8232"/>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F337316"/>
    <w:multiLevelType w:val="hybridMultilevel"/>
    <w:tmpl w:val="E4EEFF10"/>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5DC6E25"/>
    <w:multiLevelType w:val="hybridMultilevel"/>
    <w:tmpl w:val="EF4AA708"/>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66F10B0"/>
    <w:multiLevelType w:val="hybridMultilevel"/>
    <w:tmpl w:val="B790C004"/>
    <w:lvl w:ilvl="0" w:tplc="F1063D20">
      <w:start w:val="1"/>
      <w:numFmt w:val="decimal"/>
      <w:pStyle w:val="a2"/>
      <w:lvlText w:val="%1."/>
      <w:lvlJc w:val="left"/>
      <w:pPr>
        <w:ind w:left="2149" w:hanging="360"/>
      </w:pPr>
    </w:lvl>
    <w:lvl w:ilvl="1" w:tplc="04190019">
      <w:start w:val="1"/>
      <w:numFmt w:val="lowerLetter"/>
      <w:lvlText w:val="%2."/>
      <w:lvlJc w:val="left"/>
      <w:pPr>
        <w:ind w:left="2869" w:hanging="360"/>
      </w:pPr>
    </w:lvl>
    <w:lvl w:ilvl="2" w:tplc="0419001B">
      <w:start w:val="1"/>
      <w:numFmt w:val="lowerRoman"/>
      <w:lvlText w:val="%3."/>
      <w:lvlJc w:val="right"/>
      <w:pPr>
        <w:ind w:left="3589" w:hanging="180"/>
      </w:pPr>
    </w:lvl>
    <w:lvl w:ilvl="3" w:tplc="0419000F">
      <w:start w:val="1"/>
      <w:numFmt w:val="decimal"/>
      <w:lvlText w:val="%4."/>
      <w:lvlJc w:val="left"/>
      <w:pPr>
        <w:ind w:left="4309" w:hanging="360"/>
      </w:pPr>
    </w:lvl>
    <w:lvl w:ilvl="4" w:tplc="04190019">
      <w:start w:val="1"/>
      <w:numFmt w:val="lowerLetter"/>
      <w:lvlText w:val="%5."/>
      <w:lvlJc w:val="left"/>
      <w:pPr>
        <w:ind w:left="5029" w:hanging="360"/>
      </w:pPr>
    </w:lvl>
    <w:lvl w:ilvl="5" w:tplc="0419001B">
      <w:start w:val="1"/>
      <w:numFmt w:val="lowerRoman"/>
      <w:lvlText w:val="%6."/>
      <w:lvlJc w:val="right"/>
      <w:pPr>
        <w:ind w:left="5749" w:hanging="180"/>
      </w:pPr>
    </w:lvl>
    <w:lvl w:ilvl="6" w:tplc="0419000F">
      <w:start w:val="1"/>
      <w:numFmt w:val="decimal"/>
      <w:lvlText w:val="%7."/>
      <w:lvlJc w:val="left"/>
      <w:pPr>
        <w:ind w:left="6469" w:hanging="360"/>
      </w:pPr>
    </w:lvl>
    <w:lvl w:ilvl="7" w:tplc="04190019">
      <w:start w:val="1"/>
      <w:numFmt w:val="lowerLetter"/>
      <w:lvlText w:val="%8."/>
      <w:lvlJc w:val="left"/>
      <w:pPr>
        <w:ind w:left="7189" w:hanging="360"/>
      </w:pPr>
    </w:lvl>
    <w:lvl w:ilvl="8" w:tplc="0419001B">
      <w:start w:val="1"/>
      <w:numFmt w:val="lowerRoman"/>
      <w:lvlText w:val="%9."/>
      <w:lvlJc w:val="right"/>
      <w:pPr>
        <w:ind w:left="7909" w:hanging="180"/>
      </w:pPr>
    </w:lvl>
  </w:abstractNum>
  <w:abstractNum w:abstractNumId="32" w15:restartNumberingAfterBreak="0">
    <w:nsid w:val="377B2132"/>
    <w:multiLevelType w:val="hybridMultilevel"/>
    <w:tmpl w:val="8DA0DBB6"/>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8A43703"/>
    <w:multiLevelType w:val="hybridMultilevel"/>
    <w:tmpl w:val="EF4AA708"/>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92A3007"/>
    <w:multiLevelType w:val="hybridMultilevel"/>
    <w:tmpl w:val="473E9824"/>
    <w:lvl w:ilvl="0" w:tplc="1D4E863C">
      <w:start w:val="1"/>
      <w:numFmt w:val="bullet"/>
      <w:pStyle w:val="a3"/>
      <w:lvlText w:val=""/>
      <w:lvlJc w:val="left"/>
      <w:pPr>
        <w:ind w:left="1429" w:hanging="360"/>
      </w:pPr>
      <w:rPr>
        <w:rFonts w:ascii="Symbol" w:hAnsi="Symbol" w:hint="default"/>
        <w:strike w:val="0"/>
        <w:dstrike w:val="0"/>
        <w:u w:val="none"/>
        <w:effect w:val="no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15:restartNumberingAfterBreak="0">
    <w:nsid w:val="3A3A7337"/>
    <w:multiLevelType w:val="hybridMultilevel"/>
    <w:tmpl w:val="43BCF456"/>
    <w:lvl w:ilvl="0" w:tplc="FFFFFFFF">
      <w:start w:val="1"/>
      <w:numFmt w:val="decimal"/>
      <w:lvlText w:val="%1."/>
      <w:lvlJc w:val="left"/>
      <w:pPr>
        <w:ind w:left="1144"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6" w15:restartNumberingAfterBreak="0">
    <w:nsid w:val="3E004F2B"/>
    <w:multiLevelType w:val="hybridMultilevel"/>
    <w:tmpl w:val="02E0CB7A"/>
    <w:lvl w:ilvl="0" w:tplc="8DC43BD6">
      <w:start w:val="1"/>
      <w:numFmt w:val="decimal"/>
      <w:lvlText w:val="%1."/>
      <w:lvlJc w:val="left"/>
      <w:pPr>
        <w:ind w:left="720" w:hanging="607"/>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0996D95"/>
    <w:multiLevelType w:val="hybridMultilevel"/>
    <w:tmpl w:val="CAA22F32"/>
    <w:lvl w:ilvl="0" w:tplc="86E68A64">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74854B0"/>
    <w:multiLevelType w:val="hybridMultilevel"/>
    <w:tmpl w:val="BDF86300"/>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98E1B4D"/>
    <w:multiLevelType w:val="hybridMultilevel"/>
    <w:tmpl w:val="07F0FBBC"/>
    <w:lvl w:ilvl="0" w:tplc="E35604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4ADB0880"/>
    <w:multiLevelType w:val="hybridMultilevel"/>
    <w:tmpl w:val="E25C8232"/>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BED0640"/>
    <w:multiLevelType w:val="hybridMultilevel"/>
    <w:tmpl w:val="A3A0BC20"/>
    <w:lvl w:ilvl="0" w:tplc="9BB4DBE4">
      <w:start w:val="1"/>
      <w:numFmt w:val="bullet"/>
      <w:pStyle w:val="10"/>
      <w:lvlText w:val=""/>
      <w:lvlJc w:val="left"/>
      <w:pPr>
        <w:ind w:left="1069" w:hanging="360"/>
      </w:pPr>
      <w:rPr>
        <w:rFonts w:ascii="Symbol" w:hAnsi="Symbol" w:hint="default"/>
        <w:strike w:val="0"/>
        <w:dstrike w:val="0"/>
        <w:color w:val="auto"/>
        <w:u w:val="none"/>
        <w:effect w:val="none"/>
      </w:rPr>
    </w:lvl>
    <w:lvl w:ilvl="1" w:tplc="04190003">
      <w:start w:val="1"/>
      <w:numFmt w:val="bullet"/>
      <w:lvlText w:val="o"/>
      <w:lvlJc w:val="left"/>
      <w:pPr>
        <w:ind w:left="1853" w:hanging="360"/>
      </w:pPr>
      <w:rPr>
        <w:rFonts w:ascii="Courier New" w:hAnsi="Courier New" w:cs="Courier New" w:hint="default"/>
      </w:rPr>
    </w:lvl>
    <w:lvl w:ilvl="2" w:tplc="04190005">
      <w:start w:val="1"/>
      <w:numFmt w:val="bullet"/>
      <w:lvlText w:val=""/>
      <w:lvlJc w:val="left"/>
      <w:pPr>
        <w:ind w:left="2573" w:hanging="360"/>
      </w:pPr>
      <w:rPr>
        <w:rFonts w:ascii="Wingdings" w:hAnsi="Wingdings" w:hint="default"/>
      </w:rPr>
    </w:lvl>
    <w:lvl w:ilvl="3" w:tplc="04190001">
      <w:start w:val="1"/>
      <w:numFmt w:val="bullet"/>
      <w:lvlText w:val=""/>
      <w:lvlJc w:val="left"/>
      <w:pPr>
        <w:ind w:left="3293" w:hanging="360"/>
      </w:pPr>
      <w:rPr>
        <w:rFonts w:ascii="Symbol" w:hAnsi="Symbol" w:hint="default"/>
      </w:rPr>
    </w:lvl>
    <w:lvl w:ilvl="4" w:tplc="04190003">
      <w:start w:val="1"/>
      <w:numFmt w:val="bullet"/>
      <w:lvlText w:val="o"/>
      <w:lvlJc w:val="left"/>
      <w:pPr>
        <w:ind w:left="4013" w:hanging="360"/>
      </w:pPr>
      <w:rPr>
        <w:rFonts w:ascii="Courier New" w:hAnsi="Courier New" w:cs="Courier New" w:hint="default"/>
      </w:rPr>
    </w:lvl>
    <w:lvl w:ilvl="5" w:tplc="04190005">
      <w:start w:val="1"/>
      <w:numFmt w:val="bullet"/>
      <w:lvlText w:val=""/>
      <w:lvlJc w:val="left"/>
      <w:pPr>
        <w:ind w:left="4733" w:hanging="360"/>
      </w:pPr>
      <w:rPr>
        <w:rFonts w:ascii="Wingdings" w:hAnsi="Wingdings" w:hint="default"/>
      </w:rPr>
    </w:lvl>
    <w:lvl w:ilvl="6" w:tplc="04190001">
      <w:start w:val="1"/>
      <w:numFmt w:val="bullet"/>
      <w:lvlText w:val=""/>
      <w:lvlJc w:val="left"/>
      <w:pPr>
        <w:ind w:left="5453" w:hanging="360"/>
      </w:pPr>
      <w:rPr>
        <w:rFonts w:ascii="Symbol" w:hAnsi="Symbol" w:hint="default"/>
      </w:rPr>
    </w:lvl>
    <w:lvl w:ilvl="7" w:tplc="04190003">
      <w:start w:val="1"/>
      <w:numFmt w:val="bullet"/>
      <w:lvlText w:val="o"/>
      <w:lvlJc w:val="left"/>
      <w:pPr>
        <w:ind w:left="6173" w:hanging="360"/>
      </w:pPr>
      <w:rPr>
        <w:rFonts w:ascii="Courier New" w:hAnsi="Courier New" w:cs="Courier New" w:hint="default"/>
      </w:rPr>
    </w:lvl>
    <w:lvl w:ilvl="8" w:tplc="04190005">
      <w:start w:val="1"/>
      <w:numFmt w:val="bullet"/>
      <w:lvlText w:val=""/>
      <w:lvlJc w:val="left"/>
      <w:pPr>
        <w:ind w:left="6893" w:hanging="360"/>
      </w:pPr>
      <w:rPr>
        <w:rFonts w:ascii="Wingdings" w:hAnsi="Wingdings" w:hint="default"/>
      </w:rPr>
    </w:lvl>
  </w:abstractNum>
  <w:abstractNum w:abstractNumId="42" w15:restartNumberingAfterBreak="0">
    <w:nsid w:val="4C687A03"/>
    <w:multiLevelType w:val="hybridMultilevel"/>
    <w:tmpl w:val="6A1C3586"/>
    <w:lvl w:ilvl="0" w:tplc="90208ED0">
      <w:start w:val="1"/>
      <w:numFmt w:val="decimal"/>
      <w:lvlText w:val="%1."/>
      <w:lvlJc w:val="left"/>
      <w:pPr>
        <w:ind w:left="720" w:hanging="5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D1C6D5F"/>
    <w:multiLevelType w:val="hybridMultilevel"/>
    <w:tmpl w:val="E25C8232"/>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03014E0"/>
    <w:multiLevelType w:val="hybridMultilevel"/>
    <w:tmpl w:val="AED47F64"/>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0EE6E45"/>
    <w:multiLevelType w:val="hybridMultilevel"/>
    <w:tmpl w:val="81E6C20C"/>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40D3E8C"/>
    <w:multiLevelType w:val="hybridMultilevel"/>
    <w:tmpl w:val="B7606880"/>
    <w:lvl w:ilvl="0" w:tplc="288A9258">
      <w:start w:val="1"/>
      <w:numFmt w:val="decimal"/>
      <w:lvlText w:val="%1."/>
      <w:lvlJc w:val="left"/>
      <w:pPr>
        <w:ind w:left="720" w:hanging="66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9D17BFD"/>
    <w:multiLevelType w:val="hybridMultilevel"/>
    <w:tmpl w:val="CAA22F32"/>
    <w:lvl w:ilvl="0" w:tplc="86E68A64">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EF2393F"/>
    <w:multiLevelType w:val="hybridMultilevel"/>
    <w:tmpl w:val="3676AC98"/>
    <w:lvl w:ilvl="0" w:tplc="37C6F78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9" w15:restartNumberingAfterBreak="0">
    <w:nsid w:val="696513C1"/>
    <w:multiLevelType w:val="hybridMultilevel"/>
    <w:tmpl w:val="EB98A5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CB10B87"/>
    <w:multiLevelType w:val="hybridMultilevel"/>
    <w:tmpl w:val="CAA22F32"/>
    <w:lvl w:ilvl="0" w:tplc="FFFFFFFF">
      <w:start w:val="1"/>
      <w:numFmt w:val="decimal"/>
      <w:lvlText w:val="%1."/>
      <w:lvlJc w:val="left"/>
      <w:pPr>
        <w:ind w:left="720" w:hanging="60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1E532A8"/>
    <w:multiLevelType w:val="hybridMultilevel"/>
    <w:tmpl w:val="45BA5FAC"/>
    <w:lvl w:ilvl="0" w:tplc="0DDE46EC">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3E72EA0"/>
    <w:multiLevelType w:val="hybridMultilevel"/>
    <w:tmpl w:val="FB44F9E8"/>
    <w:lvl w:ilvl="0" w:tplc="0419000F">
      <w:numFmt w:val="bullet"/>
      <w:pStyle w:val="2"/>
      <w:lvlText w:val="-"/>
      <w:lvlJc w:val="left"/>
      <w:pPr>
        <w:ind w:left="1428" w:hanging="360"/>
      </w:pPr>
      <w:rPr>
        <w:rFonts w:ascii="Times New Roman" w:eastAsia="Times New Roman" w:hAnsi="Times New Roman" w:cs="Times New Roman" w:hint="default"/>
      </w:rPr>
    </w:lvl>
    <w:lvl w:ilvl="1" w:tplc="04190019">
      <w:start w:val="1"/>
      <w:numFmt w:val="bullet"/>
      <w:lvlText w:val="o"/>
      <w:lvlJc w:val="left"/>
      <w:pPr>
        <w:ind w:left="2148" w:hanging="360"/>
      </w:pPr>
      <w:rPr>
        <w:rFonts w:ascii="Courier New" w:hAnsi="Courier New" w:cs="Courier New" w:hint="default"/>
      </w:rPr>
    </w:lvl>
    <w:lvl w:ilvl="2" w:tplc="0419001B">
      <w:start w:val="1"/>
      <w:numFmt w:val="bullet"/>
      <w:lvlText w:val=""/>
      <w:lvlJc w:val="left"/>
      <w:pPr>
        <w:ind w:left="2868" w:hanging="360"/>
      </w:pPr>
      <w:rPr>
        <w:rFonts w:ascii="Wingdings" w:hAnsi="Wingdings" w:hint="default"/>
      </w:rPr>
    </w:lvl>
    <w:lvl w:ilvl="3" w:tplc="0419000F">
      <w:start w:val="1"/>
      <w:numFmt w:val="bullet"/>
      <w:lvlText w:val=""/>
      <w:lvlJc w:val="left"/>
      <w:pPr>
        <w:ind w:left="3588" w:hanging="360"/>
      </w:pPr>
      <w:rPr>
        <w:rFonts w:ascii="Symbol" w:hAnsi="Symbol" w:hint="default"/>
      </w:rPr>
    </w:lvl>
    <w:lvl w:ilvl="4" w:tplc="04190019">
      <w:start w:val="1"/>
      <w:numFmt w:val="bullet"/>
      <w:lvlText w:val="o"/>
      <w:lvlJc w:val="left"/>
      <w:pPr>
        <w:ind w:left="4308" w:hanging="360"/>
      </w:pPr>
      <w:rPr>
        <w:rFonts w:ascii="Courier New" w:hAnsi="Courier New" w:cs="Courier New" w:hint="default"/>
      </w:rPr>
    </w:lvl>
    <w:lvl w:ilvl="5" w:tplc="0419001B">
      <w:start w:val="1"/>
      <w:numFmt w:val="bullet"/>
      <w:lvlText w:val=""/>
      <w:lvlJc w:val="left"/>
      <w:pPr>
        <w:ind w:left="5028" w:hanging="360"/>
      </w:pPr>
      <w:rPr>
        <w:rFonts w:ascii="Wingdings" w:hAnsi="Wingdings" w:hint="default"/>
      </w:rPr>
    </w:lvl>
    <w:lvl w:ilvl="6" w:tplc="0419000F">
      <w:start w:val="1"/>
      <w:numFmt w:val="bullet"/>
      <w:lvlText w:val=""/>
      <w:lvlJc w:val="left"/>
      <w:pPr>
        <w:ind w:left="5748" w:hanging="360"/>
      </w:pPr>
      <w:rPr>
        <w:rFonts w:ascii="Symbol" w:hAnsi="Symbol" w:hint="default"/>
      </w:rPr>
    </w:lvl>
    <w:lvl w:ilvl="7" w:tplc="04190019">
      <w:start w:val="1"/>
      <w:numFmt w:val="bullet"/>
      <w:lvlText w:val="o"/>
      <w:lvlJc w:val="left"/>
      <w:pPr>
        <w:ind w:left="6468" w:hanging="360"/>
      </w:pPr>
      <w:rPr>
        <w:rFonts w:ascii="Courier New" w:hAnsi="Courier New" w:cs="Courier New" w:hint="default"/>
      </w:rPr>
    </w:lvl>
    <w:lvl w:ilvl="8" w:tplc="0419001B">
      <w:start w:val="1"/>
      <w:numFmt w:val="bullet"/>
      <w:lvlText w:val=""/>
      <w:lvlJc w:val="left"/>
      <w:pPr>
        <w:ind w:left="7188" w:hanging="360"/>
      </w:pPr>
      <w:rPr>
        <w:rFonts w:ascii="Wingdings" w:hAnsi="Wingdings" w:hint="default"/>
      </w:rPr>
    </w:lvl>
  </w:abstractNum>
  <w:abstractNum w:abstractNumId="53" w15:restartNumberingAfterBreak="0">
    <w:nsid w:val="742176E9"/>
    <w:multiLevelType w:val="hybridMultilevel"/>
    <w:tmpl w:val="BEE61636"/>
    <w:lvl w:ilvl="0" w:tplc="803E608C">
      <w:start w:val="1"/>
      <w:numFmt w:val="decimal"/>
      <w:lvlText w:val="%1."/>
      <w:lvlJc w:val="left"/>
      <w:pPr>
        <w:ind w:left="720" w:hanging="360"/>
      </w:pPr>
      <w:rPr>
        <w:rFonts w:hint="default"/>
        <w:strike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E665FCD"/>
    <w:multiLevelType w:val="hybridMultilevel"/>
    <w:tmpl w:val="19123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01220051">
    <w:abstractNumId w:val="25"/>
  </w:num>
  <w:num w:numId="2" w16cid:durableId="2031836519">
    <w:abstractNumId w:val="15"/>
  </w:num>
  <w:num w:numId="3" w16cid:durableId="1824082246">
    <w:abstractNumId w:val="54"/>
  </w:num>
  <w:num w:numId="4" w16cid:durableId="775518441">
    <w:abstractNumId w:val="16"/>
  </w:num>
  <w:num w:numId="5" w16cid:durableId="1764061559">
    <w:abstractNumId w:val="46"/>
  </w:num>
  <w:num w:numId="6" w16cid:durableId="1010525793">
    <w:abstractNumId w:val="18"/>
  </w:num>
  <w:num w:numId="7" w16cid:durableId="1423139094">
    <w:abstractNumId w:val="27"/>
  </w:num>
  <w:num w:numId="8" w16cid:durableId="1179271548">
    <w:abstractNumId w:val="17"/>
  </w:num>
  <w:num w:numId="9" w16cid:durableId="208763740">
    <w:abstractNumId w:val="24"/>
  </w:num>
  <w:num w:numId="10" w16cid:durableId="497041192">
    <w:abstractNumId w:val="45"/>
  </w:num>
  <w:num w:numId="11" w16cid:durableId="1312177521">
    <w:abstractNumId w:val="32"/>
  </w:num>
  <w:num w:numId="12" w16cid:durableId="1232694025">
    <w:abstractNumId w:val="43"/>
  </w:num>
  <w:num w:numId="13" w16cid:durableId="315769327">
    <w:abstractNumId w:val="28"/>
  </w:num>
  <w:num w:numId="14" w16cid:durableId="213126602">
    <w:abstractNumId w:val="30"/>
  </w:num>
  <w:num w:numId="15" w16cid:durableId="84158342">
    <w:abstractNumId w:val="42"/>
  </w:num>
  <w:num w:numId="16" w16cid:durableId="1080517688">
    <w:abstractNumId w:val="44"/>
  </w:num>
  <w:num w:numId="17" w16cid:durableId="15052410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9771475">
    <w:abstractNumId w:val="37"/>
  </w:num>
  <w:num w:numId="19" w16cid:durableId="525097710">
    <w:abstractNumId w:val="9"/>
  </w:num>
  <w:num w:numId="20" w16cid:durableId="1927612345">
    <w:abstractNumId w:val="26"/>
  </w:num>
  <w:num w:numId="21" w16cid:durableId="17584938">
    <w:abstractNumId w:val="21"/>
  </w:num>
  <w:num w:numId="22" w16cid:durableId="725446806">
    <w:abstractNumId w:val="53"/>
  </w:num>
  <w:num w:numId="23" w16cid:durableId="91976579">
    <w:abstractNumId w:val="3"/>
  </w:num>
  <w:num w:numId="24" w16cid:durableId="762802994">
    <w:abstractNumId w:val="20"/>
  </w:num>
  <w:num w:numId="25" w16cid:durableId="1272515086">
    <w:abstractNumId w:val="14"/>
  </w:num>
  <w:num w:numId="26" w16cid:durableId="626812709">
    <w:abstractNumId w:val="2"/>
  </w:num>
  <w:num w:numId="27" w16cid:durableId="1994798755">
    <w:abstractNumId w:val="48"/>
  </w:num>
  <w:num w:numId="28" w16cid:durableId="2014064094">
    <w:abstractNumId w:val="6"/>
  </w:num>
  <w:num w:numId="29" w16cid:durableId="696737155">
    <w:abstractNumId w:val="35"/>
  </w:num>
  <w:num w:numId="30" w16cid:durableId="757101230">
    <w:abstractNumId w:val="22"/>
  </w:num>
  <w:num w:numId="31" w16cid:durableId="809832908">
    <w:abstractNumId w:val="51"/>
  </w:num>
  <w:num w:numId="32" w16cid:durableId="983244100">
    <w:abstractNumId w:val="47"/>
  </w:num>
  <w:num w:numId="33" w16cid:durableId="352073362">
    <w:abstractNumId w:val="50"/>
  </w:num>
  <w:num w:numId="34" w16cid:durableId="1444303647">
    <w:abstractNumId w:val="13"/>
  </w:num>
  <w:num w:numId="35" w16cid:durableId="70781649">
    <w:abstractNumId w:val="5"/>
  </w:num>
  <w:num w:numId="36" w16cid:durableId="1336808820">
    <w:abstractNumId w:val="38"/>
  </w:num>
  <w:num w:numId="37" w16cid:durableId="1424450565">
    <w:abstractNumId w:val="33"/>
  </w:num>
  <w:num w:numId="38" w16cid:durableId="1714381732">
    <w:abstractNumId w:val="29"/>
  </w:num>
  <w:num w:numId="39" w16cid:durableId="112406577">
    <w:abstractNumId w:val="41"/>
  </w:num>
  <w:num w:numId="40" w16cid:durableId="1155754687">
    <w:abstractNumId w:val="0"/>
  </w:num>
  <w:num w:numId="41" w16cid:durableId="1226649659">
    <w:abstractNumId w:val="52"/>
  </w:num>
  <w:num w:numId="42" w16cid:durableId="1554265826">
    <w:abstractNumId w:val="11"/>
  </w:num>
  <w:num w:numId="43" w16cid:durableId="1525241471">
    <w:abstractNumId w:val="34"/>
  </w:num>
  <w:num w:numId="44" w16cid:durableId="16549890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73811867">
    <w:abstractNumId w:val="23"/>
  </w:num>
  <w:num w:numId="46" w16cid:durableId="799954959">
    <w:abstractNumId w:val="4"/>
  </w:num>
  <w:num w:numId="47" w16cid:durableId="793671770">
    <w:abstractNumId w:val="8"/>
  </w:num>
  <w:num w:numId="48" w16cid:durableId="330984634">
    <w:abstractNumId w:val="49"/>
  </w:num>
  <w:num w:numId="49" w16cid:durableId="915549325">
    <w:abstractNumId w:val="36"/>
  </w:num>
  <w:num w:numId="50" w16cid:durableId="704869905">
    <w:abstractNumId w:val="10"/>
  </w:num>
  <w:num w:numId="51" w16cid:durableId="362362904">
    <w:abstractNumId w:val="19"/>
  </w:num>
  <w:num w:numId="52" w16cid:durableId="6357199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123186076">
    <w:abstractNumId w:val="7"/>
  </w:num>
  <w:num w:numId="54" w16cid:durableId="1272128905">
    <w:abstractNumId w:val="1"/>
  </w:num>
  <w:num w:numId="55" w16cid:durableId="90708925">
    <w:abstractNumId w:val="40"/>
  </w:num>
  <w:num w:numId="56" w16cid:durableId="1677730527">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422"/>
    <w:rsid w:val="00002F21"/>
    <w:rsid w:val="00002F78"/>
    <w:rsid w:val="00003AAE"/>
    <w:rsid w:val="0001110A"/>
    <w:rsid w:val="000123DF"/>
    <w:rsid w:val="00012F01"/>
    <w:rsid w:val="000154BB"/>
    <w:rsid w:val="0002172D"/>
    <w:rsid w:val="000249B7"/>
    <w:rsid w:val="00025128"/>
    <w:rsid w:val="00026013"/>
    <w:rsid w:val="00026C5D"/>
    <w:rsid w:val="00027A21"/>
    <w:rsid w:val="00037DCC"/>
    <w:rsid w:val="00041F81"/>
    <w:rsid w:val="000479A1"/>
    <w:rsid w:val="0005219A"/>
    <w:rsid w:val="000562F3"/>
    <w:rsid w:val="000614AC"/>
    <w:rsid w:val="00061F46"/>
    <w:rsid w:val="00062815"/>
    <w:rsid w:val="000653FB"/>
    <w:rsid w:val="00067DFB"/>
    <w:rsid w:val="000709CE"/>
    <w:rsid w:val="00072261"/>
    <w:rsid w:val="00083911"/>
    <w:rsid w:val="0008452E"/>
    <w:rsid w:val="00084B07"/>
    <w:rsid w:val="00085AB1"/>
    <w:rsid w:val="00087DEF"/>
    <w:rsid w:val="000A0263"/>
    <w:rsid w:val="000A0E23"/>
    <w:rsid w:val="000A1EF0"/>
    <w:rsid w:val="000A262F"/>
    <w:rsid w:val="000A3A29"/>
    <w:rsid w:val="000A7421"/>
    <w:rsid w:val="000B0339"/>
    <w:rsid w:val="000B0FFE"/>
    <w:rsid w:val="000B1301"/>
    <w:rsid w:val="000B283B"/>
    <w:rsid w:val="000C36F0"/>
    <w:rsid w:val="000C4786"/>
    <w:rsid w:val="000C6968"/>
    <w:rsid w:val="000E1B03"/>
    <w:rsid w:val="000E39DF"/>
    <w:rsid w:val="000E4256"/>
    <w:rsid w:val="000E65D2"/>
    <w:rsid w:val="000E78F5"/>
    <w:rsid w:val="000F108D"/>
    <w:rsid w:val="000F16F0"/>
    <w:rsid w:val="000F2506"/>
    <w:rsid w:val="000F30E3"/>
    <w:rsid w:val="000F5892"/>
    <w:rsid w:val="00101A07"/>
    <w:rsid w:val="00103562"/>
    <w:rsid w:val="00105D12"/>
    <w:rsid w:val="0010692B"/>
    <w:rsid w:val="00111A25"/>
    <w:rsid w:val="00112C66"/>
    <w:rsid w:val="00113418"/>
    <w:rsid w:val="00114F20"/>
    <w:rsid w:val="00115DA7"/>
    <w:rsid w:val="00115E3F"/>
    <w:rsid w:val="001205F7"/>
    <w:rsid w:val="0012138A"/>
    <w:rsid w:val="00131A1D"/>
    <w:rsid w:val="00140211"/>
    <w:rsid w:val="001411A2"/>
    <w:rsid w:val="00142D37"/>
    <w:rsid w:val="0014348A"/>
    <w:rsid w:val="00144474"/>
    <w:rsid w:val="0014702A"/>
    <w:rsid w:val="00147758"/>
    <w:rsid w:val="001503C5"/>
    <w:rsid w:val="00150838"/>
    <w:rsid w:val="00151D9F"/>
    <w:rsid w:val="00175B07"/>
    <w:rsid w:val="00177999"/>
    <w:rsid w:val="00181B08"/>
    <w:rsid w:val="001821FA"/>
    <w:rsid w:val="00184A5B"/>
    <w:rsid w:val="0018607A"/>
    <w:rsid w:val="0018749B"/>
    <w:rsid w:val="001925B9"/>
    <w:rsid w:val="0019657F"/>
    <w:rsid w:val="001A01C5"/>
    <w:rsid w:val="001A3117"/>
    <w:rsid w:val="001A41B3"/>
    <w:rsid w:val="001A6DB8"/>
    <w:rsid w:val="001A7D0C"/>
    <w:rsid w:val="001B13EA"/>
    <w:rsid w:val="001B1FBE"/>
    <w:rsid w:val="001B5EC6"/>
    <w:rsid w:val="001B62B8"/>
    <w:rsid w:val="001C5F41"/>
    <w:rsid w:val="001C65B0"/>
    <w:rsid w:val="001D161E"/>
    <w:rsid w:val="001D281D"/>
    <w:rsid w:val="001E063F"/>
    <w:rsid w:val="001E3AF7"/>
    <w:rsid w:val="001E4B6D"/>
    <w:rsid w:val="001E6A78"/>
    <w:rsid w:val="001F23A7"/>
    <w:rsid w:val="001F46CF"/>
    <w:rsid w:val="001F6130"/>
    <w:rsid w:val="00206FA3"/>
    <w:rsid w:val="00211154"/>
    <w:rsid w:val="002229D3"/>
    <w:rsid w:val="00222C7D"/>
    <w:rsid w:val="00225147"/>
    <w:rsid w:val="00234E15"/>
    <w:rsid w:val="002455AC"/>
    <w:rsid w:val="0025044B"/>
    <w:rsid w:val="00251548"/>
    <w:rsid w:val="00252BED"/>
    <w:rsid w:val="00253135"/>
    <w:rsid w:val="00261CEE"/>
    <w:rsid w:val="0026647B"/>
    <w:rsid w:val="00266D25"/>
    <w:rsid w:val="00266FD1"/>
    <w:rsid w:val="00267368"/>
    <w:rsid w:val="002702E9"/>
    <w:rsid w:val="002715CB"/>
    <w:rsid w:val="0027417C"/>
    <w:rsid w:val="0027722C"/>
    <w:rsid w:val="002910B4"/>
    <w:rsid w:val="00297988"/>
    <w:rsid w:val="002A1356"/>
    <w:rsid w:val="002A1991"/>
    <w:rsid w:val="002A2EBC"/>
    <w:rsid w:val="002A3F49"/>
    <w:rsid w:val="002A428B"/>
    <w:rsid w:val="002A552D"/>
    <w:rsid w:val="002A5E1C"/>
    <w:rsid w:val="002B12D3"/>
    <w:rsid w:val="002B45A7"/>
    <w:rsid w:val="002B5C93"/>
    <w:rsid w:val="002C01D1"/>
    <w:rsid w:val="002C10E8"/>
    <w:rsid w:val="002C23F7"/>
    <w:rsid w:val="002C3796"/>
    <w:rsid w:val="002C520A"/>
    <w:rsid w:val="002C7AFD"/>
    <w:rsid w:val="002E1953"/>
    <w:rsid w:val="002E353D"/>
    <w:rsid w:val="002F196D"/>
    <w:rsid w:val="002F3F72"/>
    <w:rsid w:val="002F666F"/>
    <w:rsid w:val="002F7F9E"/>
    <w:rsid w:val="003019F4"/>
    <w:rsid w:val="00303798"/>
    <w:rsid w:val="00305424"/>
    <w:rsid w:val="0031145A"/>
    <w:rsid w:val="00312486"/>
    <w:rsid w:val="00320759"/>
    <w:rsid w:val="00321990"/>
    <w:rsid w:val="00322851"/>
    <w:rsid w:val="003228FC"/>
    <w:rsid w:val="00333967"/>
    <w:rsid w:val="00335280"/>
    <w:rsid w:val="0034071B"/>
    <w:rsid w:val="00343084"/>
    <w:rsid w:val="00344048"/>
    <w:rsid w:val="00346ADB"/>
    <w:rsid w:val="00350507"/>
    <w:rsid w:val="00350A36"/>
    <w:rsid w:val="0035166D"/>
    <w:rsid w:val="00352C0A"/>
    <w:rsid w:val="003538D5"/>
    <w:rsid w:val="00356D2F"/>
    <w:rsid w:val="0036217B"/>
    <w:rsid w:val="00363AE0"/>
    <w:rsid w:val="003648A2"/>
    <w:rsid w:val="00366A89"/>
    <w:rsid w:val="0037097D"/>
    <w:rsid w:val="003739DE"/>
    <w:rsid w:val="00374535"/>
    <w:rsid w:val="003747F6"/>
    <w:rsid w:val="00377C07"/>
    <w:rsid w:val="003833C2"/>
    <w:rsid w:val="0039011E"/>
    <w:rsid w:val="0039294B"/>
    <w:rsid w:val="00392EA9"/>
    <w:rsid w:val="003952EB"/>
    <w:rsid w:val="00397925"/>
    <w:rsid w:val="003A13F1"/>
    <w:rsid w:val="003A30C5"/>
    <w:rsid w:val="003A3908"/>
    <w:rsid w:val="003B012E"/>
    <w:rsid w:val="003B087B"/>
    <w:rsid w:val="003B2A91"/>
    <w:rsid w:val="003B2E03"/>
    <w:rsid w:val="003B4C1E"/>
    <w:rsid w:val="003B587D"/>
    <w:rsid w:val="003C5045"/>
    <w:rsid w:val="003C6043"/>
    <w:rsid w:val="003D294C"/>
    <w:rsid w:val="003D2F37"/>
    <w:rsid w:val="003D7586"/>
    <w:rsid w:val="003E2923"/>
    <w:rsid w:val="003E7A08"/>
    <w:rsid w:val="003E7FD1"/>
    <w:rsid w:val="003F3879"/>
    <w:rsid w:val="003F399E"/>
    <w:rsid w:val="003F7EC0"/>
    <w:rsid w:val="0040359E"/>
    <w:rsid w:val="00404423"/>
    <w:rsid w:val="00404F49"/>
    <w:rsid w:val="00406231"/>
    <w:rsid w:val="0040774D"/>
    <w:rsid w:val="00410CCE"/>
    <w:rsid w:val="0041110F"/>
    <w:rsid w:val="00412DFA"/>
    <w:rsid w:val="00414B7C"/>
    <w:rsid w:val="004173F1"/>
    <w:rsid w:val="00420C48"/>
    <w:rsid w:val="00427F53"/>
    <w:rsid w:val="004300F0"/>
    <w:rsid w:val="00430DFA"/>
    <w:rsid w:val="0043132C"/>
    <w:rsid w:val="00432508"/>
    <w:rsid w:val="00434DCB"/>
    <w:rsid w:val="00436554"/>
    <w:rsid w:val="004376BE"/>
    <w:rsid w:val="00440C9F"/>
    <w:rsid w:val="004468ED"/>
    <w:rsid w:val="00450C97"/>
    <w:rsid w:val="004516E0"/>
    <w:rsid w:val="00455D32"/>
    <w:rsid w:val="004648E3"/>
    <w:rsid w:val="00466937"/>
    <w:rsid w:val="0047076E"/>
    <w:rsid w:val="004714B2"/>
    <w:rsid w:val="00472090"/>
    <w:rsid w:val="00475645"/>
    <w:rsid w:val="0047699D"/>
    <w:rsid w:val="004808DD"/>
    <w:rsid w:val="00480B90"/>
    <w:rsid w:val="004815F1"/>
    <w:rsid w:val="00484040"/>
    <w:rsid w:val="004846B3"/>
    <w:rsid w:val="00487048"/>
    <w:rsid w:val="00490AA4"/>
    <w:rsid w:val="004926C6"/>
    <w:rsid w:val="0049376A"/>
    <w:rsid w:val="004942CD"/>
    <w:rsid w:val="004A06D1"/>
    <w:rsid w:val="004A1015"/>
    <w:rsid w:val="004A2172"/>
    <w:rsid w:val="004A540B"/>
    <w:rsid w:val="004A5886"/>
    <w:rsid w:val="004A6997"/>
    <w:rsid w:val="004A6B98"/>
    <w:rsid w:val="004A74EF"/>
    <w:rsid w:val="004B468E"/>
    <w:rsid w:val="004B4772"/>
    <w:rsid w:val="004B535D"/>
    <w:rsid w:val="004C101A"/>
    <w:rsid w:val="004C1E38"/>
    <w:rsid w:val="004C75A4"/>
    <w:rsid w:val="004D01EB"/>
    <w:rsid w:val="004D44EF"/>
    <w:rsid w:val="004D53B7"/>
    <w:rsid w:val="004D7B18"/>
    <w:rsid w:val="004E0CA8"/>
    <w:rsid w:val="004E479B"/>
    <w:rsid w:val="004E5FF6"/>
    <w:rsid w:val="004E612B"/>
    <w:rsid w:val="004E6F9C"/>
    <w:rsid w:val="004F031A"/>
    <w:rsid w:val="004F14E3"/>
    <w:rsid w:val="004F298A"/>
    <w:rsid w:val="004F34F8"/>
    <w:rsid w:val="004F3E77"/>
    <w:rsid w:val="004F7877"/>
    <w:rsid w:val="00500903"/>
    <w:rsid w:val="005024A2"/>
    <w:rsid w:val="005035B6"/>
    <w:rsid w:val="00503605"/>
    <w:rsid w:val="00505943"/>
    <w:rsid w:val="00505A9C"/>
    <w:rsid w:val="00507A84"/>
    <w:rsid w:val="00507C76"/>
    <w:rsid w:val="00510E63"/>
    <w:rsid w:val="0051301F"/>
    <w:rsid w:val="005159CF"/>
    <w:rsid w:val="005174DA"/>
    <w:rsid w:val="00522C02"/>
    <w:rsid w:val="00525758"/>
    <w:rsid w:val="00530448"/>
    <w:rsid w:val="00531833"/>
    <w:rsid w:val="00531DC2"/>
    <w:rsid w:val="0053663E"/>
    <w:rsid w:val="00537E39"/>
    <w:rsid w:val="005441EB"/>
    <w:rsid w:val="0054501B"/>
    <w:rsid w:val="0054651B"/>
    <w:rsid w:val="00546ABD"/>
    <w:rsid w:val="0055046E"/>
    <w:rsid w:val="00553D29"/>
    <w:rsid w:val="00556644"/>
    <w:rsid w:val="00560FA5"/>
    <w:rsid w:val="005632B5"/>
    <w:rsid w:val="005745D6"/>
    <w:rsid w:val="00574ED4"/>
    <w:rsid w:val="0058225F"/>
    <w:rsid w:val="00582B4C"/>
    <w:rsid w:val="00582BB1"/>
    <w:rsid w:val="005833F5"/>
    <w:rsid w:val="00583A71"/>
    <w:rsid w:val="005847DE"/>
    <w:rsid w:val="00586829"/>
    <w:rsid w:val="00586D0D"/>
    <w:rsid w:val="0058760A"/>
    <w:rsid w:val="005879C3"/>
    <w:rsid w:val="0059013E"/>
    <w:rsid w:val="005909A9"/>
    <w:rsid w:val="00593700"/>
    <w:rsid w:val="0059409D"/>
    <w:rsid w:val="00594E99"/>
    <w:rsid w:val="0059741D"/>
    <w:rsid w:val="005A1020"/>
    <w:rsid w:val="005A1B48"/>
    <w:rsid w:val="005A34EF"/>
    <w:rsid w:val="005A41CE"/>
    <w:rsid w:val="005A4E3B"/>
    <w:rsid w:val="005A647E"/>
    <w:rsid w:val="005B036F"/>
    <w:rsid w:val="005B42CB"/>
    <w:rsid w:val="005C08C9"/>
    <w:rsid w:val="005C0EDA"/>
    <w:rsid w:val="005D03D4"/>
    <w:rsid w:val="005D0CFF"/>
    <w:rsid w:val="005D2E2A"/>
    <w:rsid w:val="005D31CC"/>
    <w:rsid w:val="005D32C1"/>
    <w:rsid w:val="005D3523"/>
    <w:rsid w:val="005D3703"/>
    <w:rsid w:val="005D3CB2"/>
    <w:rsid w:val="005D646D"/>
    <w:rsid w:val="005D73A9"/>
    <w:rsid w:val="005E082D"/>
    <w:rsid w:val="005E2AB9"/>
    <w:rsid w:val="005E36F1"/>
    <w:rsid w:val="005E5F1D"/>
    <w:rsid w:val="005E763F"/>
    <w:rsid w:val="005F0981"/>
    <w:rsid w:val="005F177B"/>
    <w:rsid w:val="005F4D06"/>
    <w:rsid w:val="005F546C"/>
    <w:rsid w:val="006015C2"/>
    <w:rsid w:val="0060547A"/>
    <w:rsid w:val="00616291"/>
    <w:rsid w:val="006165A5"/>
    <w:rsid w:val="0061734D"/>
    <w:rsid w:val="00621C59"/>
    <w:rsid w:val="00623E93"/>
    <w:rsid w:val="006258B5"/>
    <w:rsid w:val="006259BB"/>
    <w:rsid w:val="00625F9B"/>
    <w:rsid w:val="00626886"/>
    <w:rsid w:val="00636518"/>
    <w:rsid w:val="00642003"/>
    <w:rsid w:val="006428E9"/>
    <w:rsid w:val="00643BED"/>
    <w:rsid w:val="006478DA"/>
    <w:rsid w:val="006504F8"/>
    <w:rsid w:val="0065257F"/>
    <w:rsid w:val="006553F5"/>
    <w:rsid w:val="0066548A"/>
    <w:rsid w:val="006665E6"/>
    <w:rsid w:val="00671876"/>
    <w:rsid w:val="00671D7D"/>
    <w:rsid w:val="006737C6"/>
    <w:rsid w:val="006750C0"/>
    <w:rsid w:val="006754DB"/>
    <w:rsid w:val="0067551D"/>
    <w:rsid w:val="006775C2"/>
    <w:rsid w:val="00682455"/>
    <w:rsid w:val="006916FD"/>
    <w:rsid w:val="0069521E"/>
    <w:rsid w:val="006969C7"/>
    <w:rsid w:val="00696A59"/>
    <w:rsid w:val="00697B64"/>
    <w:rsid w:val="00697D12"/>
    <w:rsid w:val="006A263E"/>
    <w:rsid w:val="006A4BB1"/>
    <w:rsid w:val="006A5CCD"/>
    <w:rsid w:val="006B537A"/>
    <w:rsid w:val="006C7E04"/>
    <w:rsid w:val="006D1732"/>
    <w:rsid w:val="006D1DD0"/>
    <w:rsid w:val="006D267E"/>
    <w:rsid w:val="006D30BE"/>
    <w:rsid w:val="006D31A0"/>
    <w:rsid w:val="006D3A84"/>
    <w:rsid w:val="006D640D"/>
    <w:rsid w:val="006D6868"/>
    <w:rsid w:val="006D6C6A"/>
    <w:rsid w:val="006F252C"/>
    <w:rsid w:val="006F2E12"/>
    <w:rsid w:val="006F498A"/>
    <w:rsid w:val="006F4FE0"/>
    <w:rsid w:val="006F5598"/>
    <w:rsid w:val="00700A16"/>
    <w:rsid w:val="00703ED5"/>
    <w:rsid w:val="007131FC"/>
    <w:rsid w:val="00713DEA"/>
    <w:rsid w:val="007208F5"/>
    <w:rsid w:val="007224C9"/>
    <w:rsid w:val="0072582A"/>
    <w:rsid w:val="00735889"/>
    <w:rsid w:val="00735AB8"/>
    <w:rsid w:val="00736397"/>
    <w:rsid w:val="00736409"/>
    <w:rsid w:val="00736419"/>
    <w:rsid w:val="00744250"/>
    <w:rsid w:val="00745195"/>
    <w:rsid w:val="00745D73"/>
    <w:rsid w:val="007469AD"/>
    <w:rsid w:val="007474C7"/>
    <w:rsid w:val="0075007A"/>
    <w:rsid w:val="007522A6"/>
    <w:rsid w:val="0076034A"/>
    <w:rsid w:val="00760BF3"/>
    <w:rsid w:val="0076646C"/>
    <w:rsid w:val="00766C9C"/>
    <w:rsid w:val="00770F2F"/>
    <w:rsid w:val="007713F6"/>
    <w:rsid w:val="00777C5C"/>
    <w:rsid w:val="0078009D"/>
    <w:rsid w:val="007849B3"/>
    <w:rsid w:val="0079011B"/>
    <w:rsid w:val="00792FB3"/>
    <w:rsid w:val="007A4190"/>
    <w:rsid w:val="007A432B"/>
    <w:rsid w:val="007A6B60"/>
    <w:rsid w:val="007A7849"/>
    <w:rsid w:val="007B1048"/>
    <w:rsid w:val="007B641D"/>
    <w:rsid w:val="007B7015"/>
    <w:rsid w:val="007B74DA"/>
    <w:rsid w:val="007C6643"/>
    <w:rsid w:val="007C7407"/>
    <w:rsid w:val="007C7B59"/>
    <w:rsid w:val="007C7B74"/>
    <w:rsid w:val="007E23FB"/>
    <w:rsid w:val="007E2CCA"/>
    <w:rsid w:val="007E5543"/>
    <w:rsid w:val="007E5DBF"/>
    <w:rsid w:val="007E73DC"/>
    <w:rsid w:val="007F0B93"/>
    <w:rsid w:val="007F4028"/>
    <w:rsid w:val="007F7863"/>
    <w:rsid w:val="0080197F"/>
    <w:rsid w:val="00803479"/>
    <w:rsid w:val="008039DD"/>
    <w:rsid w:val="00815664"/>
    <w:rsid w:val="008156DB"/>
    <w:rsid w:val="00820D66"/>
    <w:rsid w:val="00821209"/>
    <w:rsid w:val="0082358E"/>
    <w:rsid w:val="00826F93"/>
    <w:rsid w:val="00827469"/>
    <w:rsid w:val="0083099D"/>
    <w:rsid w:val="008315FE"/>
    <w:rsid w:val="00833577"/>
    <w:rsid w:val="008335CD"/>
    <w:rsid w:val="00840325"/>
    <w:rsid w:val="00840A3A"/>
    <w:rsid w:val="00841EE5"/>
    <w:rsid w:val="00842384"/>
    <w:rsid w:val="00842771"/>
    <w:rsid w:val="0084439F"/>
    <w:rsid w:val="0084648F"/>
    <w:rsid w:val="0085196E"/>
    <w:rsid w:val="0085223C"/>
    <w:rsid w:val="008563EB"/>
    <w:rsid w:val="00856F38"/>
    <w:rsid w:val="008576B8"/>
    <w:rsid w:val="008600E4"/>
    <w:rsid w:val="00862D96"/>
    <w:rsid w:val="008659A0"/>
    <w:rsid w:val="00865C61"/>
    <w:rsid w:val="00870998"/>
    <w:rsid w:val="008720FF"/>
    <w:rsid w:val="008759F6"/>
    <w:rsid w:val="00876E94"/>
    <w:rsid w:val="008823E1"/>
    <w:rsid w:val="00882EF4"/>
    <w:rsid w:val="00883D5D"/>
    <w:rsid w:val="00886744"/>
    <w:rsid w:val="00891626"/>
    <w:rsid w:val="00891FDB"/>
    <w:rsid w:val="00895DDB"/>
    <w:rsid w:val="00897337"/>
    <w:rsid w:val="008A376F"/>
    <w:rsid w:val="008A42F2"/>
    <w:rsid w:val="008A5522"/>
    <w:rsid w:val="008B1AC5"/>
    <w:rsid w:val="008B1B56"/>
    <w:rsid w:val="008B3BDA"/>
    <w:rsid w:val="008B50B0"/>
    <w:rsid w:val="008B7EAB"/>
    <w:rsid w:val="008C0B58"/>
    <w:rsid w:val="008C1771"/>
    <w:rsid w:val="008C2C24"/>
    <w:rsid w:val="008C39E4"/>
    <w:rsid w:val="008C3CFF"/>
    <w:rsid w:val="008C4CA1"/>
    <w:rsid w:val="008D2734"/>
    <w:rsid w:val="008D3BA1"/>
    <w:rsid w:val="008D543D"/>
    <w:rsid w:val="008D5928"/>
    <w:rsid w:val="008E2248"/>
    <w:rsid w:val="008E4951"/>
    <w:rsid w:val="008F254A"/>
    <w:rsid w:val="00900A9B"/>
    <w:rsid w:val="00900E6B"/>
    <w:rsid w:val="00901E06"/>
    <w:rsid w:val="009036EC"/>
    <w:rsid w:val="00907094"/>
    <w:rsid w:val="0091285E"/>
    <w:rsid w:val="00914E72"/>
    <w:rsid w:val="00917746"/>
    <w:rsid w:val="0092017B"/>
    <w:rsid w:val="00923CD1"/>
    <w:rsid w:val="00923FFD"/>
    <w:rsid w:val="009261B1"/>
    <w:rsid w:val="00927457"/>
    <w:rsid w:val="00932385"/>
    <w:rsid w:val="009404A7"/>
    <w:rsid w:val="009407EF"/>
    <w:rsid w:val="0094169A"/>
    <w:rsid w:val="00941CA5"/>
    <w:rsid w:val="00943507"/>
    <w:rsid w:val="00947634"/>
    <w:rsid w:val="009504B5"/>
    <w:rsid w:val="009512EA"/>
    <w:rsid w:val="0095426F"/>
    <w:rsid w:val="00961761"/>
    <w:rsid w:val="00963173"/>
    <w:rsid w:val="00963775"/>
    <w:rsid w:val="009711D7"/>
    <w:rsid w:val="0097410C"/>
    <w:rsid w:val="009817C2"/>
    <w:rsid w:val="00983002"/>
    <w:rsid w:val="00985985"/>
    <w:rsid w:val="00991F78"/>
    <w:rsid w:val="009922F6"/>
    <w:rsid w:val="00995C4A"/>
    <w:rsid w:val="009A2DB7"/>
    <w:rsid w:val="009A6FE8"/>
    <w:rsid w:val="009A7A82"/>
    <w:rsid w:val="009B0725"/>
    <w:rsid w:val="009B2320"/>
    <w:rsid w:val="009C05AD"/>
    <w:rsid w:val="009C561E"/>
    <w:rsid w:val="009C7D80"/>
    <w:rsid w:val="009D0EBC"/>
    <w:rsid w:val="009D30DD"/>
    <w:rsid w:val="009D3DE3"/>
    <w:rsid w:val="009D5FA7"/>
    <w:rsid w:val="009D68AA"/>
    <w:rsid w:val="009E137F"/>
    <w:rsid w:val="009E2125"/>
    <w:rsid w:val="009E548D"/>
    <w:rsid w:val="009F19F6"/>
    <w:rsid w:val="009F24C8"/>
    <w:rsid w:val="009F384B"/>
    <w:rsid w:val="009F56D0"/>
    <w:rsid w:val="009F7C48"/>
    <w:rsid w:val="009F7D3E"/>
    <w:rsid w:val="009F7F41"/>
    <w:rsid w:val="00A0256C"/>
    <w:rsid w:val="00A03240"/>
    <w:rsid w:val="00A040ED"/>
    <w:rsid w:val="00A04ED7"/>
    <w:rsid w:val="00A05FA3"/>
    <w:rsid w:val="00A07665"/>
    <w:rsid w:val="00A101D3"/>
    <w:rsid w:val="00A134DD"/>
    <w:rsid w:val="00A14B27"/>
    <w:rsid w:val="00A15660"/>
    <w:rsid w:val="00A16293"/>
    <w:rsid w:val="00A237D4"/>
    <w:rsid w:val="00A249BF"/>
    <w:rsid w:val="00A31ADA"/>
    <w:rsid w:val="00A34950"/>
    <w:rsid w:val="00A35B12"/>
    <w:rsid w:val="00A373AB"/>
    <w:rsid w:val="00A4478D"/>
    <w:rsid w:val="00A46B3F"/>
    <w:rsid w:val="00A5027C"/>
    <w:rsid w:val="00A50B4D"/>
    <w:rsid w:val="00A53287"/>
    <w:rsid w:val="00A563D5"/>
    <w:rsid w:val="00A6686E"/>
    <w:rsid w:val="00A74C9A"/>
    <w:rsid w:val="00A776C5"/>
    <w:rsid w:val="00A80EE4"/>
    <w:rsid w:val="00A86EE6"/>
    <w:rsid w:val="00A87874"/>
    <w:rsid w:val="00A9048C"/>
    <w:rsid w:val="00A945E9"/>
    <w:rsid w:val="00A94B5C"/>
    <w:rsid w:val="00AA3900"/>
    <w:rsid w:val="00AA42DA"/>
    <w:rsid w:val="00AA6B0D"/>
    <w:rsid w:val="00AB0292"/>
    <w:rsid w:val="00AB1097"/>
    <w:rsid w:val="00AB2DE3"/>
    <w:rsid w:val="00AB7181"/>
    <w:rsid w:val="00AC062B"/>
    <w:rsid w:val="00AC1FCF"/>
    <w:rsid w:val="00AC3A44"/>
    <w:rsid w:val="00AE0695"/>
    <w:rsid w:val="00AE07F1"/>
    <w:rsid w:val="00AE32D1"/>
    <w:rsid w:val="00AE5159"/>
    <w:rsid w:val="00AF30AD"/>
    <w:rsid w:val="00AF741B"/>
    <w:rsid w:val="00B00336"/>
    <w:rsid w:val="00B03DEB"/>
    <w:rsid w:val="00B04BDB"/>
    <w:rsid w:val="00B0790D"/>
    <w:rsid w:val="00B12BA1"/>
    <w:rsid w:val="00B15C9B"/>
    <w:rsid w:val="00B161E3"/>
    <w:rsid w:val="00B17DBE"/>
    <w:rsid w:val="00B17E7D"/>
    <w:rsid w:val="00B2166D"/>
    <w:rsid w:val="00B321A6"/>
    <w:rsid w:val="00B34D69"/>
    <w:rsid w:val="00B43940"/>
    <w:rsid w:val="00B46E32"/>
    <w:rsid w:val="00B6057D"/>
    <w:rsid w:val="00B61755"/>
    <w:rsid w:val="00B70DF6"/>
    <w:rsid w:val="00B7253E"/>
    <w:rsid w:val="00B81F0A"/>
    <w:rsid w:val="00B8584F"/>
    <w:rsid w:val="00B94500"/>
    <w:rsid w:val="00B951B7"/>
    <w:rsid w:val="00B962BB"/>
    <w:rsid w:val="00BA1783"/>
    <w:rsid w:val="00BA7A09"/>
    <w:rsid w:val="00BB2368"/>
    <w:rsid w:val="00BB28E4"/>
    <w:rsid w:val="00BB2A1C"/>
    <w:rsid w:val="00BB3444"/>
    <w:rsid w:val="00BB6020"/>
    <w:rsid w:val="00BC1D45"/>
    <w:rsid w:val="00BC25D4"/>
    <w:rsid w:val="00BC28D4"/>
    <w:rsid w:val="00BC3C94"/>
    <w:rsid w:val="00BC7C19"/>
    <w:rsid w:val="00BD15EE"/>
    <w:rsid w:val="00BD248E"/>
    <w:rsid w:val="00BD25BA"/>
    <w:rsid w:val="00BD31D6"/>
    <w:rsid w:val="00BD7D5A"/>
    <w:rsid w:val="00BD7DB2"/>
    <w:rsid w:val="00BD7F08"/>
    <w:rsid w:val="00BE0122"/>
    <w:rsid w:val="00BE06A1"/>
    <w:rsid w:val="00BE1A7B"/>
    <w:rsid w:val="00BE4075"/>
    <w:rsid w:val="00BE4FBE"/>
    <w:rsid w:val="00BE6179"/>
    <w:rsid w:val="00BE7098"/>
    <w:rsid w:val="00BF4AEA"/>
    <w:rsid w:val="00BF52D6"/>
    <w:rsid w:val="00BF5BD8"/>
    <w:rsid w:val="00BF6732"/>
    <w:rsid w:val="00BF673D"/>
    <w:rsid w:val="00BF6C50"/>
    <w:rsid w:val="00C0396A"/>
    <w:rsid w:val="00C05AD2"/>
    <w:rsid w:val="00C05CE6"/>
    <w:rsid w:val="00C10005"/>
    <w:rsid w:val="00C10EAE"/>
    <w:rsid w:val="00C12E26"/>
    <w:rsid w:val="00C14C7C"/>
    <w:rsid w:val="00C15488"/>
    <w:rsid w:val="00C17513"/>
    <w:rsid w:val="00C209E1"/>
    <w:rsid w:val="00C214CF"/>
    <w:rsid w:val="00C2588F"/>
    <w:rsid w:val="00C30422"/>
    <w:rsid w:val="00C30A82"/>
    <w:rsid w:val="00C31204"/>
    <w:rsid w:val="00C36F25"/>
    <w:rsid w:val="00C4055C"/>
    <w:rsid w:val="00C45CD5"/>
    <w:rsid w:val="00C46362"/>
    <w:rsid w:val="00C5330C"/>
    <w:rsid w:val="00C53D07"/>
    <w:rsid w:val="00C55CC2"/>
    <w:rsid w:val="00C6215C"/>
    <w:rsid w:val="00C66476"/>
    <w:rsid w:val="00C77633"/>
    <w:rsid w:val="00C77B81"/>
    <w:rsid w:val="00C77EDE"/>
    <w:rsid w:val="00C82B72"/>
    <w:rsid w:val="00C85E48"/>
    <w:rsid w:val="00C95703"/>
    <w:rsid w:val="00C95A8E"/>
    <w:rsid w:val="00CA02CC"/>
    <w:rsid w:val="00CA0791"/>
    <w:rsid w:val="00CA080E"/>
    <w:rsid w:val="00CA3399"/>
    <w:rsid w:val="00CA4DFD"/>
    <w:rsid w:val="00CB0B45"/>
    <w:rsid w:val="00CB3030"/>
    <w:rsid w:val="00CB7C62"/>
    <w:rsid w:val="00CC111E"/>
    <w:rsid w:val="00CC38E6"/>
    <w:rsid w:val="00CC47A5"/>
    <w:rsid w:val="00CD0A2F"/>
    <w:rsid w:val="00CD4BE2"/>
    <w:rsid w:val="00CE23E9"/>
    <w:rsid w:val="00CE3581"/>
    <w:rsid w:val="00CF0CBB"/>
    <w:rsid w:val="00CF2DA2"/>
    <w:rsid w:val="00CF3AE3"/>
    <w:rsid w:val="00CF56F7"/>
    <w:rsid w:val="00CF75C0"/>
    <w:rsid w:val="00CF7CD5"/>
    <w:rsid w:val="00D028E1"/>
    <w:rsid w:val="00D05D97"/>
    <w:rsid w:val="00D07F72"/>
    <w:rsid w:val="00D17ECB"/>
    <w:rsid w:val="00D20222"/>
    <w:rsid w:val="00D20A4F"/>
    <w:rsid w:val="00D22299"/>
    <w:rsid w:val="00D22BFB"/>
    <w:rsid w:val="00D27E93"/>
    <w:rsid w:val="00D33258"/>
    <w:rsid w:val="00D375A1"/>
    <w:rsid w:val="00D37F4E"/>
    <w:rsid w:val="00D40BD8"/>
    <w:rsid w:val="00D41C71"/>
    <w:rsid w:val="00D41EFE"/>
    <w:rsid w:val="00D4415A"/>
    <w:rsid w:val="00D45B7D"/>
    <w:rsid w:val="00D5051E"/>
    <w:rsid w:val="00D54551"/>
    <w:rsid w:val="00D56F72"/>
    <w:rsid w:val="00D57247"/>
    <w:rsid w:val="00D578CB"/>
    <w:rsid w:val="00D617C4"/>
    <w:rsid w:val="00D62480"/>
    <w:rsid w:val="00D62B57"/>
    <w:rsid w:val="00D64806"/>
    <w:rsid w:val="00D652E7"/>
    <w:rsid w:val="00D703D4"/>
    <w:rsid w:val="00D70951"/>
    <w:rsid w:val="00D71A4C"/>
    <w:rsid w:val="00D72FA2"/>
    <w:rsid w:val="00D74ADF"/>
    <w:rsid w:val="00D75236"/>
    <w:rsid w:val="00D81524"/>
    <w:rsid w:val="00D83543"/>
    <w:rsid w:val="00D850C1"/>
    <w:rsid w:val="00D92379"/>
    <w:rsid w:val="00D945D1"/>
    <w:rsid w:val="00D952BE"/>
    <w:rsid w:val="00DA30D3"/>
    <w:rsid w:val="00DA3487"/>
    <w:rsid w:val="00DA3E3E"/>
    <w:rsid w:val="00DA4AAF"/>
    <w:rsid w:val="00DB0FA3"/>
    <w:rsid w:val="00DB4D64"/>
    <w:rsid w:val="00DB51F2"/>
    <w:rsid w:val="00DB6D1F"/>
    <w:rsid w:val="00DC243C"/>
    <w:rsid w:val="00DC3BB0"/>
    <w:rsid w:val="00DC7CE4"/>
    <w:rsid w:val="00DD2BC8"/>
    <w:rsid w:val="00DD349C"/>
    <w:rsid w:val="00DD4AE8"/>
    <w:rsid w:val="00DD67F8"/>
    <w:rsid w:val="00DE14AC"/>
    <w:rsid w:val="00DE6538"/>
    <w:rsid w:val="00DE6D90"/>
    <w:rsid w:val="00DE71F6"/>
    <w:rsid w:val="00DF0EA5"/>
    <w:rsid w:val="00DF2295"/>
    <w:rsid w:val="00DF2AA8"/>
    <w:rsid w:val="00DF3193"/>
    <w:rsid w:val="00DF3A55"/>
    <w:rsid w:val="00DF51D1"/>
    <w:rsid w:val="00E03BB2"/>
    <w:rsid w:val="00E04EF6"/>
    <w:rsid w:val="00E05C3B"/>
    <w:rsid w:val="00E060BA"/>
    <w:rsid w:val="00E07951"/>
    <w:rsid w:val="00E07AA0"/>
    <w:rsid w:val="00E13017"/>
    <w:rsid w:val="00E213C6"/>
    <w:rsid w:val="00E22DD0"/>
    <w:rsid w:val="00E237B8"/>
    <w:rsid w:val="00E24547"/>
    <w:rsid w:val="00E25FFE"/>
    <w:rsid w:val="00E31FA1"/>
    <w:rsid w:val="00E336AD"/>
    <w:rsid w:val="00E3592B"/>
    <w:rsid w:val="00E36436"/>
    <w:rsid w:val="00E406DA"/>
    <w:rsid w:val="00E42229"/>
    <w:rsid w:val="00E42B74"/>
    <w:rsid w:val="00E4491E"/>
    <w:rsid w:val="00E451AE"/>
    <w:rsid w:val="00E50267"/>
    <w:rsid w:val="00E50654"/>
    <w:rsid w:val="00E60946"/>
    <w:rsid w:val="00E65E91"/>
    <w:rsid w:val="00E76DD6"/>
    <w:rsid w:val="00E777EC"/>
    <w:rsid w:val="00E841FB"/>
    <w:rsid w:val="00E8614B"/>
    <w:rsid w:val="00E87536"/>
    <w:rsid w:val="00E91374"/>
    <w:rsid w:val="00E959EE"/>
    <w:rsid w:val="00EA022D"/>
    <w:rsid w:val="00EA1BCC"/>
    <w:rsid w:val="00EA318D"/>
    <w:rsid w:val="00EA41B4"/>
    <w:rsid w:val="00EA7E8C"/>
    <w:rsid w:val="00EB085C"/>
    <w:rsid w:val="00EB44EB"/>
    <w:rsid w:val="00EC13BF"/>
    <w:rsid w:val="00EC1EAE"/>
    <w:rsid w:val="00EC3B83"/>
    <w:rsid w:val="00EC510C"/>
    <w:rsid w:val="00EC5B28"/>
    <w:rsid w:val="00EC7348"/>
    <w:rsid w:val="00ED3440"/>
    <w:rsid w:val="00ED58A5"/>
    <w:rsid w:val="00ED598D"/>
    <w:rsid w:val="00ED5E2C"/>
    <w:rsid w:val="00ED79DF"/>
    <w:rsid w:val="00ED7B60"/>
    <w:rsid w:val="00EE003C"/>
    <w:rsid w:val="00EE06F5"/>
    <w:rsid w:val="00EE2F07"/>
    <w:rsid w:val="00EF2FB0"/>
    <w:rsid w:val="00EF62E9"/>
    <w:rsid w:val="00EF6F07"/>
    <w:rsid w:val="00F0021F"/>
    <w:rsid w:val="00F0207F"/>
    <w:rsid w:val="00F03F0E"/>
    <w:rsid w:val="00F07B79"/>
    <w:rsid w:val="00F11BC8"/>
    <w:rsid w:val="00F14515"/>
    <w:rsid w:val="00F179D1"/>
    <w:rsid w:val="00F22579"/>
    <w:rsid w:val="00F24120"/>
    <w:rsid w:val="00F306EF"/>
    <w:rsid w:val="00F30870"/>
    <w:rsid w:val="00F35603"/>
    <w:rsid w:val="00F366D7"/>
    <w:rsid w:val="00F36FB1"/>
    <w:rsid w:val="00F4034D"/>
    <w:rsid w:val="00F42EE9"/>
    <w:rsid w:val="00F46BBC"/>
    <w:rsid w:val="00F51C07"/>
    <w:rsid w:val="00F56252"/>
    <w:rsid w:val="00F5734E"/>
    <w:rsid w:val="00F636D1"/>
    <w:rsid w:val="00F6381F"/>
    <w:rsid w:val="00F655F9"/>
    <w:rsid w:val="00F659D7"/>
    <w:rsid w:val="00F6613E"/>
    <w:rsid w:val="00F6621B"/>
    <w:rsid w:val="00F71773"/>
    <w:rsid w:val="00F7257C"/>
    <w:rsid w:val="00F76CAA"/>
    <w:rsid w:val="00F80C8C"/>
    <w:rsid w:val="00F80CE6"/>
    <w:rsid w:val="00F85016"/>
    <w:rsid w:val="00F85F6E"/>
    <w:rsid w:val="00F8680A"/>
    <w:rsid w:val="00F86F8E"/>
    <w:rsid w:val="00F90180"/>
    <w:rsid w:val="00F90581"/>
    <w:rsid w:val="00F92976"/>
    <w:rsid w:val="00F93417"/>
    <w:rsid w:val="00F96353"/>
    <w:rsid w:val="00F970EE"/>
    <w:rsid w:val="00F973A8"/>
    <w:rsid w:val="00F97F51"/>
    <w:rsid w:val="00FA243C"/>
    <w:rsid w:val="00FB008F"/>
    <w:rsid w:val="00FB3EA3"/>
    <w:rsid w:val="00FB4E96"/>
    <w:rsid w:val="00FC1A17"/>
    <w:rsid w:val="00FC3EC2"/>
    <w:rsid w:val="00FC4A62"/>
    <w:rsid w:val="00FD28C2"/>
    <w:rsid w:val="00FE2066"/>
    <w:rsid w:val="00FE3723"/>
    <w:rsid w:val="00FE56B0"/>
    <w:rsid w:val="00FE6587"/>
    <w:rsid w:val="00FE6690"/>
    <w:rsid w:val="00FE7054"/>
    <w:rsid w:val="00FF3799"/>
    <w:rsid w:val="00FF39E5"/>
    <w:rsid w:val="00FF3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F3BBC"/>
  <w15:chartTrackingRefBased/>
  <w15:docId w15:val="{46C0A0BC-EAC9-430F-BAED-F53CF107E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352C0A"/>
    <w:pPr>
      <w:spacing w:after="0" w:line="240" w:lineRule="auto"/>
    </w:pPr>
  </w:style>
  <w:style w:type="paragraph" w:styleId="11">
    <w:name w:val="heading 1"/>
    <w:basedOn w:val="a4"/>
    <w:next w:val="a4"/>
    <w:link w:val="12"/>
    <w:uiPriority w:val="99"/>
    <w:qFormat/>
    <w:rsid w:val="00B0033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0">
    <w:name w:val="heading 2"/>
    <w:aliases w:val="_Заголовок 2"/>
    <w:basedOn w:val="a4"/>
    <w:next w:val="a4"/>
    <w:link w:val="22"/>
    <w:unhideWhenUsed/>
    <w:qFormat/>
    <w:rsid w:val="00B0033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4"/>
    <w:next w:val="a4"/>
    <w:link w:val="30"/>
    <w:uiPriority w:val="9"/>
    <w:unhideWhenUsed/>
    <w:qFormat/>
    <w:rsid w:val="00B00336"/>
    <w:pPr>
      <w:keepNext/>
      <w:keepLines/>
      <w:spacing w:before="200"/>
      <w:outlineLvl w:val="2"/>
    </w:pPr>
    <w:rPr>
      <w:rFonts w:asciiTheme="majorHAnsi" w:eastAsiaTheme="majorEastAsia" w:hAnsiTheme="majorHAnsi" w:cstheme="majorBidi"/>
      <w:b/>
      <w:bCs/>
      <w:color w:val="4472C4" w:themeColor="accent1"/>
    </w:rPr>
  </w:style>
  <w:style w:type="paragraph" w:styleId="40">
    <w:name w:val="heading 4"/>
    <w:basedOn w:val="a4"/>
    <w:next w:val="a4"/>
    <w:link w:val="41"/>
    <w:unhideWhenUsed/>
    <w:qFormat/>
    <w:rsid w:val="00B00336"/>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4"/>
    <w:next w:val="a4"/>
    <w:link w:val="50"/>
    <w:unhideWhenUsed/>
    <w:qFormat/>
    <w:rsid w:val="00B00336"/>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4"/>
    <w:next w:val="a4"/>
    <w:link w:val="60"/>
    <w:unhideWhenUsed/>
    <w:qFormat/>
    <w:rsid w:val="00B00336"/>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4"/>
    <w:next w:val="a4"/>
    <w:link w:val="70"/>
    <w:uiPriority w:val="99"/>
    <w:unhideWhenUsed/>
    <w:qFormat/>
    <w:rsid w:val="00B0033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4"/>
    <w:next w:val="a4"/>
    <w:link w:val="80"/>
    <w:uiPriority w:val="99"/>
    <w:unhideWhenUsed/>
    <w:qFormat/>
    <w:rsid w:val="00B0033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4"/>
    <w:next w:val="a4"/>
    <w:link w:val="90"/>
    <w:uiPriority w:val="9"/>
    <w:unhideWhenUsed/>
    <w:qFormat/>
    <w:rsid w:val="00B0033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basedOn w:val="a5"/>
    <w:link w:val="11"/>
    <w:uiPriority w:val="99"/>
    <w:rsid w:val="00B00336"/>
    <w:rPr>
      <w:rFonts w:asciiTheme="majorHAnsi" w:eastAsiaTheme="majorEastAsia" w:hAnsiTheme="majorHAnsi" w:cstheme="majorBidi"/>
      <w:b/>
      <w:bCs/>
      <w:color w:val="2F5496" w:themeColor="accent1" w:themeShade="BF"/>
      <w:sz w:val="28"/>
      <w:szCs w:val="28"/>
    </w:rPr>
  </w:style>
  <w:style w:type="character" w:customStyle="1" w:styleId="22">
    <w:name w:val="Заголовок 2 Знак"/>
    <w:aliases w:val="_Заголовок 2 Знак"/>
    <w:basedOn w:val="a5"/>
    <w:link w:val="20"/>
    <w:rsid w:val="00B00336"/>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5"/>
    <w:link w:val="3"/>
    <w:uiPriority w:val="9"/>
    <w:rsid w:val="00B00336"/>
    <w:rPr>
      <w:rFonts w:asciiTheme="majorHAnsi" w:eastAsiaTheme="majorEastAsia" w:hAnsiTheme="majorHAnsi" w:cstheme="majorBidi"/>
      <w:b/>
      <w:bCs/>
      <w:color w:val="4472C4" w:themeColor="accent1"/>
    </w:rPr>
  </w:style>
  <w:style w:type="character" w:customStyle="1" w:styleId="41">
    <w:name w:val="Заголовок 4 Знак"/>
    <w:basedOn w:val="a5"/>
    <w:link w:val="40"/>
    <w:rsid w:val="00B00336"/>
    <w:rPr>
      <w:rFonts w:asciiTheme="majorHAnsi" w:eastAsiaTheme="majorEastAsia" w:hAnsiTheme="majorHAnsi" w:cstheme="majorBidi"/>
      <w:b/>
      <w:bCs/>
      <w:i/>
      <w:iCs/>
      <w:color w:val="4472C4" w:themeColor="accent1"/>
    </w:rPr>
  </w:style>
  <w:style w:type="character" w:customStyle="1" w:styleId="50">
    <w:name w:val="Заголовок 5 Знак"/>
    <w:basedOn w:val="a5"/>
    <w:link w:val="5"/>
    <w:rsid w:val="00B00336"/>
    <w:rPr>
      <w:rFonts w:asciiTheme="majorHAnsi" w:eastAsiaTheme="majorEastAsia" w:hAnsiTheme="majorHAnsi" w:cstheme="majorBidi"/>
      <w:color w:val="1F3763" w:themeColor="accent1" w:themeShade="7F"/>
    </w:rPr>
  </w:style>
  <w:style w:type="character" w:customStyle="1" w:styleId="60">
    <w:name w:val="Заголовок 6 Знак"/>
    <w:basedOn w:val="a5"/>
    <w:link w:val="6"/>
    <w:rsid w:val="00B00336"/>
    <w:rPr>
      <w:rFonts w:asciiTheme="majorHAnsi" w:eastAsiaTheme="majorEastAsia" w:hAnsiTheme="majorHAnsi" w:cstheme="majorBidi"/>
      <w:i/>
      <w:iCs/>
      <w:color w:val="1F3763" w:themeColor="accent1" w:themeShade="7F"/>
    </w:rPr>
  </w:style>
  <w:style w:type="character" w:customStyle="1" w:styleId="70">
    <w:name w:val="Заголовок 7 Знак"/>
    <w:basedOn w:val="a5"/>
    <w:link w:val="7"/>
    <w:uiPriority w:val="99"/>
    <w:rsid w:val="00B00336"/>
    <w:rPr>
      <w:rFonts w:asciiTheme="majorHAnsi" w:eastAsiaTheme="majorEastAsia" w:hAnsiTheme="majorHAnsi" w:cstheme="majorBidi"/>
      <w:i/>
      <w:iCs/>
      <w:color w:val="404040" w:themeColor="text1" w:themeTint="BF"/>
    </w:rPr>
  </w:style>
  <w:style w:type="character" w:customStyle="1" w:styleId="80">
    <w:name w:val="Заголовок 8 Знак"/>
    <w:basedOn w:val="a5"/>
    <w:link w:val="8"/>
    <w:uiPriority w:val="99"/>
    <w:rsid w:val="00B0033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5"/>
    <w:link w:val="9"/>
    <w:uiPriority w:val="9"/>
    <w:rsid w:val="00B00336"/>
    <w:rPr>
      <w:rFonts w:asciiTheme="majorHAnsi" w:eastAsiaTheme="majorEastAsia" w:hAnsiTheme="majorHAnsi" w:cstheme="majorBidi"/>
      <w:i/>
      <w:iCs/>
      <w:color w:val="404040" w:themeColor="text1" w:themeTint="BF"/>
      <w:sz w:val="20"/>
      <w:szCs w:val="20"/>
    </w:rPr>
  </w:style>
  <w:style w:type="paragraph" w:styleId="a8">
    <w:name w:val="caption"/>
    <w:basedOn w:val="a4"/>
    <w:next w:val="a4"/>
    <w:uiPriority w:val="99"/>
    <w:unhideWhenUsed/>
    <w:qFormat/>
    <w:rsid w:val="00B00336"/>
    <w:pPr>
      <w:spacing w:after="200"/>
    </w:pPr>
    <w:rPr>
      <w:i/>
      <w:iCs/>
      <w:color w:val="44546A" w:themeColor="text2"/>
      <w:sz w:val="18"/>
      <w:szCs w:val="18"/>
    </w:rPr>
  </w:style>
  <w:style w:type="paragraph" w:styleId="a9">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Знак7 Знак Знак Знак Знак Знак Знак Знак Знак"/>
    <w:basedOn w:val="a4"/>
    <w:link w:val="aa"/>
    <w:uiPriority w:val="99"/>
    <w:unhideWhenUsed/>
    <w:qFormat/>
    <w:rsid w:val="00B00336"/>
    <w:rPr>
      <w:sz w:val="20"/>
      <w:szCs w:val="20"/>
    </w:rPr>
  </w:style>
  <w:style w:type="character" w:customStyle="1" w:styleId="aa">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5"/>
    <w:link w:val="a9"/>
    <w:uiPriority w:val="99"/>
    <w:rsid w:val="00B00336"/>
    <w:rPr>
      <w:sz w:val="20"/>
      <w:szCs w:val="20"/>
    </w:rPr>
  </w:style>
  <w:style w:type="character" w:styleId="ab">
    <w:name w:val="footnote reference"/>
    <w:aliases w:val="Знак сноски-FN,Знак сноски 1,Ciae niinee-FN,Referencia nota al pie,SUPERS,fr,Used by Word for Help footnote symbols,Ciae niinee 1,16 Point,Superscript 6 Point,Footnote Reference Number,Footnote Reference_LVL6,Footnote Reference_LVL61,СНОСКА"/>
    <w:basedOn w:val="a5"/>
    <w:uiPriority w:val="99"/>
    <w:unhideWhenUsed/>
    <w:qFormat/>
    <w:rsid w:val="00B00336"/>
    <w:rPr>
      <w:vertAlign w:val="superscript"/>
    </w:rPr>
  </w:style>
  <w:style w:type="paragraph" w:styleId="ac">
    <w:name w:val="endnote text"/>
    <w:basedOn w:val="a4"/>
    <w:link w:val="ad"/>
    <w:uiPriority w:val="99"/>
    <w:semiHidden/>
    <w:unhideWhenUsed/>
    <w:rsid w:val="00B00336"/>
    <w:rPr>
      <w:sz w:val="20"/>
      <w:szCs w:val="20"/>
    </w:rPr>
  </w:style>
  <w:style w:type="character" w:customStyle="1" w:styleId="ad">
    <w:name w:val="Текст концевой сноски Знак"/>
    <w:basedOn w:val="a5"/>
    <w:link w:val="ac"/>
    <w:uiPriority w:val="99"/>
    <w:semiHidden/>
    <w:rsid w:val="00B00336"/>
    <w:rPr>
      <w:sz w:val="20"/>
      <w:szCs w:val="20"/>
    </w:rPr>
  </w:style>
  <w:style w:type="character" w:styleId="ae">
    <w:name w:val="endnote reference"/>
    <w:basedOn w:val="a5"/>
    <w:uiPriority w:val="99"/>
    <w:semiHidden/>
    <w:unhideWhenUsed/>
    <w:rsid w:val="00B00336"/>
    <w:rPr>
      <w:vertAlign w:val="superscript"/>
    </w:rPr>
  </w:style>
  <w:style w:type="table" w:styleId="af">
    <w:name w:val="Table Grid"/>
    <w:aliases w:val="Table Grid Report"/>
    <w:basedOn w:val="a6"/>
    <w:uiPriority w:val="59"/>
    <w:rsid w:val="00B003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5"/>
    <w:semiHidden/>
    <w:unhideWhenUsed/>
    <w:rsid w:val="00B00336"/>
    <w:rPr>
      <w:sz w:val="16"/>
      <w:szCs w:val="16"/>
    </w:rPr>
  </w:style>
  <w:style w:type="paragraph" w:styleId="af1">
    <w:name w:val="annotation text"/>
    <w:basedOn w:val="a4"/>
    <w:link w:val="af2"/>
    <w:uiPriority w:val="99"/>
    <w:semiHidden/>
    <w:unhideWhenUsed/>
    <w:rsid w:val="00B00336"/>
    <w:rPr>
      <w:sz w:val="20"/>
      <w:szCs w:val="20"/>
    </w:rPr>
  </w:style>
  <w:style w:type="character" w:customStyle="1" w:styleId="af2">
    <w:name w:val="Текст примечания Знак"/>
    <w:basedOn w:val="a5"/>
    <w:link w:val="af1"/>
    <w:uiPriority w:val="99"/>
    <w:semiHidden/>
    <w:rsid w:val="00B00336"/>
    <w:rPr>
      <w:sz w:val="20"/>
      <w:szCs w:val="20"/>
    </w:rPr>
  </w:style>
  <w:style w:type="paragraph" w:styleId="af3">
    <w:name w:val="annotation subject"/>
    <w:basedOn w:val="af1"/>
    <w:next w:val="af1"/>
    <w:link w:val="af4"/>
    <w:uiPriority w:val="99"/>
    <w:semiHidden/>
    <w:unhideWhenUsed/>
    <w:rsid w:val="00B00336"/>
    <w:rPr>
      <w:b/>
      <w:bCs/>
    </w:rPr>
  </w:style>
  <w:style w:type="character" w:customStyle="1" w:styleId="af4">
    <w:name w:val="Тема примечания Знак"/>
    <w:basedOn w:val="af2"/>
    <w:link w:val="af3"/>
    <w:uiPriority w:val="99"/>
    <w:semiHidden/>
    <w:rsid w:val="00B00336"/>
    <w:rPr>
      <w:b/>
      <w:bCs/>
      <w:sz w:val="20"/>
      <w:szCs w:val="20"/>
    </w:rPr>
  </w:style>
  <w:style w:type="paragraph" w:styleId="af5">
    <w:name w:val="Balloon Text"/>
    <w:basedOn w:val="a4"/>
    <w:link w:val="af6"/>
    <w:uiPriority w:val="99"/>
    <w:unhideWhenUsed/>
    <w:rsid w:val="00B00336"/>
    <w:rPr>
      <w:rFonts w:ascii="Segoe UI" w:hAnsi="Segoe UI" w:cs="Segoe UI"/>
      <w:sz w:val="18"/>
      <w:szCs w:val="18"/>
    </w:rPr>
  </w:style>
  <w:style w:type="character" w:customStyle="1" w:styleId="af6">
    <w:name w:val="Текст выноски Знак"/>
    <w:basedOn w:val="a5"/>
    <w:link w:val="af5"/>
    <w:uiPriority w:val="99"/>
    <w:rsid w:val="00B00336"/>
    <w:rPr>
      <w:rFonts w:ascii="Segoe UI" w:hAnsi="Segoe UI" w:cs="Segoe UI"/>
      <w:sz w:val="18"/>
      <w:szCs w:val="18"/>
    </w:rPr>
  </w:style>
  <w:style w:type="paragraph" w:styleId="af7">
    <w:name w:val="List Paragraph"/>
    <w:basedOn w:val="a4"/>
    <w:link w:val="af8"/>
    <w:uiPriority w:val="34"/>
    <w:qFormat/>
    <w:rsid w:val="00234E15"/>
    <w:pPr>
      <w:ind w:left="720"/>
      <w:contextualSpacing/>
    </w:pPr>
  </w:style>
  <w:style w:type="character" w:styleId="af9">
    <w:name w:val="Hyperlink"/>
    <w:basedOn w:val="a5"/>
    <w:uiPriority w:val="99"/>
    <w:unhideWhenUsed/>
    <w:rsid w:val="00876E94"/>
    <w:rPr>
      <w:color w:val="0000FF"/>
      <w:u w:val="single"/>
    </w:rPr>
  </w:style>
  <w:style w:type="paragraph" w:styleId="afa">
    <w:name w:val="header"/>
    <w:aliases w:val="ВерхКолонтитул,Aa?oiee eieiioeooe,I.L.T.,??????? ??????????,Верхний колонтитул Знак Знак,Знак6 Знак Знак"/>
    <w:basedOn w:val="a4"/>
    <w:link w:val="afb"/>
    <w:uiPriority w:val="99"/>
    <w:unhideWhenUsed/>
    <w:rsid w:val="006165A5"/>
    <w:pPr>
      <w:tabs>
        <w:tab w:val="center" w:pos="4677"/>
        <w:tab w:val="right" w:pos="9355"/>
      </w:tabs>
    </w:pPr>
  </w:style>
  <w:style w:type="character" w:customStyle="1" w:styleId="afb">
    <w:name w:val="Верхний колонтитул Знак"/>
    <w:aliases w:val="ВерхКолонтитул Знак,Aa?oiee eieiioeooe Знак,I.L.T. Знак,??????? ?????????? Знак,Верхний колонтитул Знак Знак Знак,Знак6 Знак Знак Знак"/>
    <w:basedOn w:val="a5"/>
    <w:link w:val="afa"/>
    <w:uiPriority w:val="99"/>
    <w:rsid w:val="006165A5"/>
  </w:style>
  <w:style w:type="paragraph" w:styleId="afc">
    <w:name w:val="footer"/>
    <w:basedOn w:val="a4"/>
    <w:link w:val="afd"/>
    <w:uiPriority w:val="99"/>
    <w:unhideWhenUsed/>
    <w:rsid w:val="006165A5"/>
    <w:pPr>
      <w:tabs>
        <w:tab w:val="center" w:pos="4677"/>
        <w:tab w:val="right" w:pos="9355"/>
      </w:tabs>
    </w:pPr>
  </w:style>
  <w:style w:type="character" w:customStyle="1" w:styleId="afd">
    <w:name w:val="Нижний колонтитул Знак"/>
    <w:basedOn w:val="a5"/>
    <w:link w:val="afc"/>
    <w:uiPriority w:val="99"/>
    <w:rsid w:val="006165A5"/>
  </w:style>
  <w:style w:type="paragraph" w:customStyle="1" w:styleId="ConsPlusNormal">
    <w:name w:val="ConsPlusNormal"/>
    <w:link w:val="ConsPlusNormal1"/>
    <w:uiPriority w:val="99"/>
    <w:qFormat/>
    <w:rsid w:val="007131F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1">
    <w:name w:val="ConsPlusNormal Знак1"/>
    <w:link w:val="ConsPlusNormal"/>
    <w:uiPriority w:val="99"/>
    <w:locked/>
    <w:rsid w:val="007131FC"/>
    <w:rPr>
      <w:rFonts w:ascii="Arial" w:eastAsia="Times New Roman" w:hAnsi="Arial" w:cs="Arial"/>
      <w:sz w:val="20"/>
      <w:szCs w:val="20"/>
      <w:lang w:eastAsia="ru-RU"/>
    </w:rPr>
  </w:style>
  <w:style w:type="character" w:customStyle="1" w:styleId="13">
    <w:name w:val="Неразрешенное упоминание1"/>
    <w:basedOn w:val="a5"/>
    <w:uiPriority w:val="99"/>
    <w:semiHidden/>
    <w:unhideWhenUsed/>
    <w:rsid w:val="004F7877"/>
    <w:rPr>
      <w:color w:val="605E5C"/>
      <w:shd w:val="clear" w:color="auto" w:fill="E1DFDD"/>
    </w:rPr>
  </w:style>
  <w:style w:type="paragraph" w:customStyle="1" w:styleId="afe">
    <w:name w:val="Нормальный (таблица)"/>
    <w:basedOn w:val="a4"/>
    <w:next w:val="a4"/>
    <w:uiPriority w:val="99"/>
    <w:rsid w:val="00D81524"/>
    <w:pPr>
      <w:widowControl w:val="0"/>
      <w:autoSpaceDE w:val="0"/>
      <w:autoSpaceDN w:val="0"/>
      <w:adjustRightInd w:val="0"/>
      <w:jc w:val="both"/>
    </w:pPr>
    <w:rPr>
      <w:rFonts w:ascii="Times New Roman CYR" w:eastAsiaTheme="minorEastAsia" w:hAnsi="Times New Roman CYR" w:cs="Times New Roman CYR"/>
      <w:sz w:val="24"/>
      <w:szCs w:val="24"/>
      <w:lang w:eastAsia="ru-RU"/>
      <w14:ligatures w14:val="standardContextual"/>
    </w:rPr>
  </w:style>
  <w:style w:type="character" w:customStyle="1" w:styleId="aff">
    <w:name w:val="Гипертекстовая ссылка"/>
    <w:basedOn w:val="a5"/>
    <w:uiPriority w:val="99"/>
    <w:rsid w:val="00E3592B"/>
    <w:rPr>
      <w:b w:val="0"/>
      <w:bCs w:val="0"/>
      <w:color w:val="106BBE"/>
    </w:rPr>
  </w:style>
  <w:style w:type="paragraph" w:customStyle="1" w:styleId="aff0">
    <w:name w:val="текст"/>
    <w:basedOn w:val="a4"/>
    <w:link w:val="aff1"/>
    <w:qFormat/>
    <w:rsid w:val="008576B8"/>
    <w:pPr>
      <w:widowControl w:val="0"/>
      <w:autoSpaceDE w:val="0"/>
      <w:autoSpaceDN w:val="0"/>
      <w:adjustRightInd w:val="0"/>
      <w:spacing w:after="120"/>
      <w:ind w:firstLine="709"/>
      <w:contextualSpacing/>
      <w:jc w:val="both"/>
    </w:pPr>
    <w:rPr>
      <w:rFonts w:ascii="Times New Roman" w:eastAsia="Times New Roman" w:hAnsi="Times New Roman" w:cs="Times New Roman"/>
      <w:sz w:val="24"/>
      <w:szCs w:val="24"/>
      <w:lang w:eastAsia="ru-RU"/>
    </w:rPr>
  </w:style>
  <w:style w:type="character" w:customStyle="1" w:styleId="aff1">
    <w:name w:val="текст Знак"/>
    <w:link w:val="aff0"/>
    <w:rsid w:val="008576B8"/>
    <w:rPr>
      <w:rFonts w:ascii="Times New Roman" w:eastAsia="Times New Roman" w:hAnsi="Times New Roman" w:cs="Times New Roman"/>
      <w:sz w:val="24"/>
      <w:szCs w:val="24"/>
      <w:lang w:eastAsia="ru-RU"/>
    </w:rPr>
  </w:style>
  <w:style w:type="paragraph" w:customStyle="1" w:styleId="s1">
    <w:name w:val="s_1"/>
    <w:basedOn w:val="a4"/>
    <w:rsid w:val="008576B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5"/>
    <w:rsid w:val="00553D29"/>
  </w:style>
  <w:style w:type="paragraph" w:customStyle="1" w:styleId="ConsPlusDocList">
    <w:name w:val="ConsPlusDocList"/>
    <w:next w:val="a4"/>
    <w:rsid w:val="00420C48"/>
    <w:pPr>
      <w:widowControl w:val="0"/>
      <w:suppressAutoHyphens/>
      <w:autoSpaceDE w:val="0"/>
      <w:spacing w:after="0" w:line="240" w:lineRule="auto"/>
    </w:pPr>
    <w:rPr>
      <w:rFonts w:ascii="Times New Roman" w:eastAsia="Times New Roman" w:hAnsi="Times New Roman" w:cs="Times New Roman"/>
      <w:sz w:val="24"/>
      <w:szCs w:val="24"/>
      <w:lang w:eastAsia="hi-IN" w:bidi="hi-IN"/>
    </w:rPr>
  </w:style>
  <w:style w:type="character" w:styleId="aff2">
    <w:name w:val="FollowedHyperlink"/>
    <w:basedOn w:val="a5"/>
    <w:uiPriority w:val="99"/>
    <w:unhideWhenUsed/>
    <w:rsid w:val="00FF3C24"/>
    <w:rPr>
      <w:color w:val="954F72" w:themeColor="followedHyperlink"/>
      <w:u w:val="single"/>
    </w:rPr>
  </w:style>
  <w:style w:type="character" w:customStyle="1" w:styleId="s10">
    <w:name w:val="s_10"/>
    <w:basedOn w:val="a5"/>
    <w:rsid w:val="009922F6"/>
  </w:style>
  <w:style w:type="character" w:customStyle="1" w:styleId="highlightsearch">
    <w:name w:val="highlightsearch"/>
    <w:basedOn w:val="a5"/>
    <w:rsid w:val="009922F6"/>
  </w:style>
  <w:style w:type="paragraph" w:customStyle="1" w:styleId="Default">
    <w:name w:val="Default"/>
    <w:uiPriority w:val="99"/>
    <w:rsid w:val="00856F3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link w:val="ConsNormal0"/>
    <w:uiPriority w:val="99"/>
    <w:rsid w:val="00856F38"/>
    <w:pPr>
      <w:widowControl w:val="0"/>
      <w:autoSpaceDE w:val="0"/>
      <w:autoSpaceDN w:val="0"/>
      <w:adjustRightInd w:val="0"/>
      <w:spacing w:after="0" w:line="240" w:lineRule="auto"/>
      <w:ind w:right="19772" w:firstLine="720"/>
    </w:pPr>
    <w:rPr>
      <w:rFonts w:ascii="Arial" w:eastAsia="SimSun" w:hAnsi="Arial" w:cs="Arial"/>
      <w:sz w:val="20"/>
      <w:szCs w:val="20"/>
      <w:lang w:eastAsia="zh-CN"/>
    </w:rPr>
  </w:style>
  <w:style w:type="character" w:customStyle="1" w:styleId="ConsNormal0">
    <w:name w:val="ConsNormal Знак"/>
    <w:link w:val="ConsNormal"/>
    <w:uiPriority w:val="99"/>
    <w:locked/>
    <w:rsid w:val="00856F38"/>
    <w:rPr>
      <w:rFonts w:ascii="Arial" w:eastAsia="SimSun" w:hAnsi="Arial" w:cs="Arial"/>
      <w:sz w:val="20"/>
      <w:szCs w:val="20"/>
      <w:lang w:eastAsia="zh-CN"/>
    </w:rPr>
  </w:style>
  <w:style w:type="paragraph" w:customStyle="1" w:styleId="TableParagraph">
    <w:name w:val="Table Paragraph"/>
    <w:basedOn w:val="a4"/>
    <w:uiPriority w:val="1"/>
    <w:qFormat/>
    <w:rsid w:val="00856F38"/>
    <w:pPr>
      <w:widowControl w:val="0"/>
      <w:autoSpaceDE w:val="0"/>
      <w:autoSpaceDN w:val="0"/>
    </w:pPr>
    <w:rPr>
      <w:rFonts w:ascii="Times New Roman" w:eastAsia="Times New Roman" w:hAnsi="Times New Roman" w:cs="Times New Roman"/>
    </w:rPr>
  </w:style>
  <w:style w:type="paragraph" w:styleId="aff3">
    <w:name w:val="Body Text"/>
    <w:aliases w:val="Основной текст Знак Знак Знак"/>
    <w:basedOn w:val="a4"/>
    <w:link w:val="aff4"/>
    <w:uiPriority w:val="99"/>
    <w:qFormat/>
    <w:rsid w:val="00856F38"/>
    <w:pPr>
      <w:jc w:val="center"/>
    </w:pPr>
    <w:rPr>
      <w:rFonts w:ascii="Times New Roman" w:eastAsia="Times New Roman" w:hAnsi="Times New Roman" w:cs="Times New Roman"/>
      <w:b/>
      <w:bCs/>
      <w:sz w:val="24"/>
      <w:szCs w:val="24"/>
      <w:lang w:eastAsia="ru-RU"/>
    </w:rPr>
  </w:style>
  <w:style w:type="character" w:customStyle="1" w:styleId="aff4">
    <w:name w:val="Основной текст Знак"/>
    <w:aliases w:val="Основной текст Знак Знак Знак Знак1"/>
    <w:basedOn w:val="a5"/>
    <w:link w:val="aff3"/>
    <w:uiPriority w:val="99"/>
    <w:rsid w:val="00856F38"/>
    <w:rPr>
      <w:rFonts w:ascii="Times New Roman" w:eastAsia="Times New Roman" w:hAnsi="Times New Roman" w:cs="Times New Roman"/>
      <w:b/>
      <w:bCs/>
      <w:sz w:val="24"/>
      <w:szCs w:val="24"/>
      <w:lang w:eastAsia="ru-RU"/>
    </w:rPr>
  </w:style>
  <w:style w:type="table" w:customStyle="1" w:styleId="TableNormal">
    <w:name w:val="Table Normal"/>
    <w:uiPriority w:val="2"/>
    <w:semiHidden/>
    <w:unhideWhenUsed/>
    <w:qFormat/>
    <w:rsid w:val="00856F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5">
    <w:name w:val="Revision"/>
    <w:hidden/>
    <w:uiPriority w:val="99"/>
    <w:semiHidden/>
    <w:rsid w:val="00856F38"/>
    <w:pPr>
      <w:spacing w:after="0" w:line="240" w:lineRule="auto"/>
    </w:pPr>
    <w:rPr>
      <w:rFonts w:ascii="Times New Roman" w:eastAsia="SimSun" w:hAnsi="Times New Roman" w:cs="Times New Roman"/>
      <w:sz w:val="24"/>
      <w:szCs w:val="24"/>
      <w:lang w:eastAsia="zh-CN"/>
    </w:rPr>
  </w:style>
  <w:style w:type="character" w:customStyle="1" w:styleId="23">
    <w:name w:val="Неразрешенное упоминание2"/>
    <w:basedOn w:val="a5"/>
    <w:uiPriority w:val="99"/>
    <w:semiHidden/>
    <w:unhideWhenUsed/>
    <w:rsid w:val="00062815"/>
    <w:rPr>
      <w:color w:val="605E5C"/>
      <w:shd w:val="clear" w:color="auto" w:fill="E1DFDD"/>
    </w:rPr>
  </w:style>
  <w:style w:type="paragraph" w:customStyle="1" w:styleId="aff6">
    <w:name w:val="Комментарий"/>
    <w:basedOn w:val="a4"/>
    <w:next w:val="a4"/>
    <w:uiPriority w:val="99"/>
    <w:rsid w:val="002910B4"/>
    <w:pPr>
      <w:widowControl w:val="0"/>
      <w:autoSpaceDE w:val="0"/>
      <w:autoSpaceDN w:val="0"/>
      <w:adjustRightInd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f7">
    <w:name w:val="Информация о версии"/>
    <w:basedOn w:val="aff6"/>
    <w:next w:val="a4"/>
    <w:uiPriority w:val="99"/>
    <w:rsid w:val="002910B4"/>
    <w:rPr>
      <w:i/>
      <w:iCs/>
    </w:rPr>
  </w:style>
  <w:style w:type="character" w:customStyle="1" w:styleId="af8">
    <w:name w:val="Абзац списка Знак"/>
    <w:link w:val="af7"/>
    <w:uiPriority w:val="34"/>
    <w:locked/>
    <w:rsid w:val="004B468E"/>
  </w:style>
  <w:style w:type="character" w:customStyle="1" w:styleId="aff8">
    <w:name w:val="Цветовое выделение"/>
    <w:uiPriority w:val="99"/>
    <w:rsid w:val="00745195"/>
    <w:rPr>
      <w:b/>
      <w:bCs/>
      <w:color w:val="26282F"/>
    </w:rPr>
  </w:style>
  <w:style w:type="paragraph" w:styleId="aff9">
    <w:name w:val="No Spacing"/>
    <w:qFormat/>
    <w:rsid w:val="00745195"/>
    <w:pPr>
      <w:spacing w:after="0" w:line="240" w:lineRule="auto"/>
    </w:pPr>
    <w:rPr>
      <w:rFonts w:ascii="Calibri" w:eastAsia="Calibri" w:hAnsi="Calibri" w:cs="Times New Roman"/>
    </w:rPr>
  </w:style>
  <w:style w:type="character" w:customStyle="1" w:styleId="14">
    <w:name w:val="Основной текст Знак1"/>
    <w:aliases w:val="Основной текст Знак Знак Знак Знак"/>
    <w:uiPriority w:val="99"/>
    <w:rsid w:val="00745195"/>
    <w:rPr>
      <w:rFonts w:ascii="Times New Roman" w:eastAsia="Lucida Sans Unicode" w:hAnsi="Times New Roman" w:cs="Times New Roman"/>
      <w:kern w:val="1"/>
      <w:sz w:val="24"/>
      <w:szCs w:val="24"/>
      <w:lang w:eastAsia="ar-SA"/>
      <w14:ligatures w14:val="none"/>
    </w:rPr>
  </w:style>
  <w:style w:type="character" w:customStyle="1" w:styleId="WW8Num2z0">
    <w:name w:val="WW8Num2z0"/>
    <w:rsid w:val="00745195"/>
    <w:rPr>
      <w:rFonts w:ascii="Wingdings" w:hAnsi="Wingdings" w:cs="StarSymbol"/>
      <w:sz w:val="18"/>
      <w:szCs w:val="18"/>
    </w:rPr>
  </w:style>
  <w:style w:type="character" w:customStyle="1" w:styleId="WW8Num6z1">
    <w:name w:val="WW8Num6z1"/>
    <w:rsid w:val="00745195"/>
    <w:rPr>
      <w:rFonts w:ascii="Symbol" w:hAnsi="Symbol" w:cs="StarSymbol"/>
      <w:sz w:val="18"/>
      <w:szCs w:val="18"/>
    </w:rPr>
  </w:style>
  <w:style w:type="character" w:customStyle="1" w:styleId="WW8Num8z1">
    <w:name w:val="WW8Num8z1"/>
    <w:rsid w:val="00745195"/>
    <w:rPr>
      <w:rFonts w:ascii="Courier New" w:hAnsi="Courier New"/>
    </w:rPr>
  </w:style>
  <w:style w:type="character" w:customStyle="1" w:styleId="WW8Num9z0">
    <w:name w:val="WW8Num9z0"/>
    <w:rsid w:val="00745195"/>
    <w:rPr>
      <w:rFonts w:ascii="Symbol" w:hAnsi="Symbol" w:cs="StarSymbol"/>
      <w:sz w:val="18"/>
      <w:szCs w:val="18"/>
    </w:rPr>
  </w:style>
  <w:style w:type="character" w:customStyle="1" w:styleId="WW8Num9z1">
    <w:name w:val="WW8Num9z1"/>
    <w:rsid w:val="00745195"/>
    <w:rPr>
      <w:rFonts w:ascii="Symbol" w:hAnsi="Symbol" w:cs="StarSymbol"/>
      <w:sz w:val="18"/>
      <w:szCs w:val="18"/>
    </w:rPr>
  </w:style>
  <w:style w:type="character" w:customStyle="1" w:styleId="WW8Num10z0">
    <w:name w:val="WW8Num10z0"/>
    <w:rsid w:val="00745195"/>
    <w:rPr>
      <w:rFonts w:ascii="Times New Roman" w:hAnsi="Times New Roman" w:cs="StarSymbol"/>
      <w:sz w:val="18"/>
      <w:szCs w:val="18"/>
    </w:rPr>
  </w:style>
  <w:style w:type="character" w:customStyle="1" w:styleId="WW8Num12z0">
    <w:name w:val="WW8Num12z0"/>
    <w:rsid w:val="00745195"/>
    <w:rPr>
      <w:rFonts w:ascii="Symbol" w:hAnsi="Symbol" w:cs="StarSymbol"/>
      <w:sz w:val="18"/>
      <w:szCs w:val="18"/>
    </w:rPr>
  </w:style>
  <w:style w:type="character" w:customStyle="1" w:styleId="WW8Num15z0">
    <w:name w:val="WW8Num15z0"/>
    <w:rsid w:val="00745195"/>
    <w:rPr>
      <w:rFonts w:ascii="Symbol" w:hAnsi="Symbol" w:cs="StarSymbol"/>
      <w:sz w:val="18"/>
      <w:szCs w:val="18"/>
    </w:rPr>
  </w:style>
  <w:style w:type="character" w:customStyle="1" w:styleId="WW8Num21z0">
    <w:name w:val="WW8Num21z0"/>
    <w:rsid w:val="00745195"/>
    <w:rPr>
      <w:rFonts w:ascii="Times New Roman" w:hAnsi="Times New Roman" w:cs="Times New Roman"/>
    </w:rPr>
  </w:style>
  <w:style w:type="character" w:customStyle="1" w:styleId="Absatz-Standardschriftart">
    <w:name w:val="Absatz-Standardschriftart"/>
    <w:rsid w:val="00745195"/>
  </w:style>
  <w:style w:type="character" w:customStyle="1" w:styleId="WW-Absatz-Standardschriftart">
    <w:name w:val="WW-Absatz-Standardschriftart"/>
    <w:rsid w:val="00745195"/>
  </w:style>
  <w:style w:type="character" w:customStyle="1" w:styleId="71">
    <w:name w:val="Основной шрифт абзаца7"/>
    <w:rsid w:val="00745195"/>
  </w:style>
  <w:style w:type="character" w:customStyle="1" w:styleId="61">
    <w:name w:val="Основной шрифт абзаца6"/>
    <w:rsid w:val="00745195"/>
  </w:style>
  <w:style w:type="character" w:customStyle="1" w:styleId="WW8Num10z1">
    <w:name w:val="WW8Num10z1"/>
    <w:rsid w:val="00745195"/>
    <w:rPr>
      <w:rFonts w:ascii="OpenSymbol" w:hAnsi="OpenSymbol" w:cs="StarSymbol"/>
      <w:sz w:val="18"/>
      <w:szCs w:val="18"/>
    </w:rPr>
  </w:style>
  <w:style w:type="character" w:customStyle="1" w:styleId="WW8Num11z0">
    <w:name w:val="WW8Num11z0"/>
    <w:rsid w:val="00745195"/>
    <w:rPr>
      <w:rFonts w:ascii="Symbol" w:hAnsi="Symbol" w:cs="StarSymbol"/>
      <w:sz w:val="18"/>
      <w:szCs w:val="18"/>
    </w:rPr>
  </w:style>
  <w:style w:type="character" w:customStyle="1" w:styleId="WW8Num13z0">
    <w:name w:val="WW8Num13z0"/>
    <w:rsid w:val="00745195"/>
    <w:rPr>
      <w:rFonts w:ascii="Symbol" w:hAnsi="Symbol" w:cs="StarSymbol"/>
      <w:sz w:val="18"/>
      <w:szCs w:val="18"/>
    </w:rPr>
  </w:style>
  <w:style w:type="character" w:customStyle="1" w:styleId="WW8Num16z0">
    <w:name w:val="WW8Num16z0"/>
    <w:rsid w:val="00745195"/>
    <w:rPr>
      <w:rFonts w:ascii="Symbol" w:hAnsi="Symbol" w:cs="StarSymbol"/>
      <w:sz w:val="18"/>
      <w:szCs w:val="18"/>
    </w:rPr>
  </w:style>
  <w:style w:type="character" w:customStyle="1" w:styleId="WW8Num22z0">
    <w:name w:val="WW8Num22z0"/>
    <w:rsid w:val="00745195"/>
    <w:rPr>
      <w:rFonts w:ascii="Times New Roman" w:hAnsi="Times New Roman" w:cs="Times New Roman"/>
    </w:rPr>
  </w:style>
  <w:style w:type="character" w:customStyle="1" w:styleId="WW-Absatz-Standardschriftart1">
    <w:name w:val="WW-Absatz-Standardschriftart1"/>
    <w:rsid w:val="00745195"/>
  </w:style>
  <w:style w:type="character" w:customStyle="1" w:styleId="WW8Num2z1">
    <w:name w:val="WW8Num2z1"/>
    <w:rsid w:val="00745195"/>
    <w:rPr>
      <w:rFonts w:ascii="Wingdings 2" w:hAnsi="Wingdings 2" w:cs="StarSymbol"/>
      <w:sz w:val="18"/>
      <w:szCs w:val="18"/>
    </w:rPr>
  </w:style>
  <w:style w:type="character" w:customStyle="1" w:styleId="WW8Num2z2">
    <w:name w:val="WW8Num2z2"/>
    <w:rsid w:val="00745195"/>
    <w:rPr>
      <w:rFonts w:ascii="StarSymbol" w:hAnsi="StarSymbol" w:cs="StarSymbol"/>
      <w:sz w:val="18"/>
      <w:szCs w:val="18"/>
    </w:rPr>
  </w:style>
  <w:style w:type="character" w:customStyle="1" w:styleId="WW8Num3z0">
    <w:name w:val="WW8Num3z0"/>
    <w:rsid w:val="00745195"/>
    <w:rPr>
      <w:rFonts w:ascii="Symbol" w:hAnsi="Symbol" w:cs="StarSymbol"/>
      <w:sz w:val="18"/>
      <w:szCs w:val="18"/>
    </w:rPr>
  </w:style>
  <w:style w:type="character" w:customStyle="1" w:styleId="WW8Num4z0">
    <w:name w:val="WW8Num4z0"/>
    <w:rsid w:val="00745195"/>
    <w:rPr>
      <w:rFonts w:ascii="Symbol" w:hAnsi="Symbol" w:cs="StarSymbol"/>
      <w:sz w:val="18"/>
      <w:szCs w:val="18"/>
    </w:rPr>
  </w:style>
  <w:style w:type="character" w:customStyle="1" w:styleId="WW8Num5z0">
    <w:name w:val="WW8Num5z0"/>
    <w:rsid w:val="00745195"/>
    <w:rPr>
      <w:rFonts w:ascii="Symbol" w:hAnsi="Symbol" w:cs="StarSymbol"/>
      <w:sz w:val="18"/>
      <w:szCs w:val="18"/>
    </w:rPr>
  </w:style>
  <w:style w:type="character" w:customStyle="1" w:styleId="WW8Num14z0">
    <w:name w:val="WW8Num14z0"/>
    <w:rsid w:val="00745195"/>
    <w:rPr>
      <w:rFonts w:ascii="Symbol" w:hAnsi="Symbol" w:cs="StarSymbol"/>
      <w:sz w:val="18"/>
      <w:szCs w:val="18"/>
    </w:rPr>
  </w:style>
  <w:style w:type="character" w:customStyle="1" w:styleId="WW8Num18z1">
    <w:name w:val="WW8Num18z1"/>
    <w:rsid w:val="00745195"/>
    <w:rPr>
      <w:rFonts w:ascii="Symbol" w:hAnsi="Symbol" w:cs="StarSymbol"/>
      <w:sz w:val="18"/>
      <w:szCs w:val="18"/>
    </w:rPr>
  </w:style>
  <w:style w:type="character" w:customStyle="1" w:styleId="WW8Num19z1">
    <w:name w:val="WW8Num19z1"/>
    <w:rsid w:val="00745195"/>
    <w:rPr>
      <w:rFonts w:ascii="Symbol" w:hAnsi="Symbol" w:cs="StarSymbol"/>
      <w:sz w:val="18"/>
      <w:szCs w:val="18"/>
    </w:rPr>
  </w:style>
  <w:style w:type="character" w:customStyle="1" w:styleId="WW8Num20z1">
    <w:name w:val="WW8Num20z1"/>
    <w:rsid w:val="00745195"/>
    <w:rPr>
      <w:rFonts w:ascii="Symbol" w:hAnsi="Symbol" w:cs="Times New Roman"/>
    </w:rPr>
  </w:style>
  <w:style w:type="character" w:customStyle="1" w:styleId="WW8Num27z1">
    <w:name w:val="WW8Num27z1"/>
    <w:rsid w:val="00745195"/>
    <w:rPr>
      <w:rFonts w:ascii="Symbol" w:hAnsi="Symbol" w:cs="StarSymbol"/>
      <w:sz w:val="18"/>
      <w:szCs w:val="18"/>
    </w:rPr>
  </w:style>
  <w:style w:type="character" w:customStyle="1" w:styleId="WW8Num33z1">
    <w:name w:val="WW8Num33z1"/>
    <w:rsid w:val="00745195"/>
    <w:rPr>
      <w:rFonts w:ascii="Symbol" w:hAnsi="Symbol" w:cs="StarSymbol"/>
      <w:sz w:val="18"/>
      <w:szCs w:val="18"/>
    </w:rPr>
  </w:style>
  <w:style w:type="character" w:customStyle="1" w:styleId="WW8Num43z0">
    <w:name w:val="WW8Num43z0"/>
    <w:rsid w:val="00745195"/>
    <w:rPr>
      <w:rFonts w:ascii="Symbol" w:hAnsi="Symbol" w:cs="Times New Roman"/>
    </w:rPr>
  </w:style>
  <w:style w:type="character" w:customStyle="1" w:styleId="WW8Num43z1">
    <w:name w:val="WW8Num43z1"/>
    <w:rsid w:val="00745195"/>
    <w:rPr>
      <w:rFonts w:ascii="OpenSymbol" w:hAnsi="OpenSymbol" w:cs="StarSymbol"/>
      <w:sz w:val="18"/>
      <w:szCs w:val="18"/>
    </w:rPr>
  </w:style>
  <w:style w:type="character" w:customStyle="1" w:styleId="WW8Num46z0">
    <w:name w:val="WW8Num46z0"/>
    <w:rsid w:val="00745195"/>
    <w:rPr>
      <w:rFonts w:ascii="Symbol" w:hAnsi="Symbol" w:cs="StarSymbol"/>
      <w:sz w:val="18"/>
      <w:szCs w:val="18"/>
    </w:rPr>
  </w:style>
  <w:style w:type="character" w:customStyle="1" w:styleId="WW8Num47z0">
    <w:name w:val="WW8Num47z0"/>
    <w:rsid w:val="00745195"/>
    <w:rPr>
      <w:rFonts w:ascii="Symbol" w:hAnsi="Symbol" w:cs="StarSymbol"/>
      <w:sz w:val="18"/>
      <w:szCs w:val="18"/>
    </w:rPr>
  </w:style>
  <w:style w:type="character" w:customStyle="1" w:styleId="WW8Num49z0">
    <w:name w:val="WW8Num49z0"/>
    <w:rsid w:val="00745195"/>
    <w:rPr>
      <w:rFonts w:ascii="Symbol" w:hAnsi="Symbol" w:cs="StarSymbol"/>
      <w:sz w:val="18"/>
      <w:szCs w:val="18"/>
    </w:rPr>
  </w:style>
  <w:style w:type="character" w:customStyle="1" w:styleId="WW8Num52z0">
    <w:name w:val="WW8Num52z0"/>
    <w:rsid w:val="00745195"/>
    <w:rPr>
      <w:rFonts w:ascii="Symbol" w:hAnsi="Symbol" w:cs="StarSymbol"/>
      <w:sz w:val="18"/>
      <w:szCs w:val="18"/>
    </w:rPr>
  </w:style>
  <w:style w:type="character" w:customStyle="1" w:styleId="WW8Num52z1">
    <w:name w:val="WW8Num52z1"/>
    <w:rsid w:val="00745195"/>
    <w:rPr>
      <w:rFonts w:ascii="Courier New" w:hAnsi="Courier New" w:cs="Courier New"/>
    </w:rPr>
  </w:style>
  <w:style w:type="character" w:customStyle="1" w:styleId="WW8Num52z3">
    <w:name w:val="WW8Num52z3"/>
    <w:rsid w:val="00745195"/>
    <w:rPr>
      <w:rFonts w:ascii="Symbol" w:hAnsi="Symbol"/>
    </w:rPr>
  </w:style>
  <w:style w:type="character" w:customStyle="1" w:styleId="WW8Num54z0">
    <w:name w:val="WW8Num54z0"/>
    <w:rsid w:val="00745195"/>
    <w:rPr>
      <w:rFonts w:ascii="Symbol" w:hAnsi="Symbol" w:cs="StarSymbol"/>
      <w:sz w:val="18"/>
      <w:szCs w:val="18"/>
    </w:rPr>
  </w:style>
  <w:style w:type="character" w:customStyle="1" w:styleId="51">
    <w:name w:val="Основной шрифт абзаца5"/>
    <w:rsid w:val="00745195"/>
  </w:style>
  <w:style w:type="character" w:customStyle="1" w:styleId="affa">
    <w:name w:val="Название Знак"/>
    <w:rsid w:val="00745195"/>
    <w:rPr>
      <w:bCs/>
      <w:i/>
      <w:sz w:val="28"/>
      <w:lang w:val="ru-RU" w:eastAsia="ar-SA" w:bidi="ar-SA"/>
    </w:rPr>
  </w:style>
  <w:style w:type="character" w:styleId="affb">
    <w:name w:val="Subtle Emphasis"/>
    <w:qFormat/>
    <w:rsid w:val="00745195"/>
    <w:rPr>
      <w:i/>
      <w:iCs/>
      <w:color w:val="808080"/>
    </w:rPr>
  </w:style>
  <w:style w:type="character" w:styleId="affc">
    <w:name w:val="Emphasis"/>
    <w:uiPriority w:val="20"/>
    <w:qFormat/>
    <w:rsid w:val="00745195"/>
    <w:rPr>
      <w:i/>
      <w:iCs/>
    </w:rPr>
  </w:style>
  <w:style w:type="character" w:customStyle="1" w:styleId="affd">
    <w:name w:val="Текст маркированный Знак"/>
    <w:rsid w:val="00745195"/>
    <w:rPr>
      <w:sz w:val="28"/>
      <w:szCs w:val="28"/>
    </w:rPr>
  </w:style>
  <w:style w:type="character" w:customStyle="1" w:styleId="affe">
    <w:name w:val="Текст нумерованный Знак"/>
    <w:rsid w:val="00745195"/>
    <w:rPr>
      <w:sz w:val="28"/>
      <w:szCs w:val="28"/>
    </w:rPr>
  </w:style>
  <w:style w:type="character" w:customStyle="1" w:styleId="afff">
    <w:name w:val="Верхн колонтитул Знак"/>
    <w:rsid w:val="00745195"/>
    <w:rPr>
      <w:sz w:val="26"/>
      <w:lang w:val="ru-RU" w:eastAsia="ar-SA" w:bidi="ar-SA"/>
    </w:rPr>
  </w:style>
  <w:style w:type="character" w:customStyle="1" w:styleId="afff0">
    <w:name w:val="Нижн колонтитул Знак"/>
    <w:rsid w:val="00745195"/>
    <w:rPr>
      <w:sz w:val="24"/>
      <w:lang w:val="ru-RU" w:eastAsia="ar-SA" w:bidi="ar-SA"/>
    </w:rPr>
  </w:style>
  <w:style w:type="character" w:customStyle="1" w:styleId="afff1">
    <w:name w:val="Без интервала Знак"/>
    <w:rsid w:val="00745195"/>
    <w:rPr>
      <w:rFonts w:ascii="Calibri" w:hAnsi="Calibri"/>
      <w:sz w:val="22"/>
      <w:szCs w:val="22"/>
      <w:lang w:val="ru-RU" w:eastAsia="ar-SA" w:bidi="ar-SA"/>
    </w:rPr>
  </w:style>
  <w:style w:type="character" w:customStyle="1" w:styleId="WW8Num3z1">
    <w:name w:val="WW8Num3z1"/>
    <w:rsid w:val="00745195"/>
    <w:rPr>
      <w:rFonts w:ascii="Wingdings 2" w:hAnsi="Wingdings 2" w:cs="StarSymbol"/>
      <w:sz w:val="18"/>
      <w:szCs w:val="18"/>
    </w:rPr>
  </w:style>
  <w:style w:type="character" w:customStyle="1" w:styleId="WW8Num3z2">
    <w:name w:val="WW8Num3z2"/>
    <w:rsid w:val="00745195"/>
    <w:rPr>
      <w:rFonts w:ascii="StarSymbol" w:hAnsi="StarSymbol" w:cs="StarSymbol"/>
      <w:sz w:val="18"/>
      <w:szCs w:val="18"/>
    </w:rPr>
  </w:style>
  <w:style w:type="character" w:customStyle="1" w:styleId="WW8Num6z0">
    <w:name w:val="WW8Num6z0"/>
    <w:rsid w:val="00745195"/>
    <w:rPr>
      <w:rFonts w:ascii="Symbol" w:hAnsi="Symbol" w:cs="StarSymbol"/>
      <w:sz w:val="18"/>
      <w:szCs w:val="18"/>
    </w:rPr>
  </w:style>
  <w:style w:type="character" w:customStyle="1" w:styleId="WW8Num7z0">
    <w:name w:val="WW8Num7z0"/>
    <w:rsid w:val="00745195"/>
    <w:rPr>
      <w:rFonts w:ascii="Symbol" w:hAnsi="Symbol" w:cs="StarSymbol"/>
      <w:sz w:val="18"/>
      <w:szCs w:val="18"/>
    </w:rPr>
  </w:style>
  <w:style w:type="character" w:customStyle="1" w:styleId="WW8Num17z1">
    <w:name w:val="WW8Num17z1"/>
    <w:rsid w:val="00745195"/>
    <w:rPr>
      <w:rFonts w:ascii="Symbol" w:hAnsi="Symbol" w:cs="Times New Roman"/>
    </w:rPr>
  </w:style>
  <w:style w:type="character" w:customStyle="1" w:styleId="WW8Num21z1">
    <w:name w:val="WW8Num21z1"/>
    <w:rsid w:val="00745195"/>
    <w:rPr>
      <w:rFonts w:ascii="Symbol" w:hAnsi="Symbol" w:cs="StarSymbol"/>
      <w:sz w:val="18"/>
      <w:szCs w:val="18"/>
    </w:rPr>
  </w:style>
  <w:style w:type="character" w:customStyle="1" w:styleId="WW8Num22z1">
    <w:name w:val="WW8Num22z1"/>
    <w:rsid w:val="00745195"/>
    <w:rPr>
      <w:rFonts w:ascii="Symbol" w:hAnsi="Symbol" w:cs="StarSymbol"/>
      <w:sz w:val="18"/>
      <w:szCs w:val="18"/>
    </w:rPr>
  </w:style>
  <w:style w:type="character" w:customStyle="1" w:styleId="WW8Num23z1">
    <w:name w:val="WW8Num23z1"/>
    <w:rsid w:val="00745195"/>
    <w:rPr>
      <w:rFonts w:ascii="Symbol" w:hAnsi="Symbol" w:cs="Times New Roman"/>
    </w:rPr>
  </w:style>
  <w:style w:type="character" w:customStyle="1" w:styleId="WW8Num30z1">
    <w:name w:val="WW8Num30z1"/>
    <w:rsid w:val="00745195"/>
    <w:rPr>
      <w:rFonts w:ascii="Symbol" w:hAnsi="Symbol" w:cs="StarSymbol"/>
      <w:sz w:val="18"/>
      <w:szCs w:val="18"/>
    </w:rPr>
  </w:style>
  <w:style w:type="character" w:customStyle="1" w:styleId="WW8Num36z1">
    <w:name w:val="WW8Num36z1"/>
    <w:rsid w:val="00745195"/>
    <w:rPr>
      <w:rFonts w:ascii="Symbol" w:hAnsi="Symbol" w:cs="StarSymbol"/>
      <w:sz w:val="18"/>
      <w:szCs w:val="18"/>
    </w:rPr>
  </w:style>
  <w:style w:type="character" w:customStyle="1" w:styleId="WW8Num48z0">
    <w:name w:val="WW8Num48z0"/>
    <w:rsid w:val="00745195"/>
    <w:rPr>
      <w:rFonts w:ascii="Symbol" w:hAnsi="Symbol" w:cs="StarSymbol"/>
      <w:sz w:val="18"/>
      <w:szCs w:val="18"/>
    </w:rPr>
  </w:style>
  <w:style w:type="character" w:customStyle="1" w:styleId="WW8Num50z0">
    <w:name w:val="WW8Num50z0"/>
    <w:rsid w:val="00745195"/>
    <w:rPr>
      <w:rFonts w:ascii="Symbol" w:hAnsi="Symbol" w:cs="StarSymbol"/>
      <w:sz w:val="18"/>
      <w:szCs w:val="18"/>
    </w:rPr>
  </w:style>
  <w:style w:type="character" w:customStyle="1" w:styleId="WW8Num51z0">
    <w:name w:val="WW8Num51z0"/>
    <w:rsid w:val="00745195"/>
    <w:rPr>
      <w:rFonts w:ascii="Symbol" w:hAnsi="Symbol" w:cs="StarSymbol"/>
      <w:sz w:val="18"/>
      <w:szCs w:val="18"/>
    </w:rPr>
  </w:style>
  <w:style w:type="character" w:customStyle="1" w:styleId="WW8Num53z0">
    <w:name w:val="WW8Num53z0"/>
    <w:rsid w:val="00745195"/>
    <w:rPr>
      <w:rFonts w:ascii="Symbol" w:hAnsi="Symbol" w:cs="StarSymbol"/>
      <w:sz w:val="18"/>
      <w:szCs w:val="18"/>
    </w:rPr>
  </w:style>
  <w:style w:type="character" w:customStyle="1" w:styleId="WW8Num55z0">
    <w:name w:val="WW8Num55z0"/>
    <w:rsid w:val="00745195"/>
    <w:rPr>
      <w:rFonts w:ascii="Symbol" w:hAnsi="Symbol" w:cs="StarSymbol"/>
      <w:sz w:val="18"/>
      <w:szCs w:val="18"/>
    </w:rPr>
  </w:style>
  <w:style w:type="character" w:customStyle="1" w:styleId="WW8Num57z0">
    <w:name w:val="WW8Num57z0"/>
    <w:rsid w:val="00745195"/>
    <w:rPr>
      <w:rFonts w:ascii="Symbol" w:hAnsi="Symbol" w:cs="StarSymbol"/>
      <w:sz w:val="18"/>
      <w:szCs w:val="18"/>
    </w:rPr>
  </w:style>
  <w:style w:type="character" w:customStyle="1" w:styleId="WW8Num58z0">
    <w:name w:val="WW8Num58z0"/>
    <w:rsid w:val="00745195"/>
    <w:rPr>
      <w:rFonts w:ascii="Symbol" w:hAnsi="Symbol" w:cs="StarSymbol"/>
      <w:sz w:val="18"/>
      <w:szCs w:val="18"/>
    </w:rPr>
  </w:style>
  <w:style w:type="character" w:customStyle="1" w:styleId="WW8Num59z0">
    <w:name w:val="WW8Num59z0"/>
    <w:rsid w:val="00745195"/>
    <w:rPr>
      <w:rFonts w:ascii="Symbol" w:hAnsi="Symbol" w:cs="StarSymbol"/>
      <w:sz w:val="18"/>
      <w:szCs w:val="18"/>
    </w:rPr>
  </w:style>
  <w:style w:type="character" w:customStyle="1" w:styleId="WW8Num60z0">
    <w:name w:val="WW8Num60z0"/>
    <w:rsid w:val="00745195"/>
    <w:rPr>
      <w:rFonts w:ascii="Symbol" w:hAnsi="Symbol" w:cs="StarSymbol"/>
      <w:sz w:val="18"/>
      <w:szCs w:val="18"/>
    </w:rPr>
  </w:style>
  <w:style w:type="character" w:customStyle="1" w:styleId="WW8Num61z0">
    <w:name w:val="WW8Num61z0"/>
    <w:rsid w:val="00745195"/>
    <w:rPr>
      <w:rFonts w:ascii="Symbol" w:hAnsi="Symbol" w:cs="StarSymbol"/>
      <w:sz w:val="18"/>
      <w:szCs w:val="18"/>
    </w:rPr>
  </w:style>
  <w:style w:type="character" w:customStyle="1" w:styleId="WW8Num62z0">
    <w:name w:val="WW8Num62z0"/>
    <w:rsid w:val="00745195"/>
    <w:rPr>
      <w:rFonts w:ascii="Symbol" w:hAnsi="Symbol" w:cs="StarSymbol"/>
      <w:sz w:val="18"/>
      <w:szCs w:val="18"/>
    </w:rPr>
  </w:style>
  <w:style w:type="character" w:customStyle="1" w:styleId="WW8Num63z0">
    <w:name w:val="WW8Num63z0"/>
    <w:rsid w:val="00745195"/>
    <w:rPr>
      <w:rFonts w:ascii="Symbol" w:hAnsi="Symbol" w:cs="StarSymbol"/>
      <w:sz w:val="18"/>
      <w:szCs w:val="18"/>
    </w:rPr>
  </w:style>
  <w:style w:type="character" w:customStyle="1" w:styleId="WW8Num64z0">
    <w:name w:val="WW8Num64z0"/>
    <w:rsid w:val="00745195"/>
    <w:rPr>
      <w:rFonts w:ascii="Symbol" w:hAnsi="Symbol" w:cs="StarSymbol"/>
      <w:sz w:val="18"/>
      <w:szCs w:val="18"/>
    </w:rPr>
  </w:style>
  <w:style w:type="character" w:customStyle="1" w:styleId="WW8Num65z0">
    <w:name w:val="WW8Num65z0"/>
    <w:rsid w:val="00745195"/>
    <w:rPr>
      <w:rFonts w:ascii="Symbol" w:hAnsi="Symbol" w:cs="StarSymbol"/>
      <w:sz w:val="18"/>
      <w:szCs w:val="18"/>
    </w:rPr>
  </w:style>
  <w:style w:type="character" w:customStyle="1" w:styleId="WW8Num66z0">
    <w:name w:val="WW8Num66z0"/>
    <w:rsid w:val="00745195"/>
    <w:rPr>
      <w:rFonts w:ascii="Symbol" w:hAnsi="Symbol" w:cs="StarSymbol"/>
      <w:sz w:val="18"/>
      <w:szCs w:val="18"/>
    </w:rPr>
  </w:style>
  <w:style w:type="character" w:customStyle="1" w:styleId="WW8Num67z0">
    <w:name w:val="WW8Num67z0"/>
    <w:rsid w:val="00745195"/>
    <w:rPr>
      <w:rFonts w:ascii="Symbol" w:hAnsi="Symbol" w:cs="StarSymbol"/>
      <w:sz w:val="18"/>
      <w:szCs w:val="18"/>
    </w:rPr>
  </w:style>
  <w:style w:type="character" w:customStyle="1" w:styleId="WW8Num68z0">
    <w:name w:val="WW8Num68z0"/>
    <w:rsid w:val="00745195"/>
    <w:rPr>
      <w:rFonts w:ascii="Symbol" w:hAnsi="Symbol" w:cs="StarSymbol"/>
      <w:sz w:val="18"/>
      <w:szCs w:val="18"/>
    </w:rPr>
  </w:style>
  <w:style w:type="character" w:customStyle="1" w:styleId="WW8Num69z0">
    <w:name w:val="WW8Num69z0"/>
    <w:rsid w:val="00745195"/>
    <w:rPr>
      <w:rFonts w:ascii="Symbol" w:hAnsi="Symbol" w:cs="StarSymbol"/>
      <w:sz w:val="18"/>
      <w:szCs w:val="18"/>
    </w:rPr>
  </w:style>
  <w:style w:type="character" w:customStyle="1" w:styleId="WW8Num70z0">
    <w:name w:val="WW8Num70z0"/>
    <w:rsid w:val="00745195"/>
    <w:rPr>
      <w:rFonts w:ascii="Symbol" w:hAnsi="Symbol" w:cs="StarSymbol"/>
      <w:sz w:val="18"/>
      <w:szCs w:val="18"/>
    </w:rPr>
  </w:style>
  <w:style w:type="character" w:customStyle="1" w:styleId="WW8Num71z0">
    <w:name w:val="WW8Num71z0"/>
    <w:rsid w:val="00745195"/>
    <w:rPr>
      <w:rFonts w:ascii="Symbol" w:hAnsi="Symbol" w:cs="StarSymbol"/>
      <w:sz w:val="18"/>
      <w:szCs w:val="18"/>
    </w:rPr>
  </w:style>
  <w:style w:type="character" w:customStyle="1" w:styleId="WW8Num73z0">
    <w:name w:val="WW8Num73z0"/>
    <w:rsid w:val="00745195"/>
    <w:rPr>
      <w:rFonts w:ascii="Symbol" w:hAnsi="Symbol" w:cs="StarSymbol"/>
      <w:sz w:val="18"/>
      <w:szCs w:val="18"/>
    </w:rPr>
  </w:style>
  <w:style w:type="character" w:customStyle="1" w:styleId="WW8Num74z0">
    <w:name w:val="WW8Num74z0"/>
    <w:rsid w:val="00745195"/>
    <w:rPr>
      <w:rFonts w:ascii="Symbol" w:hAnsi="Symbol" w:cs="StarSymbol"/>
      <w:sz w:val="18"/>
      <w:szCs w:val="18"/>
    </w:rPr>
  </w:style>
  <w:style w:type="character" w:customStyle="1" w:styleId="WW-Absatz-Standardschriftart11">
    <w:name w:val="WW-Absatz-Standardschriftart11"/>
    <w:rsid w:val="00745195"/>
  </w:style>
  <w:style w:type="character" w:customStyle="1" w:styleId="WW-Absatz-Standardschriftart111">
    <w:name w:val="WW-Absatz-Standardschriftart111"/>
    <w:rsid w:val="00745195"/>
  </w:style>
  <w:style w:type="character" w:customStyle="1" w:styleId="WW8Num8z0">
    <w:name w:val="WW8Num8z0"/>
    <w:rsid w:val="00745195"/>
    <w:rPr>
      <w:rFonts w:ascii="Symbol" w:hAnsi="Symbol" w:cs="StarSymbol"/>
      <w:sz w:val="18"/>
      <w:szCs w:val="18"/>
    </w:rPr>
  </w:style>
  <w:style w:type="character" w:customStyle="1" w:styleId="WW8Num17z0">
    <w:name w:val="WW8Num17z0"/>
    <w:rsid w:val="00745195"/>
    <w:rPr>
      <w:rFonts w:ascii="Symbol" w:hAnsi="Symbol" w:cs="StarSymbol"/>
      <w:sz w:val="18"/>
      <w:szCs w:val="18"/>
    </w:rPr>
  </w:style>
  <w:style w:type="character" w:customStyle="1" w:styleId="WW8Num19z0">
    <w:name w:val="WW8Num19z0"/>
    <w:rsid w:val="00745195"/>
    <w:rPr>
      <w:rFonts w:ascii="Symbol" w:hAnsi="Symbol" w:cs="StarSymbol"/>
      <w:sz w:val="18"/>
      <w:szCs w:val="18"/>
    </w:rPr>
  </w:style>
  <w:style w:type="character" w:customStyle="1" w:styleId="WW8Num24z1">
    <w:name w:val="WW8Num24z1"/>
    <w:rsid w:val="00745195"/>
    <w:rPr>
      <w:rFonts w:ascii="Symbol" w:hAnsi="Symbol" w:cs="StarSymbol"/>
      <w:sz w:val="18"/>
      <w:szCs w:val="18"/>
    </w:rPr>
  </w:style>
  <w:style w:type="character" w:customStyle="1" w:styleId="WW8Num25z1">
    <w:name w:val="WW8Num25z1"/>
    <w:rsid w:val="00745195"/>
    <w:rPr>
      <w:rFonts w:ascii="Symbol" w:hAnsi="Symbol" w:cs="StarSymbol"/>
      <w:sz w:val="18"/>
      <w:szCs w:val="18"/>
    </w:rPr>
  </w:style>
  <w:style w:type="character" w:customStyle="1" w:styleId="WW8Num26z1">
    <w:name w:val="WW8Num26z1"/>
    <w:rsid w:val="00745195"/>
    <w:rPr>
      <w:rFonts w:ascii="Symbol" w:hAnsi="Symbol" w:cs="Times New Roman"/>
    </w:rPr>
  </w:style>
  <w:style w:type="character" w:customStyle="1" w:styleId="WW8Num39z1">
    <w:name w:val="WW8Num39z1"/>
    <w:rsid w:val="00745195"/>
    <w:rPr>
      <w:rFonts w:ascii="Symbol" w:hAnsi="Symbol" w:cs="StarSymbol"/>
      <w:sz w:val="18"/>
      <w:szCs w:val="18"/>
    </w:rPr>
  </w:style>
  <w:style w:type="character" w:customStyle="1" w:styleId="WW8Num56z0">
    <w:name w:val="WW8Num56z0"/>
    <w:rsid w:val="00745195"/>
    <w:rPr>
      <w:rFonts w:ascii="Symbol" w:hAnsi="Symbol" w:cs="StarSymbol"/>
      <w:sz w:val="18"/>
      <w:szCs w:val="18"/>
    </w:rPr>
  </w:style>
  <w:style w:type="character" w:customStyle="1" w:styleId="WW8Num72z0">
    <w:name w:val="WW8Num72z0"/>
    <w:rsid w:val="00745195"/>
    <w:rPr>
      <w:rFonts w:ascii="Symbol" w:hAnsi="Symbol" w:cs="StarSymbol"/>
      <w:sz w:val="18"/>
      <w:szCs w:val="18"/>
    </w:rPr>
  </w:style>
  <w:style w:type="character" w:customStyle="1" w:styleId="WW8Num75z0">
    <w:name w:val="WW8Num75z0"/>
    <w:rsid w:val="00745195"/>
    <w:rPr>
      <w:rFonts w:ascii="Symbol" w:hAnsi="Symbol" w:cs="StarSymbol"/>
      <w:sz w:val="18"/>
      <w:szCs w:val="18"/>
    </w:rPr>
  </w:style>
  <w:style w:type="character" w:customStyle="1" w:styleId="WW8Num76z0">
    <w:name w:val="WW8Num76z0"/>
    <w:rsid w:val="00745195"/>
    <w:rPr>
      <w:rFonts w:ascii="Symbol" w:hAnsi="Symbol" w:cs="StarSymbol"/>
      <w:sz w:val="18"/>
      <w:szCs w:val="18"/>
    </w:rPr>
  </w:style>
  <w:style w:type="character" w:customStyle="1" w:styleId="WW8Num78z0">
    <w:name w:val="WW8Num78z0"/>
    <w:rsid w:val="00745195"/>
    <w:rPr>
      <w:rFonts w:ascii="Symbol" w:hAnsi="Symbol" w:cs="StarSymbol"/>
      <w:sz w:val="18"/>
      <w:szCs w:val="18"/>
    </w:rPr>
  </w:style>
  <w:style w:type="character" w:customStyle="1" w:styleId="WW8Num79z0">
    <w:name w:val="WW8Num79z0"/>
    <w:rsid w:val="00745195"/>
    <w:rPr>
      <w:rFonts w:ascii="Symbol" w:hAnsi="Symbol" w:cs="StarSymbol"/>
      <w:sz w:val="18"/>
      <w:szCs w:val="18"/>
    </w:rPr>
  </w:style>
  <w:style w:type="character" w:customStyle="1" w:styleId="WW-Absatz-Standardschriftart1111">
    <w:name w:val="WW-Absatz-Standardschriftart1111"/>
    <w:rsid w:val="00745195"/>
  </w:style>
  <w:style w:type="character" w:customStyle="1" w:styleId="WW8Num1z0">
    <w:name w:val="WW8Num1z0"/>
    <w:rsid w:val="00745195"/>
    <w:rPr>
      <w:rFonts w:ascii="Wingdings" w:hAnsi="Wingdings" w:cs="StarSymbol"/>
      <w:sz w:val="18"/>
      <w:szCs w:val="18"/>
    </w:rPr>
  </w:style>
  <w:style w:type="character" w:customStyle="1" w:styleId="WW8Num1z1">
    <w:name w:val="WW8Num1z1"/>
    <w:rsid w:val="00745195"/>
    <w:rPr>
      <w:rFonts w:ascii="Wingdings 2" w:hAnsi="Wingdings 2" w:cs="StarSymbol"/>
      <w:sz w:val="18"/>
      <w:szCs w:val="18"/>
    </w:rPr>
  </w:style>
  <w:style w:type="character" w:customStyle="1" w:styleId="WW8Num1z2">
    <w:name w:val="WW8Num1z2"/>
    <w:rsid w:val="00745195"/>
    <w:rPr>
      <w:rFonts w:ascii="StarSymbol" w:hAnsi="StarSymbol" w:cs="StarSymbol"/>
      <w:sz w:val="18"/>
      <w:szCs w:val="18"/>
    </w:rPr>
  </w:style>
  <w:style w:type="character" w:customStyle="1" w:styleId="afff2">
    <w:name w:val="Маркеры списка"/>
    <w:rsid w:val="00745195"/>
    <w:rPr>
      <w:rFonts w:ascii="StarSymbol" w:eastAsia="StarSymbol" w:hAnsi="StarSymbol" w:cs="StarSymbol"/>
      <w:sz w:val="18"/>
      <w:szCs w:val="18"/>
    </w:rPr>
  </w:style>
  <w:style w:type="character" w:customStyle="1" w:styleId="afff3">
    <w:name w:val="Символ нумерации"/>
    <w:rsid w:val="00745195"/>
  </w:style>
  <w:style w:type="character" w:customStyle="1" w:styleId="WW8Num42z0">
    <w:name w:val="WW8Num42z0"/>
    <w:rsid w:val="00745195"/>
    <w:rPr>
      <w:rFonts w:ascii="Symbol" w:hAnsi="Symbol" w:cs="StarSymbol"/>
      <w:sz w:val="18"/>
      <w:szCs w:val="18"/>
    </w:rPr>
  </w:style>
  <w:style w:type="character" w:customStyle="1" w:styleId="WW8Num14z1">
    <w:name w:val="WW8Num14z1"/>
    <w:rsid w:val="00745195"/>
    <w:rPr>
      <w:rFonts w:ascii="Symbol" w:hAnsi="Symbol" w:cs="Courier New"/>
    </w:rPr>
  </w:style>
  <w:style w:type="character" w:customStyle="1" w:styleId="WW8Num44z0">
    <w:name w:val="WW8Num44z0"/>
    <w:rsid w:val="00745195"/>
    <w:rPr>
      <w:rFonts w:ascii="Symbol" w:hAnsi="Symbol" w:cs="StarSymbol"/>
      <w:sz w:val="18"/>
      <w:szCs w:val="18"/>
    </w:rPr>
  </w:style>
  <w:style w:type="character" w:customStyle="1" w:styleId="afff4">
    <w:name w:val="Основной текст с отступом Знак"/>
    <w:uiPriority w:val="99"/>
    <w:rsid w:val="00745195"/>
    <w:rPr>
      <w:rFonts w:eastAsia="Lucida Sans Unicode"/>
      <w:kern w:val="1"/>
      <w:sz w:val="24"/>
      <w:szCs w:val="24"/>
      <w:lang w:val="ru-RU" w:eastAsia="ar-SA" w:bidi="ar-SA"/>
    </w:rPr>
  </w:style>
  <w:style w:type="character" w:customStyle="1" w:styleId="afff5">
    <w:name w:val="Дата Знак"/>
    <w:rsid w:val="00745195"/>
    <w:rPr>
      <w:rFonts w:eastAsia="Lucida Sans Unicode"/>
      <w:kern w:val="1"/>
      <w:sz w:val="24"/>
      <w:szCs w:val="24"/>
      <w:lang w:val="ru-RU" w:eastAsia="ar-SA" w:bidi="ar-SA"/>
    </w:rPr>
  </w:style>
  <w:style w:type="character" w:styleId="afff6">
    <w:name w:val="page number"/>
    <w:basedOn w:val="51"/>
    <w:rsid w:val="00745195"/>
  </w:style>
  <w:style w:type="character" w:styleId="afff7">
    <w:name w:val="Strong"/>
    <w:uiPriority w:val="22"/>
    <w:qFormat/>
    <w:rsid w:val="00745195"/>
    <w:rPr>
      <w:b/>
      <w:bCs/>
    </w:rPr>
  </w:style>
  <w:style w:type="character" w:customStyle="1" w:styleId="rvts6">
    <w:name w:val="rvts6"/>
    <w:basedOn w:val="51"/>
    <w:rsid w:val="00745195"/>
  </w:style>
  <w:style w:type="character" w:customStyle="1" w:styleId="rvts7">
    <w:name w:val="rvts7"/>
    <w:basedOn w:val="51"/>
    <w:rsid w:val="00745195"/>
  </w:style>
  <w:style w:type="character" w:customStyle="1" w:styleId="15">
    <w:name w:val="Слабое выделение1"/>
    <w:rsid w:val="00745195"/>
    <w:rPr>
      <w:rFonts w:ascii="Times New Roman" w:hAnsi="Times New Roman"/>
      <w:sz w:val="24"/>
    </w:rPr>
  </w:style>
  <w:style w:type="character" w:customStyle="1" w:styleId="WW8Num20z0">
    <w:name w:val="WW8Num20z0"/>
    <w:rsid w:val="00745195"/>
    <w:rPr>
      <w:rFonts w:ascii="Symbol" w:hAnsi="Symbol"/>
    </w:rPr>
  </w:style>
  <w:style w:type="character" w:customStyle="1" w:styleId="WW8Num23z0">
    <w:name w:val="WW8Num23z0"/>
    <w:rsid w:val="00745195"/>
    <w:rPr>
      <w:rFonts w:ascii="Arial" w:hAnsi="Arial"/>
      <w:sz w:val="24"/>
    </w:rPr>
  </w:style>
  <w:style w:type="character" w:customStyle="1" w:styleId="WW8Num24z0">
    <w:name w:val="WW8Num24z0"/>
    <w:rsid w:val="00745195"/>
    <w:rPr>
      <w:rFonts w:ascii="Symbol" w:hAnsi="Symbol"/>
    </w:rPr>
  </w:style>
  <w:style w:type="character" w:customStyle="1" w:styleId="WW8Num27z0">
    <w:name w:val="WW8Num27z0"/>
    <w:rsid w:val="00745195"/>
    <w:rPr>
      <w:rFonts w:ascii="Times New Roman" w:hAnsi="Times New Roman" w:cs="Times New Roman"/>
    </w:rPr>
  </w:style>
  <w:style w:type="character" w:customStyle="1" w:styleId="WW8Num28z0">
    <w:name w:val="WW8Num28z0"/>
    <w:rsid w:val="00745195"/>
    <w:rPr>
      <w:rFonts w:ascii="Symbol" w:eastAsia="Times New Roman" w:hAnsi="Symbol" w:cs="Times New Roman"/>
    </w:rPr>
  </w:style>
  <w:style w:type="character" w:customStyle="1" w:styleId="WW8Num30z0">
    <w:name w:val="WW8Num30z0"/>
    <w:rsid w:val="00745195"/>
    <w:rPr>
      <w:rFonts w:ascii="Times New Roman" w:hAnsi="Times New Roman" w:cs="Times New Roman"/>
    </w:rPr>
  </w:style>
  <w:style w:type="character" w:customStyle="1" w:styleId="WW8Num39z0">
    <w:name w:val="WW8Num39z0"/>
    <w:rsid w:val="00745195"/>
    <w:rPr>
      <w:rFonts w:ascii="Times New Roman" w:hAnsi="Times New Roman" w:cs="Times New Roman"/>
    </w:rPr>
  </w:style>
  <w:style w:type="character" w:customStyle="1" w:styleId="WW8Num45z0">
    <w:name w:val="WW8Num45z0"/>
    <w:rsid w:val="00745195"/>
    <w:rPr>
      <w:rFonts w:ascii="Times New Roman" w:hAnsi="Times New Roman" w:cs="Times New Roman"/>
    </w:rPr>
  </w:style>
  <w:style w:type="character" w:customStyle="1" w:styleId="WW8Num45z1">
    <w:name w:val="WW8Num45z1"/>
    <w:rsid w:val="00745195"/>
    <w:rPr>
      <w:rFonts w:ascii="OpenSymbol" w:hAnsi="OpenSymbol" w:cs="StarSymbol"/>
      <w:sz w:val="18"/>
      <w:szCs w:val="18"/>
    </w:rPr>
  </w:style>
  <w:style w:type="character" w:customStyle="1" w:styleId="WW8Num46z1">
    <w:name w:val="WW8Num46z1"/>
    <w:rsid w:val="00745195"/>
    <w:rPr>
      <w:rFonts w:ascii="OpenSymbol" w:hAnsi="OpenSymbol" w:cs="StarSymbol"/>
      <w:sz w:val="18"/>
      <w:szCs w:val="18"/>
    </w:rPr>
  </w:style>
  <w:style w:type="character" w:customStyle="1" w:styleId="WW8Num47z1">
    <w:name w:val="WW8Num47z1"/>
    <w:rsid w:val="00745195"/>
    <w:rPr>
      <w:rFonts w:ascii="OpenSymbol" w:hAnsi="OpenSymbol" w:cs="StarSymbol"/>
      <w:sz w:val="18"/>
      <w:szCs w:val="18"/>
    </w:rPr>
  </w:style>
  <w:style w:type="character" w:customStyle="1" w:styleId="WW8Num26z0">
    <w:name w:val="WW8Num26z0"/>
    <w:rsid w:val="00745195"/>
    <w:rPr>
      <w:rFonts w:ascii="Symbol" w:hAnsi="Symbol"/>
    </w:rPr>
  </w:style>
  <w:style w:type="character" w:customStyle="1" w:styleId="WW8Num29z0">
    <w:name w:val="WW8Num29z0"/>
    <w:rsid w:val="00745195"/>
    <w:rPr>
      <w:rFonts w:ascii="Times New Roman" w:hAnsi="Times New Roman" w:cs="Times New Roman"/>
    </w:rPr>
  </w:style>
  <w:style w:type="character" w:customStyle="1" w:styleId="WW8Num38z0">
    <w:name w:val="WW8Num38z0"/>
    <w:rsid w:val="00745195"/>
    <w:rPr>
      <w:rFonts w:ascii="Symbol" w:hAnsi="Symbol"/>
      <w:color w:val="auto"/>
    </w:rPr>
  </w:style>
  <w:style w:type="character" w:customStyle="1" w:styleId="WW8Num41z0">
    <w:name w:val="WW8Num41z0"/>
    <w:rsid w:val="00745195"/>
    <w:rPr>
      <w:rFonts w:ascii="Times New Roman" w:hAnsi="Times New Roman" w:cs="Times New Roman"/>
    </w:rPr>
  </w:style>
  <w:style w:type="character" w:customStyle="1" w:styleId="WW8Num44z1">
    <w:name w:val="WW8Num44z1"/>
    <w:rsid w:val="00745195"/>
    <w:rPr>
      <w:rFonts w:ascii="OpenSymbol" w:hAnsi="OpenSymbol" w:cs="StarSymbol"/>
      <w:sz w:val="18"/>
      <w:szCs w:val="18"/>
    </w:rPr>
  </w:style>
  <w:style w:type="character" w:customStyle="1" w:styleId="WW-Absatz-Standardschriftart11111">
    <w:name w:val="WW-Absatz-Standardschriftart11111"/>
    <w:rsid w:val="00745195"/>
  </w:style>
  <w:style w:type="character" w:customStyle="1" w:styleId="WW-Absatz-Standardschriftart111111">
    <w:name w:val="WW-Absatz-Standardschriftart111111"/>
    <w:rsid w:val="00745195"/>
  </w:style>
  <w:style w:type="character" w:customStyle="1" w:styleId="WW-Absatz-Standardschriftart1111111">
    <w:name w:val="WW-Absatz-Standardschriftart1111111"/>
    <w:rsid w:val="00745195"/>
  </w:style>
  <w:style w:type="character" w:customStyle="1" w:styleId="WW8Num18z0">
    <w:name w:val="WW8Num18z0"/>
    <w:rsid w:val="00745195"/>
    <w:rPr>
      <w:rFonts w:ascii="Arial" w:hAnsi="Arial"/>
      <w:sz w:val="24"/>
    </w:rPr>
  </w:style>
  <w:style w:type="character" w:customStyle="1" w:styleId="WW8Num25z0">
    <w:name w:val="WW8Num25z0"/>
    <w:rsid w:val="00745195"/>
    <w:rPr>
      <w:rFonts w:ascii="Symbol" w:hAnsi="Symbol"/>
    </w:rPr>
  </w:style>
  <w:style w:type="character" w:customStyle="1" w:styleId="WW8Num37z0">
    <w:name w:val="WW8Num37z0"/>
    <w:rsid w:val="00745195"/>
    <w:rPr>
      <w:rFonts w:ascii="Times New Roman" w:hAnsi="Times New Roman" w:cs="Times New Roman"/>
    </w:rPr>
  </w:style>
  <w:style w:type="character" w:customStyle="1" w:styleId="WW8Num40z0">
    <w:name w:val="WW8Num40z0"/>
    <w:rsid w:val="00745195"/>
    <w:rPr>
      <w:color w:val="auto"/>
    </w:rPr>
  </w:style>
  <w:style w:type="character" w:customStyle="1" w:styleId="WW-Absatz-Standardschriftart11111111">
    <w:name w:val="WW-Absatz-Standardschriftart11111111"/>
    <w:rsid w:val="00745195"/>
  </w:style>
  <w:style w:type="character" w:customStyle="1" w:styleId="WW-Absatz-Standardschriftart111111111">
    <w:name w:val="WW-Absatz-Standardschriftart111111111"/>
    <w:rsid w:val="00745195"/>
  </w:style>
  <w:style w:type="character" w:customStyle="1" w:styleId="WW-Absatz-Standardschriftart1111111111">
    <w:name w:val="WW-Absatz-Standardschriftart1111111111"/>
    <w:rsid w:val="00745195"/>
  </w:style>
  <w:style w:type="character" w:customStyle="1" w:styleId="WW-Absatz-Standardschriftart11111111111">
    <w:name w:val="WW-Absatz-Standardschriftart11111111111"/>
    <w:rsid w:val="00745195"/>
  </w:style>
  <w:style w:type="character" w:customStyle="1" w:styleId="WW8Num31z0">
    <w:name w:val="WW8Num31z0"/>
    <w:rsid w:val="00745195"/>
    <w:rPr>
      <w:rFonts w:ascii="Times New Roman" w:hAnsi="Times New Roman" w:cs="Times New Roman"/>
    </w:rPr>
  </w:style>
  <w:style w:type="character" w:customStyle="1" w:styleId="WW8Num49z1">
    <w:name w:val="WW8Num49z1"/>
    <w:rsid w:val="00745195"/>
    <w:rPr>
      <w:rFonts w:ascii="OpenSymbol" w:hAnsi="OpenSymbol" w:cs="StarSymbol"/>
      <w:sz w:val="18"/>
      <w:szCs w:val="18"/>
    </w:rPr>
  </w:style>
  <w:style w:type="character" w:customStyle="1" w:styleId="WW8Num50z1">
    <w:name w:val="WW8Num50z1"/>
    <w:rsid w:val="00745195"/>
    <w:rPr>
      <w:rFonts w:ascii="OpenSymbol" w:hAnsi="OpenSymbol" w:cs="StarSymbol"/>
      <w:sz w:val="18"/>
      <w:szCs w:val="18"/>
    </w:rPr>
  </w:style>
  <w:style w:type="character" w:customStyle="1" w:styleId="42">
    <w:name w:val="Основной шрифт абзаца4"/>
    <w:rsid w:val="00745195"/>
  </w:style>
  <w:style w:type="character" w:customStyle="1" w:styleId="WW8Num33z0">
    <w:name w:val="WW8Num33z0"/>
    <w:rsid w:val="00745195"/>
    <w:rPr>
      <w:rFonts w:ascii="Symbol" w:hAnsi="Symbol" w:cs="Times New Roman"/>
    </w:rPr>
  </w:style>
  <w:style w:type="character" w:customStyle="1" w:styleId="WW8Num34z0">
    <w:name w:val="WW8Num34z0"/>
    <w:rsid w:val="00745195"/>
    <w:rPr>
      <w:rFonts w:ascii="Symbol" w:hAnsi="Symbol" w:cs="Times New Roman"/>
    </w:rPr>
  </w:style>
  <w:style w:type="character" w:customStyle="1" w:styleId="WW-Absatz-Standardschriftart111111111111">
    <w:name w:val="WW-Absatz-Standardschriftart111111111111"/>
    <w:rsid w:val="00745195"/>
  </w:style>
  <w:style w:type="character" w:customStyle="1" w:styleId="WW-Absatz-Standardschriftart1111111111111">
    <w:name w:val="WW-Absatz-Standardschriftart1111111111111"/>
    <w:rsid w:val="00745195"/>
  </w:style>
  <w:style w:type="character" w:customStyle="1" w:styleId="WW8Num32z0">
    <w:name w:val="WW8Num32z0"/>
    <w:rsid w:val="00745195"/>
    <w:rPr>
      <w:rFonts w:ascii="Arial" w:hAnsi="Arial"/>
      <w:sz w:val="24"/>
    </w:rPr>
  </w:style>
  <w:style w:type="character" w:customStyle="1" w:styleId="WW8Num35z0">
    <w:name w:val="WW8Num35z0"/>
    <w:rsid w:val="00745195"/>
    <w:rPr>
      <w:rFonts w:ascii="Times New Roman" w:hAnsi="Times New Roman" w:cs="Times New Roman"/>
    </w:rPr>
  </w:style>
  <w:style w:type="character" w:customStyle="1" w:styleId="WW8Num40z3">
    <w:name w:val="WW8Num40z3"/>
    <w:rsid w:val="00745195"/>
    <w:rPr>
      <w:rFonts w:ascii="Times New Roman" w:eastAsia="Calibri" w:hAnsi="Times New Roman" w:cs="Calibri"/>
    </w:rPr>
  </w:style>
  <w:style w:type="character" w:customStyle="1" w:styleId="WW-Absatz-Standardschriftart11111111111111">
    <w:name w:val="WW-Absatz-Standardschriftart11111111111111"/>
    <w:rsid w:val="00745195"/>
  </w:style>
  <w:style w:type="character" w:customStyle="1" w:styleId="WW-Absatz-Standardschriftart111111111111111">
    <w:name w:val="WW-Absatz-Standardschriftart111111111111111"/>
    <w:rsid w:val="00745195"/>
  </w:style>
  <w:style w:type="character" w:customStyle="1" w:styleId="WW8Num36z0">
    <w:name w:val="WW8Num36z0"/>
    <w:rsid w:val="00745195"/>
    <w:rPr>
      <w:rFonts w:ascii="Times New Roman" w:hAnsi="Times New Roman" w:cs="Times New Roman"/>
    </w:rPr>
  </w:style>
  <w:style w:type="character" w:customStyle="1" w:styleId="WW8Num41z3">
    <w:name w:val="WW8Num41z3"/>
    <w:rsid w:val="00745195"/>
    <w:rPr>
      <w:rFonts w:ascii="Times New Roman" w:eastAsia="Calibri" w:hAnsi="Times New Roman" w:cs="Calibri"/>
    </w:rPr>
  </w:style>
  <w:style w:type="character" w:customStyle="1" w:styleId="31">
    <w:name w:val="Основной шрифт абзаца3"/>
    <w:rsid w:val="00745195"/>
  </w:style>
  <w:style w:type="character" w:customStyle="1" w:styleId="WW-Absatz-Standardschriftart1111111111111111">
    <w:name w:val="WW-Absatz-Standardschriftart1111111111111111"/>
    <w:rsid w:val="00745195"/>
  </w:style>
  <w:style w:type="character" w:customStyle="1" w:styleId="WW-Absatz-Standardschriftart11111111111111111">
    <w:name w:val="WW-Absatz-Standardschriftart11111111111111111"/>
    <w:rsid w:val="00745195"/>
  </w:style>
  <w:style w:type="character" w:customStyle="1" w:styleId="WW-Absatz-Standardschriftart111111111111111111">
    <w:name w:val="WW-Absatz-Standardschriftart111111111111111111"/>
    <w:rsid w:val="00745195"/>
  </w:style>
  <w:style w:type="character" w:customStyle="1" w:styleId="WW-Absatz-Standardschriftart1111111111111111111">
    <w:name w:val="WW-Absatz-Standardschriftart1111111111111111111"/>
    <w:rsid w:val="00745195"/>
  </w:style>
  <w:style w:type="character" w:customStyle="1" w:styleId="WW-Absatz-Standardschriftart11111111111111111111">
    <w:name w:val="WW-Absatz-Standardschriftart11111111111111111111"/>
    <w:rsid w:val="00745195"/>
  </w:style>
  <w:style w:type="character" w:customStyle="1" w:styleId="WW-Absatz-Standardschriftart111111111111111111111">
    <w:name w:val="WW-Absatz-Standardschriftart111111111111111111111"/>
    <w:rsid w:val="00745195"/>
  </w:style>
  <w:style w:type="character" w:customStyle="1" w:styleId="WW8Num2z4">
    <w:name w:val="WW8Num2z4"/>
    <w:rsid w:val="00745195"/>
    <w:rPr>
      <w:rFonts w:ascii="Courier New" w:hAnsi="Courier New" w:cs="Courier New"/>
    </w:rPr>
  </w:style>
  <w:style w:type="character" w:customStyle="1" w:styleId="WW8Num7z1">
    <w:name w:val="WW8Num7z1"/>
    <w:rsid w:val="00745195"/>
    <w:rPr>
      <w:rFonts w:ascii="Symbol" w:hAnsi="Symbol" w:cs="Times New Roman"/>
    </w:rPr>
  </w:style>
  <w:style w:type="character" w:customStyle="1" w:styleId="WW8Num19z2">
    <w:name w:val="WW8Num19z2"/>
    <w:rsid w:val="00745195"/>
    <w:rPr>
      <w:rFonts w:ascii="Wingdings" w:hAnsi="Wingdings"/>
    </w:rPr>
  </w:style>
  <w:style w:type="character" w:customStyle="1" w:styleId="WW8Num19z3">
    <w:name w:val="WW8Num19z3"/>
    <w:rsid w:val="00745195"/>
    <w:rPr>
      <w:rFonts w:ascii="Symbol" w:hAnsi="Symbol"/>
    </w:rPr>
  </w:style>
  <w:style w:type="character" w:customStyle="1" w:styleId="WW8Num24z2">
    <w:name w:val="WW8Num24z2"/>
    <w:rsid w:val="00745195"/>
    <w:rPr>
      <w:rFonts w:ascii="Wingdings" w:hAnsi="Wingdings"/>
    </w:rPr>
  </w:style>
  <w:style w:type="character" w:customStyle="1" w:styleId="WW8Num28z1">
    <w:name w:val="WW8Num28z1"/>
    <w:rsid w:val="00745195"/>
    <w:rPr>
      <w:rFonts w:ascii="Courier New" w:hAnsi="Courier New" w:cs="Courier New"/>
    </w:rPr>
  </w:style>
  <w:style w:type="character" w:customStyle="1" w:styleId="WW8Num28z2">
    <w:name w:val="WW8Num28z2"/>
    <w:rsid w:val="00745195"/>
    <w:rPr>
      <w:rFonts w:ascii="Wingdings" w:hAnsi="Wingdings"/>
    </w:rPr>
  </w:style>
  <w:style w:type="character" w:customStyle="1" w:styleId="WW8Num28z3">
    <w:name w:val="WW8Num28z3"/>
    <w:rsid w:val="00745195"/>
    <w:rPr>
      <w:rFonts w:ascii="Symbol" w:hAnsi="Symbol"/>
    </w:rPr>
  </w:style>
  <w:style w:type="character" w:customStyle="1" w:styleId="WW8Num42z1">
    <w:name w:val="WW8Num42z1"/>
    <w:rsid w:val="00745195"/>
    <w:rPr>
      <w:rFonts w:ascii="Courier New" w:hAnsi="Courier New" w:cs="Courier New"/>
    </w:rPr>
  </w:style>
  <w:style w:type="character" w:customStyle="1" w:styleId="WW8Num42z2">
    <w:name w:val="WW8Num42z2"/>
    <w:rsid w:val="00745195"/>
    <w:rPr>
      <w:rFonts w:ascii="Wingdings" w:hAnsi="Wingdings"/>
    </w:rPr>
  </w:style>
  <w:style w:type="character" w:customStyle="1" w:styleId="WW8Num42z3">
    <w:name w:val="WW8Num42z3"/>
    <w:rsid w:val="00745195"/>
    <w:rPr>
      <w:rFonts w:ascii="Symbol" w:hAnsi="Symbol"/>
    </w:rPr>
  </w:style>
  <w:style w:type="character" w:customStyle="1" w:styleId="WW8Num48z1">
    <w:name w:val="WW8Num48z1"/>
    <w:rsid w:val="00745195"/>
    <w:rPr>
      <w:i/>
    </w:rPr>
  </w:style>
  <w:style w:type="character" w:customStyle="1" w:styleId="WW8Num52z2">
    <w:name w:val="WW8Num52z2"/>
    <w:rsid w:val="00745195"/>
    <w:rPr>
      <w:rFonts w:ascii="Wingdings" w:hAnsi="Wingdings"/>
    </w:rPr>
  </w:style>
  <w:style w:type="character" w:customStyle="1" w:styleId="WW8Num53z1">
    <w:name w:val="WW8Num53z1"/>
    <w:rsid w:val="00745195"/>
    <w:rPr>
      <w:rFonts w:ascii="Courier New" w:hAnsi="Courier New" w:cs="Courier New"/>
    </w:rPr>
  </w:style>
  <w:style w:type="character" w:customStyle="1" w:styleId="WW8Num53z2">
    <w:name w:val="WW8Num53z2"/>
    <w:rsid w:val="00745195"/>
    <w:rPr>
      <w:rFonts w:ascii="Wingdings" w:hAnsi="Wingdings"/>
    </w:rPr>
  </w:style>
  <w:style w:type="character" w:customStyle="1" w:styleId="WW8Num53z3">
    <w:name w:val="WW8Num53z3"/>
    <w:rsid w:val="00745195"/>
    <w:rPr>
      <w:rFonts w:ascii="Symbol" w:hAnsi="Symbol"/>
    </w:rPr>
  </w:style>
  <w:style w:type="character" w:customStyle="1" w:styleId="WW8Num54z1">
    <w:name w:val="WW8Num54z1"/>
    <w:rsid w:val="00745195"/>
    <w:rPr>
      <w:rFonts w:ascii="Courier New" w:hAnsi="Courier New" w:cs="Courier New"/>
    </w:rPr>
  </w:style>
  <w:style w:type="character" w:customStyle="1" w:styleId="WW8Num54z2">
    <w:name w:val="WW8Num54z2"/>
    <w:rsid w:val="00745195"/>
    <w:rPr>
      <w:rFonts w:ascii="Wingdings" w:hAnsi="Wingdings"/>
    </w:rPr>
  </w:style>
  <w:style w:type="character" w:customStyle="1" w:styleId="WW8Num54z3">
    <w:name w:val="WW8Num54z3"/>
    <w:rsid w:val="00745195"/>
    <w:rPr>
      <w:rFonts w:ascii="Symbol" w:hAnsi="Symbol"/>
    </w:rPr>
  </w:style>
  <w:style w:type="character" w:customStyle="1" w:styleId="WW8Num62z1">
    <w:name w:val="WW8Num62z1"/>
    <w:rsid w:val="00745195"/>
    <w:rPr>
      <w:rFonts w:ascii="Courier New" w:hAnsi="Courier New" w:cs="Courier New"/>
    </w:rPr>
  </w:style>
  <w:style w:type="character" w:customStyle="1" w:styleId="WW8Num62z2">
    <w:name w:val="WW8Num62z2"/>
    <w:rsid w:val="00745195"/>
    <w:rPr>
      <w:rFonts w:ascii="Wingdings" w:hAnsi="Wingdings"/>
    </w:rPr>
  </w:style>
  <w:style w:type="character" w:customStyle="1" w:styleId="WW8Num62z3">
    <w:name w:val="WW8Num62z3"/>
    <w:rsid w:val="00745195"/>
    <w:rPr>
      <w:rFonts w:ascii="Symbol" w:hAnsi="Symbol"/>
    </w:rPr>
  </w:style>
  <w:style w:type="character" w:customStyle="1" w:styleId="WW8Num65z1">
    <w:name w:val="WW8Num65z1"/>
    <w:rsid w:val="00745195"/>
    <w:rPr>
      <w:rFonts w:ascii="Courier New" w:hAnsi="Courier New" w:cs="Courier New"/>
    </w:rPr>
  </w:style>
  <w:style w:type="character" w:customStyle="1" w:styleId="WW8Num65z2">
    <w:name w:val="WW8Num65z2"/>
    <w:rsid w:val="00745195"/>
    <w:rPr>
      <w:rFonts w:ascii="Wingdings" w:hAnsi="Wingdings"/>
    </w:rPr>
  </w:style>
  <w:style w:type="character" w:customStyle="1" w:styleId="WW8Num66z1">
    <w:name w:val="WW8Num66z1"/>
    <w:rsid w:val="00745195"/>
    <w:rPr>
      <w:rFonts w:ascii="Courier New" w:hAnsi="Courier New" w:cs="Courier New"/>
    </w:rPr>
  </w:style>
  <w:style w:type="character" w:customStyle="1" w:styleId="WW8Num66z2">
    <w:name w:val="WW8Num66z2"/>
    <w:rsid w:val="00745195"/>
    <w:rPr>
      <w:rFonts w:ascii="Wingdings" w:hAnsi="Wingdings"/>
    </w:rPr>
  </w:style>
  <w:style w:type="character" w:customStyle="1" w:styleId="WW8Num66z3">
    <w:name w:val="WW8Num66z3"/>
    <w:rsid w:val="00745195"/>
    <w:rPr>
      <w:rFonts w:ascii="Symbol" w:hAnsi="Symbol"/>
    </w:rPr>
  </w:style>
  <w:style w:type="character" w:customStyle="1" w:styleId="WW8Num71z1">
    <w:name w:val="WW8Num71z1"/>
    <w:rsid w:val="00745195"/>
    <w:rPr>
      <w:rFonts w:ascii="Courier New" w:hAnsi="Courier New" w:cs="Courier New"/>
    </w:rPr>
  </w:style>
  <w:style w:type="character" w:customStyle="1" w:styleId="WW8Num71z2">
    <w:name w:val="WW8Num71z2"/>
    <w:rsid w:val="00745195"/>
    <w:rPr>
      <w:rFonts w:ascii="Wingdings" w:hAnsi="Wingdings"/>
    </w:rPr>
  </w:style>
  <w:style w:type="character" w:customStyle="1" w:styleId="WW8Num71z3">
    <w:name w:val="WW8Num71z3"/>
    <w:rsid w:val="00745195"/>
    <w:rPr>
      <w:rFonts w:ascii="Symbol" w:hAnsi="Symbol"/>
    </w:rPr>
  </w:style>
  <w:style w:type="character" w:customStyle="1" w:styleId="WW8Num72z1">
    <w:name w:val="WW8Num72z1"/>
    <w:rsid w:val="00745195"/>
    <w:rPr>
      <w:rFonts w:ascii="Courier New" w:hAnsi="Courier New" w:cs="Courier New"/>
    </w:rPr>
  </w:style>
  <w:style w:type="character" w:customStyle="1" w:styleId="WW8Num72z2">
    <w:name w:val="WW8Num72z2"/>
    <w:rsid w:val="00745195"/>
    <w:rPr>
      <w:rFonts w:ascii="Wingdings" w:hAnsi="Wingdings"/>
    </w:rPr>
  </w:style>
  <w:style w:type="character" w:customStyle="1" w:styleId="WW8Num72z3">
    <w:name w:val="WW8Num72z3"/>
    <w:rsid w:val="00745195"/>
    <w:rPr>
      <w:rFonts w:ascii="Symbol" w:hAnsi="Symbol"/>
    </w:rPr>
  </w:style>
  <w:style w:type="character" w:customStyle="1" w:styleId="WW8Num74z1">
    <w:name w:val="WW8Num74z1"/>
    <w:rsid w:val="00745195"/>
    <w:rPr>
      <w:rFonts w:ascii="Courier New" w:hAnsi="Courier New" w:cs="Courier New"/>
    </w:rPr>
  </w:style>
  <w:style w:type="character" w:customStyle="1" w:styleId="WW8Num74z2">
    <w:name w:val="WW8Num74z2"/>
    <w:rsid w:val="00745195"/>
    <w:rPr>
      <w:rFonts w:ascii="Wingdings" w:hAnsi="Wingdings"/>
    </w:rPr>
  </w:style>
  <w:style w:type="character" w:customStyle="1" w:styleId="WW8Num74z3">
    <w:name w:val="WW8Num74z3"/>
    <w:rsid w:val="00745195"/>
    <w:rPr>
      <w:rFonts w:ascii="Symbol" w:hAnsi="Symbol"/>
    </w:rPr>
  </w:style>
  <w:style w:type="character" w:customStyle="1" w:styleId="24">
    <w:name w:val="Основной шрифт абзаца2"/>
    <w:rsid w:val="00745195"/>
  </w:style>
  <w:style w:type="character" w:customStyle="1" w:styleId="afff8">
    <w:name w:val="СТАТЬЯ"/>
    <w:rsid w:val="00745195"/>
    <w:rPr>
      <w:rFonts w:ascii="Times New Roman" w:hAnsi="Times New Roman"/>
      <w:color w:val="auto"/>
      <w:sz w:val="24"/>
    </w:rPr>
  </w:style>
  <w:style w:type="character" w:customStyle="1" w:styleId="afff9">
    <w:name w:val="Мясо Знак Знак"/>
    <w:rsid w:val="00745195"/>
    <w:rPr>
      <w:rFonts w:ascii="Times New Roman" w:eastAsia="MS Mincho" w:hAnsi="Times New Roman"/>
      <w:sz w:val="28"/>
      <w:szCs w:val="28"/>
    </w:rPr>
  </w:style>
  <w:style w:type="character" w:customStyle="1" w:styleId="afffa">
    <w:name w:val="Схема документа Знак"/>
    <w:link w:val="afffb"/>
    <w:uiPriority w:val="99"/>
    <w:rsid w:val="00745195"/>
    <w:rPr>
      <w:rFonts w:ascii="Tahoma" w:hAnsi="Tahoma" w:cs="Tahoma"/>
      <w:sz w:val="16"/>
      <w:szCs w:val="16"/>
    </w:rPr>
  </w:style>
  <w:style w:type="character" w:customStyle="1" w:styleId="afffc">
    <w:name w:val="Подзаголовок Знак"/>
    <w:uiPriority w:val="11"/>
    <w:rsid w:val="00745195"/>
    <w:rPr>
      <w:rFonts w:eastAsia="Times New Roman"/>
      <w:sz w:val="28"/>
      <w:szCs w:val="24"/>
    </w:rPr>
  </w:style>
  <w:style w:type="character" w:customStyle="1" w:styleId="25">
    <w:name w:val="Основной текст с отступом 2 Знак"/>
    <w:link w:val="26"/>
    <w:uiPriority w:val="99"/>
    <w:rsid w:val="00745195"/>
    <w:rPr>
      <w:rFonts w:ascii="Times New Roman" w:eastAsia="MS Mincho" w:hAnsi="Times New Roman" w:cs="Arial"/>
      <w:sz w:val="28"/>
    </w:rPr>
  </w:style>
  <w:style w:type="character" w:customStyle="1" w:styleId="afffd">
    <w:name w:val="Мясо Знак Знак Знак"/>
    <w:rsid w:val="00745195"/>
    <w:rPr>
      <w:rFonts w:eastAsia="MS Mincho" w:cs="Arial"/>
      <w:sz w:val="28"/>
      <w:szCs w:val="28"/>
      <w:lang w:val="ru-RU" w:eastAsia="ar-SA" w:bidi="ar-SA"/>
    </w:rPr>
  </w:style>
  <w:style w:type="character" w:customStyle="1" w:styleId="27">
    <w:name w:val="Основной текст 2 Знак"/>
    <w:rsid w:val="00745195"/>
    <w:rPr>
      <w:rFonts w:ascii="Times New Roman" w:eastAsia="MS Mincho" w:hAnsi="Times New Roman" w:cs="Arial"/>
      <w:sz w:val="28"/>
    </w:rPr>
  </w:style>
  <w:style w:type="character" w:customStyle="1" w:styleId="16">
    <w:name w:val="Мясо Знак1"/>
    <w:rsid w:val="00745195"/>
    <w:rPr>
      <w:rFonts w:ascii="Times New Roman" w:eastAsia="MS Mincho" w:hAnsi="Times New Roman" w:cs="Arial"/>
      <w:sz w:val="28"/>
      <w:szCs w:val="28"/>
    </w:rPr>
  </w:style>
  <w:style w:type="character" w:customStyle="1" w:styleId="afffe">
    <w:name w:val="Символ сноски"/>
    <w:rsid w:val="00745195"/>
    <w:rPr>
      <w:vertAlign w:val="superscript"/>
    </w:rPr>
  </w:style>
  <w:style w:type="character" w:customStyle="1" w:styleId="WW8Num13z1">
    <w:name w:val="WW8Num13z1"/>
    <w:rsid w:val="00745195"/>
    <w:rPr>
      <w:rFonts w:ascii="Courier New" w:hAnsi="Courier New"/>
    </w:rPr>
  </w:style>
  <w:style w:type="character" w:customStyle="1" w:styleId="WW-Absatz-Standardschriftart1111111111111111111111">
    <w:name w:val="WW-Absatz-Standardschriftart1111111111111111111111"/>
    <w:rsid w:val="00745195"/>
  </w:style>
  <w:style w:type="character" w:customStyle="1" w:styleId="WW-Absatz-Standardschriftart11111111111111111111111">
    <w:name w:val="WW-Absatz-Standardschriftart11111111111111111111111"/>
    <w:rsid w:val="00745195"/>
  </w:style>
  <w:style w:type="character" w:customStyle="1" w:styleId="WW-Absatz-Standardschriftart111111111111111111111111">
    <w:name w:val="WW-Absatz-Standardschriftart111111111111111111111111"/>
    <w:rsid w:val="00745195"/>
  </w:style>
  <w:style w:type="character" w:customStyle="1" w:styleId="WW-Absatz-Standardschriftart1111111111111111111111111">
    <w:name w:val="WW-Absatz-Standardschriftart1111111111111111111111111"/>
    <w:rsid w:val="00745195"/>
  </w:style>
  <w:style w:type="character" w:customStyle="1" w:styleId="WW-Absatz-Standardschriftart11111111111111111111111111">
    <w:name w:val="WW-Absatz-Standardschriftart11111111111111111111111111"/>
    <w:rsid w:val="00745195"/>
  </w:style>
  <w:style w:type="character" w:customStyle="1" w:styleId="WW-Absatz-Standardschriftart111111111111111111111111111">
    <w:name w:val="WW-Absatz-Standardschriftart111111111111111111111111111"/>
    <w:rsid w:val="00745195"/>
  </w:style>
  <w:style w:type="character" w:customStyle="1" w:styleId="WW-Absatz-Standardschriftart1111111111111111111111111111">
    <w:name w:val="WW-Absatz-Standardschriftart1111111111111111111111111111"/>
    <w:rsid w:val="00745195"/>
  </w:style>
  <w:style w:type="character" w:customStyle="1" w:styleId="WW-Absatz-Standardschriftart11111111111111111111111111111">
    <w:name w:val="WW-Absatz-Standardschriftart11111111111111111111111111111"/>
    <w:rsid w:val="00745195"/>
  </w:style>
  <w:style w:type="character" w:customStyle="1" w:styleId="WW8Num5z1">
    <w:name w:val="WW8Num5z1"/>
    <w:rsid w:val="00745195"/>
    <w:rPr>
      <w:rFonts w:ascii="Courier New" w:hAnsi="Courier New"/>
    </w:rPr>
  </w:style>
  <w:style w:type="character" w:customStyle="1" w:styleId="WW8Num5z2">
    <w:name w:val="WW8Num5z2"/>
    <w:rsid w:val="00745195"/>
    <w:rPr>
      <w:rFonts w:ascii="Wingdings" w:hAnsi="Wingdings"/>
    </w:rPr>
  </w:style>
  <w:style w:type="character" w:customStyle="1" w:styleId="WW8Num8z2">
    <w:name w:val="WW8Num8z2"/>
    <w:rsid w:val="00745195"/>
    <w:rPr>
      <w:rFonts w:ascii="Wingdings" w:hAnsi="Wingdings"/>
    </w:rPr>
  </w:style>
  <w:style w:type="character" w:customStyle="1" w:styleId="WW8Num12z1">
    <w:name w:val="WW8Num12z1"/>
    <w:rsid w:val="00745195"/>
    <w:rPr>
      <w:rFonts w:ascii="Courier New" w:hAnsi="Courier New"/>
    </w:rPr>
  </w:style>
  <w:style w:type="character" w:customStyle="1" w:styleId="WW8Num12z2">
    <w:name w:val="WW8Num12z2"/>
    <w:rsid w:val="00745195"/>
    <w:rPr>
      <w:rFonts w:ascii="Wingdings" w:hAnsi="Wingdings"/>
    </w:rPr>
  </w:style>
  <w:style w:type="character" w:customStyle="1" w:styleId="WW8Num13z2">
    <w:name w:val="WW8Num13z2"/>
    <w:rsid w:val="00745195"/>
    <w:rPr>
      <w:rFonts w:ascii="Wingdings" w:hAnsi="Wingdings"/>
    </w:rPr>
  </w:style>
  <w:style w:type="character" w:customStyle="1" w:styleId="WW8Num14z2">
    <w:name w:val="WW8Num14z2"/>
    <w:rsid w:val="00745195"/>
    <w:rPr>
      <w:rFonts w:ascii="Wingdings" w:hAnsi="Wingdings"/>
    </w:rPr>
  </w:style>
  <w:style w:type="character" w:customStyle="1" w:styleId="WW8Num14z3">
    <w:name w:val="WW8Num14z3"/>
    <w:rsid w:val="00745195"/>
    <w:rPr>
      <w:rFonts w:ascii="Symbol" w:hAnsi="Symbol"/>
    </w:rPr>
  </w:style>
  <w:style w:type="character" w:customStyle="1" w:styleId="WW8Num15z1">
    <w:name w:val="WW8Num15z1"/>
    <w:rsid w:val="00745195"/>
    <w:rPr>
      <w:rFonts w:ascii="Courier New" w:hAnsi="Courier New"/>
    </w:rPr>
  </w:style>
  <w:style w:type="character" w:customStyle="1" w:styleId="WW8Num15z2">
    <w:name w:val="WW8Num15z2"/>
    <w:rsid w:val="00745195"/>
    <w:rPr>
      <w:rFonts w:ascii="Wingdings" w:hAnsi="Wingdings"/>
    </w:rPr>
  </w:style>
  <w:style w:type="character" w:customStyle="1" w:styleId="WW8Num22z2">
    <w:name w:val="WW8Num22z2"/>
    <w:rsid w:val="00745195"/>
    <w:rPr>
      <w:rFonts w:ascii="Wingdings" w:hAnsi="Wingdings"/>
    </w:rPr>
  </w:style>
  <w:style w:type="character" w:customStyle="1" w:styleId="WW8Num22z3">
    <w:name w:val="WW8Num22z3"/>
    <w:rsid w:val="00745195"/>
    <w:rPr>
      <w:rFonts w:ascii="Symbol" w:hAnsi="Symbol"/>
    </w:rPr>
  </w:style>
  <w:style w:type="character" w:customStyle="1" w:styleId="WW8Num25z2">
    <w:name w:val="WW8Num25z2"/>
    <w:rsid w:val="00745195"/>
    <w:rPr>
      <w:rFonts w:ascii="Wingdings" w:hAnsi="Wingdings"/>
    </w:rPr>
  </w:style>
  <w:style w:type="character" w:customStyle="1" w:styleId="17">
    <w:name w:val="Основной шрифт абзаца1"/>
    <w:rsid w:val="00745195"/>
  </w:style>
  <w:style w:type="character" w:customStyle="1" w:styleId="affff">
    <w:name w:val="Текст Знак"/>
    <w:link w:val="affff0"/>
    <w:uiPriority w:val="99"/>
    <w:rsid w:val="00745195"/>
    <w:rPr>
      <w:rFonts w:ascii="Courier New" w:eastAsia="Times New Roman" w:hAnsi="Courier New" w:cs="Courier New"/>
    </w:rPr>
  </w:style>
  <w:style w:type="character" w:customStyle="1" w:styleId="32">
    <w:name w:val="Оглавление 3 Знак"/>
    <w:rsid w:val="00745195"/>
    <w:rPr>
      <w:rFonts w:ascii="Times New Roman" w:eastAsia="MS Mincho" w:hAnsi="Times New Roman"/>
      <w:i/>
      <w:iCs/>
      <w:shd w:val="clear" w:color="auto" w:fill="FFFFFF"/>
    </w:rPr>
  </w:style>
  <w:style w:type="character" w:customStyle="1" w:styleId="33">
    <w:name w:val="Основной текст с отступом 3 Знак"/>
    <w:link w:val="34"/>
    <w:uiPriority w:val="99"/>
    <w:rsid w:val="00745195"/>
    <w:rPr>
      <w:rFonts w:ascii="Times New Roman" w:eastAsia="MS Mincho" w:hAnsi="Times New Roman" w:cs="Arial"/>
      <w:sz w:val="16"/>
      <w:szCs w:val="16"/>
    </w:rPr>
  </w:style>
  <w:style w:type="character" w:customStyle="1" w:styleId="affff1">
    <w:name w:val="Обычный отступ Знак"/>
    <w:rsid w:val="00745195"/>
    <w:rPr>
      <w:rFonts w:ascii="Times New Roman" w:eastAsia="MS Mincho" w:hAnsi="Times New Roman" w:cs="Arial"/>
      <w:sz w:val="28"/>
    </w:rPr>
  </w:style>
  <w:style w:type="character" w:customStyle="1" w:styleId="affff2">
    <w:name w:val="Обычный (веб) Знак"/>
    <w:rsid w:val="00745195"/>
    <w:rPr>
      <w:rFonts w:ascii="Times New Roman" w:eastAsia="Times New Roman" w:hAnsi="Times New Roman"/>
      <w:color w:val="001060"/>
      <w:sz w:val="16"/>
      <w:szCs w:val="16"/>
    </w:rPr>
  </w:style>
  <w:style w:type="character" w:customStyle="1" w:styleId="spelle">
    <w:name w:val="spelle"/>
    <w:basedOn w:val="24"/>
    <w:rsid w:val="00745195"/>
  </w:style>
  <w:style w:type="character" w:customStyle="1" w:styleId="grame">
    <w:name w:val="grame"/>
    <w:basedOn w:val="24"/>
    <w:rsid w:val="00745195"/>
  </w:style>
  <w:style w:type="character" w:customStyle="1" w:styleId="160">
    <w:name w:val="Знак16"/>
    <w:rsid w:val="00745195"/>
    <w:rPr>
      <w:rFonts w:ascii="Arial Black" w:eastAsia="MS Mincho" w:hAnsi="Arial Black"/>
      <w:b/>
      <w:bCs/>
      <w:caps/>
      <w:shadow/>
      <w:color w:val="3366FF"/>
      <w:sz w:val="28"/>
      <w:szCs w:val="28"/>
      <w:lang w:val="ru-RU" w:eastAsia="ar-SA" w:bidi="ar-SA"/>
    </w:rPr>
  </w:style>
  <w:style w:type="character" w:customStyle="1" w:styleId="HTML">
    <w:name w:val="Стандартный HTML Знак"/>
    <w:rsid w:val="00745195"/>
    <w:rPr>
      <w:rFonts w:ascii="Courier New" w:eastAsia="Times New Roman" w:hAnsi="Courier New" w:cs="Courier New"/>
    </w:rPr>
  </w:style>
  <w:style w:type="character" w:customStyle="1" w:styleId="affff3">
    <w:name w:val="Подпункты Знак"/>
    <w:rsid w:val="00745195"/>
    <w:rPr>
      <w:rFonts w:ascii="Times New Roman" w:eastAsia="Lucida Sans Unicode" w:hAnsi="Times New Roman"/>
      <w:kern w:val="1"/>
      <w:sz w:val="26"/>
      <w:szCs w:val="26"/>
    </w:rPr>
  </w:style>
  <w:style w:type="character" w:customStyle="1" w:styleId="35">
    <w:name w:val="Основной текст 3 Знак"/>
    <w:link w:val="36"/>
    <w:uiPriority w:val="99"/>
    <w:rsid w:val="00745195"/>
    <w:rPr>
      <w:rFonts w:ascii="Times New Roman" w:eastAsia="Times New Roman" w:hAnsi="Times New Roman"/>
      <w:sz w:val="16"/>
      <w:szCs w:val="16"/>
    </w:rPr>
  </w:style>
  <w:style w:type="character" w:customStyle="1" w:styleId="18">
    <w:name w:val="Подзаголовок Знак1"/>
    <w:rsid w:val="00745195"/>
    <w:rPr>
      <w:rFonts w:ascii="Calibri" w:hAnsi="Calibri" w:cs="Calibri"/>
      <w:sz w:val="28"/>
      <w:szCs w:val="24"/>
    </w:rPr>
  </w:style>
  <w:style w:type="character" w:customStyle="1" w:styleId="19">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745195"/>
    <w:rPr>
      <w:rFonts w:ascii="Arial Narrow" w:eastAsia="MS Mincho" w:hAnsi="Arial Narrow" w:cs="Calibri"/>
      <w:sz w:val="22"/>
    </w:rPr>
  </w:style>
  <w:style w:type="character" w:customStyle="1" w:styleId="HTML1">
    <w:name w:val="Стандартный HTML Знак1"/>
    <w:rsid w:val="00745195"/>
    <w:rPr>
      <w:rFonts w:ascii="Courier New" w:hAnsi="Courier New" w:cs="Courier New"/>
    </w:rPr>
  </w:style>
  <w:style w:type="character" w:styleId="affff4">
    <w:name w:val="Intense Emphasis"/>
    <w:uiPriority w:val="21"/>
    <w:qFormat/>
    <w:rsid w:val="00745195"/>
    <w:rPr>
      <w:b/>
      <w:bCs/>
      <w:i/>
      <w:iCs/>
      <w:color w:val="4F81BD"/>
    </w:rPr>
  </w:style>
  <w:style w:type="character" w:customStyle="1" w:styleId="affff5">
    <w:name w:val="Без интервала Знак Знак"/>
    <w:rsid w:val="00745195"/>
    <w:rPr>
      <w:rFonts w:ascii="Calibri" w:hAnsi="Calibri"/>
      <w:sz w:val="22"/>
      <w:szCs w:val="22"/>
      <w:lang w:val="ru-RU" w:eastAsia="ar-SA" w:bidi="ar-SA"/>
    </w:rPr>
  </w:style>
  <w:style w:type="paragraph" w:styleId="affff6">
    <w:name w:val="Title"/>
    <w:basedOn w:val="a4"/>
    <w:next w:val="aff3"/>
    <w:link w:val="affff7"/>
    <w:uiPriority w:val="10"/>
    <w:qFormat/>
    <w:rsid w:val="00745195"/>
    <w:pPr>
      <w:keepNext/>
      <w:widowControl w:val="0"/>
      <w:suppressAutoHyphens/>
      <w:spacing w:before="240" w:after="120" w:line="240" w:lineRule="atLeast"/>
      <w:ind w:left="431" w:firstLine="709"/>
      <w:jc w:val="both"/>
    </w:pPr>
    <w:rPr>
      <w:rFonts w:ascii="Arial" w:eastAsia="Lucida Sans Unicode" w:hAnsi="Arial" w:cs="Tahoma"/>
      <w:kern w:val="1"/>
      <w:sz w:val="28"/>
      <w:szCs w:val="28"/>
      <w:lang w:eastAsia="ar-SA"/>
    </w:rPr>
  </w:style>
  <w:style w:type="character" w:customStyle="1" w:styleId="affff7">
    <w:name w:val="Заголовок Знак"/>
    <w:basedOn w:val="a5"/>
    <w:link w:val="affff6"/>
    <w:uiPriority w:val="10"/>
    <w:rsid w:val="00745195"/>
    <w:rPr>
      <w:rFonts w:ascii="Arial" w:eastAsia="Lucida Sans Unicode" w:hAnsi="Arial" w:cs="Tahoma"/>
      <w:kern w:val="1"/>
      <w:sz w:val="28"/>
      <w:szCs w:val="28"/>
      <w:lang w:eastAsia="ar-SA"/>
    </w:rPr>
  </w:style>
  <w:style w:type="paragraph" w:styleId="affff8">
    <w:name w:val="List"/>
    <w:basedOn w:val="aff3"/>
    <w:uiPriority w:val="99"/>
    <w:rsid w:val="00745195"/>
    <w:pPr>
      <w:widowControl w:val="0"/>
      <w:suppressAutoHyphens/>
      <w:spacing w:after="120" w:line="240" w:lineRule="atLeast"/>
      <w:ind w:left="431" w:firstLine="709"/>
      <w:jc w:val="both"/>
    </w:pPr>
    <w:rPr>
      <w:rFonts w:eastAsia="Lucida Sans Unicode" w:cs="Tahoma"/>
      <w:b w:val="0"/>
      <w:bCs w:val="0"/>
      <w:kern w:val="1"/>
      <w:lang w:eastAsia="ar-SA"/>
    </w:rPr>
  </w:style>
  <w:style w:type="paragraph" w:customStyle="1" w:styleId="72">
    <w:name w:val="Название7"/>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73">
    <w:name w:val="Указатель7"/>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customStyle="1" w:styleId="62">
    <w:name w:val="Название6"/>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63">
    <w:name w:val="Указатель6"/>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customStyle="1" w:styleId="52">
    <w:name w:val="Название5"/>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53">
    <w:name w:val="Указатель5"/>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styleId="affff9">
    <w:name w:val="Subtitle"/>
    <w:basedOn w:val="a4"/>
    <w:next w:val="a4"/>
    <w:link w:val="28"/>
    <w:uiPriority w:val="11"/>
    <w:qFormat/>
    <w:rsid w:val="00745195"/>
    <w:pPr>
      <w:suppressAutoHyphens/>
      <w:spacing w:before="120" w:after="120" w:line="240" w:lineRule="atLeast"/>
      <w:ind w:left="431" w:firstLine="709"/>
      <w:jc w:val="center"/>
    </w:pPr>
    <w:rPr>
      <w:rFonts w:ascii="Calibri" w:eastAsia="Times New Roman" w:hAnsi="Calibri" w:cs="Calibri"/>
      <w:sz w:val="28"/>
      <w:szCs w:val="24"/>
      <w:lang w:eastAsia="ar-SA"/>
    </w:rPr>
  </w:style>
  <w:style w:type="character" w:customStyle="1" w:styleId="28">
    <w:name w:val="Подзаголовок Знак2"/>
    <w:basedOn w:val="a5"/>
    <w:link w:val="affff9"/>
    <w:uiPriority w:val="11"/>
    <w:rsid w:val="00745195"/>
    <w:rPr>
      <w:rFonts w:ascii="Calibri" w:eastAsia="Times New Roman" w:hAnsi="Calibri" w:cs="Calibri"/>
      <w:sz w:val="28"/>
      <w:szCs w:val="24"/>
      <w:lang w:eastAsia="ar-SA"/>
    </w:rPr>
  </w:style>
  <w:style w:type="paragraph" w:customStyle="1" w:styleId="a">
    <w:name w:val="Текст маркированный"/>
    <w:basedOn w:val="a4"/>
    <w:rsid w:val="00745195"/>
    <w:pPr>
      <w:numPr>
        <w:numId w:val="26"/>
      </w:numPr>
      <w:suppressAutoHyphens/>
      <w:spacing w:before="60" w:after="60" w:line="240" w:lineRule="atLeast"/>
    </w:pPr>
    <w:rPr>
      <w:rFonts w:ascii="Times New Roman" w:eastAsia="Times New Roman" w:hAnsi="Times New Roman" w:cs="Times New Roman"/>
      <w:sz w:val="28"/>
      <w:szCs w:val="28"/>
      <w:lang w:eastAsia="ar-SA"/>
    </w:rPr>
  </w:style>
  <w:style w:type="paragraph" w:customStyle="1" w:styleId="a1">
    <w:name w:val="Текст нумерованный"/>
    <w:basedOn w:val="a4"/>
    <w:rsid w:val="00745195"/>
    <w:pPr>
      <w:numPr>
        <w:numId w:val="25"/>
      </w:numPr>
      <w:suppressAutoHyphens/>
      <w:spacing w:before="60" w:after="60" w:line="240" w:lineRule="atLeast"/>
    </w:pPr>
    <w:rPr>
      <w:rFonts w:ascii="Times New Roman" w:eastAsia="Times New Roman" w:hAnsi="Times New Roman" w:cs="Times New Roman"/>
      <w:sz w:val="28"/>
      <w:szCs w:val="28"/>
      <w:lang w:eastAsia="ar-SA"/>
    </w:rPr>
  </w:style>
  <w:style w:type="character" w:customStyle="1" w:styleId="1a">
    <w:name w:val="Текст выноски Знак1"/>
    <w:basedOn w:val="a5"/>
    <w:rsid w:val="00745195"/>
    <w:rPr>
      <w:rFonts w:ascii="Tahoma" w:eastAsia="Times New Roman" w:hAnsi="Tahoma" w:cs="Tahoma"/>
      <w:kern w:val="0"/>
      <w:sz w:val="16"/>
      <w:szCs w:val="16"/>
      <w:lang w:eastAsia="ar-SA"/>
      <w14:ligatures w14:val="none"/>
    </w:rPr>
  </w:style>
  <w:style w:type="paragraph" w:customStyle="1" w:styleId="affffa">
    <w:name w:val="Верхн колонтитул"/>
    <w:basedOn w:val="a4"/>
    <w:rsid w:val="00745195"/>
    <w:pPr>
      <w:suppressAutoHyphens/>
      <w:spacing w:line="240" w:lineRule="atLeast"/>
      <w:ind w:left="431" w:firstLine="709"/>
      <w:jc w:val="both"/>
    </w:pPr>
    <w:rPr>
      <w:rFonts w:ascii="Times New Roman" w:eastAsia="Times New Roman" w:hAnsi="Times New Roman" w:cs="Times New Roman"/>
      <w:sz w:val="26"/>
      <w:szCs w:val="20"/>
      <w:lang w:eastAsia="ar-SA"/>
    </w:rPr>
  </w:style>
  <w:style w:type="paragraph" w:customStyle="1" w:styleId="affffb">
    <w:name w:val="Нижн колонтитул"/>
    <w:basedOn w:val="afc"/>
    <w:rsid w:val="00745195"/>
    <w:pPr>
      <w:suppressAutoHyphens/>
      <w:spacing w:line="240" w:lineRule="atLeast"/>
      <w:ind w:left="431" w:firstLine="709"/>
      <w:jc w:val="both"/>
    </w:pPr>
    <w:rPr>
      <w:rFonts w:ascii="Times New Roman" w:eastAsia="Times New Roman" w:hAnsi="Times New Roman" w:cs="Times New Roman"/>
      <w:sz w:val="24"/>
      <w:szCs w:val="20"/>
      <w:lang w:eastAsia="ar-SA"/>
    </w:rPr>
  </w:style>
  <w:style w:type="paragraph" w:customStyle="1" w:styleId="Aeiiai">
    <w:name w:val="Aei?iai?"/>
    <w:basedOn w:val="a4"/>
    <w:rsid w:val="00745195"/>
    <w:pPr>
      <w:suppressAutoHyphens/>
      <w:spacing w:line="240" w:lineRule="atLeast"/>
      <w:ind w:firstLine="357"/>
      <w:jc w:val="center"/>
    </w:pPr>
    <w:rPr>
      <w:rFonts w:ascii="AGGal" w:eastAsia="Times New Roman" w:hAnsi="AGGal" w:cs="AGGal"/>
      <w:lang w:eastAsia="ar-SA"/>
    </w:rPr>
  </w:style>
  <w:style w:type="paragraph" w:customStyle="1" w:styleId="1b">
    <w:name w:val="Название1"/>
    <w:basedOn w:val="a4"/>
    <w:uiPriority w:val="99"/>
    <w:rsid w:val="00745195"/>
    <w:pPr>
      <w:widowControl w:val="0"/>
      <w:suppressLineNumbers/>
      <w:suppressAutoHyphens/>
      <w:spacing w:before="120" w:after="120" w:line="240" w:lineRule="atLeast"/>
      <w:ind w:left="431" w:firstLine="709"/>
      <w:jc w:val="both"/>
    </w:pPr>
    <w:rPr>
      <w:rFonts w:ascii="Times New Roman" w:eastAsia="Lucida Sans Unicode" w:hAnsi="Times New Roman" w:cs="Tahoma"/>
      <w:i/>
      <w:iCs/>
      <w:kern w:val="1"/>
      <w:sz w:val="24"/>
      <w:szCs w:val="24"/>
      <w:lang w:eastAsia="ar-SA"/>
    </w:rPr>
  </w:style>
  <w:style w:type="paragraph" w:customStyle="1" w:styleId="1c">
    <w:name w:val="Указатель1"/>
    <w:basedOn w:val="a4"/>
    <w:uiPriority w:val="99"/>
    <w:rsid w:val="00745195"/>
    <w:pPr>
      <w:widowControl w:val="0"/>
      <w:suppressLineNumbers/>
      <w:suppressAutoHyphens/>
      <w:spacing w:line="240" w:lineRule="atLeast"/>
      <w:ind w:left="431" w:firstLine="709"/>
      <w:jc w:val="both"/>
    </w:pPr>
    <w:rPr>
      <w:rFonts w:ascii="Times New Roman" w:eastAsia="Lucida Sans Unicode" w:hAnsi="Times New Roman" w:cs="Tahoma"/>
      <w:kern w:val="1"/>
      <w:sz w:val="24"/>
      <w:szCs w:val="24"/>
      <w:lang w:eastAsia="ar-SA"/>
    </w:rPr>
  </w:style>
  <w:style w:type="paragraph" w:customStyle="1" w:styleId="100">
    <w:name w:val="Заголовок 10"/>
    <w:basedOn w:val="affff6"/>
    <w:next w:val="aff3"/>
    <w:rsid w:val="00745195"/>
    <w:pPr>
      <w:ind w:left="-1080" w:firstLine="0"/>
    </w:pPr>
    <w:rPr>
      <w:b/>
      <w:bCs/>
      <w:sz w:val="21"/>
      <w:szCs w:val="21"/>
    </w:rPr>
  </w:style>
  <w:style w:type="paragraph" w:customStyle="1" w:styleId="Iauiue">
    <w:name w:val="Iau?iue"/>
    <w:uiPriority w:val="99"/>
    <w:rsid w:val="00745195"/>
    <w:pPr>
      <w:widowControl w:val="0"/>
      <w:suppressAutoHyphens/>
      <w:spacing w:after="0" w:line="240" w:lineRule="atLeast"/>
      <w:ind w:left="431" w:firstLine="709"/>
      <w:jc w:val="both"/>
    </w:pPr>
    <w:rPr>
      <w:rFonts w:ascii="Times New Roman" w:eastAsia="Arial" w:hAnsi="Times New Roman" w:cs="Times New Roman"/>
      <w:kern w:val="1"/>
      <w:sz w:val="20"/>
      <w:szCs w:val="20"/>
      <w:lang w:eastAsia="ar-SA"/>
    </w:rPr>
  </w:style>
  <w:style w:type="paragraph" w:customStyle="1" w:styleId="nienie">
    <w:name w:val="nienie"/>
    <w:basedOn w:val="Iauiue"/>
    <w:uiPriority w:val="99"/>
    <w:rsid w:val="00745195"/>
    <w:pPr>
      <w:keepLines/>
      <w:numPr>
        <w:numId w:val="24"/>
      </w:numPr>
      <w:ind w:left="425" w:firstLine="0"/>
    </w:pPr>
    <w:rPr>
      <w:rFonts w:ascii="Peterburg" w:hAnsi="Peterburg"/>
      <w:sz w:val="24"/>
    </w:rPr>
  </w:style>
  <w:style w:type="paragraph" w:customStyle="1" w:styleId="ConsPlusNonformat">
    <w:name w:val="ConsPlusNonformat"/>
    <w:uiPriority w:val="99"/>
    <w:rsid w:val="00745195"/>
    <w:pPr>
      <w:suppressAutoHyphens/>
      <w:autoSpaceDE w:val="0"/>
      <w:spacing w:after="0" w:line="240" w:lineRule="atLeast"/>
      <w:ind w:left="431" w:firstLine="709"/>
      <w:jc w:val="both"/>
    </w:pPr>
    <w:rPr>
      <w:rFonts w:ascii="Courier New" w:eastAsia="Arial" w:hAnsi="Courier New" w:cs="Courier New"/>
      <w:kern w:val="1"/>
      <w:sz w:val="20"/>
      <w:szCs w:val="20"/>
      <w:lang w:eastAsia="ar-SA"/>
    </w:rPr>
  </w:style>
  <w:style w:type="paragraph" w:customStyle="1" w:styleId="affffc">
    <w:name w:val="Содержимое таблицы"/>
    <w:basedOn w:val="a4"/>
    <w:uiPriority w:val="99"/>
    <w:rsid w:val="00745195"/>
    <w:pPr>
      <w:widowControl w:val="0"/>
      <w:suppressLineNumbers/>
      <w:suppressAutoHyphens/>
      <w:spacing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affffd">
    <w:name w:val="Заголовок таблицы"/>
    <w:basedOn w:val="affffc"/>
    <w:uiPriority w:val="99"/>
    <w:rsid w:val="00745195"/>
    <w:pPr>
      <w:jc w:val="center"/>
    </w:pPr>
    <w:rPr>
      <w:b/>
      <w:bCs/>
    </w:rPr>
  </w:style>
  <w:style w:type="paragraph" w:styleId="affffe">
    <w:name w:val="Body Text Indent"/>
    <w:basedOn w:val="a4"/>
    <w:link w:val="1d"/>
    <w:uiPriority w:val="99"/>
    <w:rsid w:val="00745195"/>
    <w:pPr>
      <w:widowControl w:val="0"/>
      <w:suppressAutoHyphens/>
      <w:spacing w:after="120" w:line="240" w:lineRule="atLeast"/>
      <w:ind w:left="283" w:firstLine="709"/>
      <w:jc w:val="both"/>
    </w:pPr>
    <w:rPr>
      <w:rFonts w:ascii="Times New Roman" w:eastAsia="Lucida Sans Unicode" w:hAnsi="Times New Roman" w:cs="Times New Roman"/>
      <w:kern w:val="1"/>
      <w:sz w:val="24"/>
      <w:szCs w:val="24"/>
      <w:lang w:eastAsia="ar-SA"/>
    </w:rPr>
  </w:style>
  <w:style w:type="character" w:customStyle="1" w:styleId="1d">
    <w:name w:val="Основной текст с отступом Знак1"/>
    <w:basedOn w:val="a5"/>
    <w:link w:val="affffe"/>
    <w:uiPriority w:val="99"/>
    <w:rsid w:val="00745195"/>
    <w:rPr>
      <w:rFonts w:ascii="Times New Roman" w:eastAsia="Lucida Sans Unicode" w:hAnsi="Times New Roman" w:cs="Times New Roman"/>
      <w:kern w:val="1"/>
      <w:sz w:val="24"/>
      <w:szCs w:val="24"/>
      <w:lang w:eastAsia="ar-SA"/>
    </w:rPr>
  </w:style>
  <w:style w:type="paragraph" w:customStyle="1" w:styleId="1e">
    <w:name w:val="Дата1"/>
    <w:basedOn w:val="a4"/>
    <w:next w:val="a4"/>
    <w:rsid w:val="00745195"/>
    <w:pPr>
      <w:widowControl w:val="0"/>
      <w:suppressAutoHyphens/>
      <w:spacing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Label">
    <w:name w:val="Label"/>
    <w:basedOn w:val="a4"/>
    <w:rsid w:val="00745195"/>
    <w:pPr>
      <w:suppressAutoHyphens/>
      <w:spacing w:before="120" w:line="240" w:lineRule="atLeast"/>
      <w:ind w:left="431" w:firstLine="709"/>
      <w:jc w:val="both"/>
    </w:pPr>
    <w:rPr>
      <w:rFonts w:ascii="Antiqua" w:eastAsia="Times New Roman" w:hAnsi="Antiqua" w:cs="Times New Roman"/>
      <w:sz w:val="17"/>
      <w:szCs w:val="20"/>
      <w:lang w:val="en-US" w:eastAsia="ar-SA"/>
    </w:rPr>
  </w:style>
  <w:style w:type="paragraph" w:styleId="1f">
    <w:name w:val="toc 1"/>
    <w:aliases w:val="фр"/>
    <w:basedOn w:val="a4"/>
    <w:next w:val="a4"/>
    <w:link w:val="1f0"/>
    <w:uiPriority w:val="39"/>
    <w:qFormat/>
    <w:rsid w:val="00745195"/>
    <w:pPr>
      <w:suppressAutoHyphens/>
      <w:spacing w:before="120" w:line="240" w:lineRule="atLeast"/>
      <w:ind w:firstLine="709"/>
    </w:pPr>
    <w:rPr>
      <w:rFonts w:ascii="Calibri" w:eastAsia="Times New Roman" w:hAnsi="Calibri" w:cs="Times New Roman"/>
      <w:b/>
      <w:bCs/>
      <w:i/>
      <w:iCs/>
      <w:sz w:val="24"/>
      <w:szCs w:val="24"/>
      <w:lang w:eastAsia="ar-SA"/>
    </w:rPr>
  </w:style>
  <w:style w:type="paragraph" w:styleId="29">
    <w:name w:val="toc 2"/>
    <w:basedOn w:val="a4"/>
    <w:next w:val="a4"/>
    <w:uiPriority w:val="39"/>
    <w:qFormat/>
    <w:rsid w:val="00745195"/>
    <w:pPr>
      <w:suppressAutoHyphens/>
      <w:spacing w:before="120" w:line="240" w:lineRule="atLeast"/>
      <w:ind w:left="280" w:firstLine="709"/>
    </w:pPr>
    <w:rPr>
      <w:rFonts w:ascii="Calibri" w:eastAsia="Times New Roman" w:hAnsi="Calibri" w:cs="Times New Roman"/>
      <w:b/>
      <w:bCs/>
      <w:lang w:eastAsia="ar-SA"/>
    </w:rPr>
  </w:style>
  <w:style w:type="paragraph" w:customStyle="1" w:styleId="Web">
    <w:name w:val="Обычный (Web)"/>
    <w:basedOn w:val="a4"/>
    <w:rsid w:val="00745195"/>
    <w:pPr>
      <w:widowControl w:val="0"/>
      <w:suppressAutoHyphens/>
      <w:spacing w:before="100" w:after="100"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1f1">
    <w:name w:val="З1"/>
    <w:basedOn w:val="a4"/>
    <w:next w:val="a4"/>
    <w:uiPriority w:val="99"/>
    <w:rsid w:val="00745195"/>
    <w:pPr>
      <w:widowControl w:val="0"/>
      <w:suppressAutoHyphens/>
      <w:spacing w:line="360" w:lineRule="auto"/>
      <w:ind w:firstLine="748"/>
      <w:jc w:val="both"/>
    </w:pPr>
    <w:rPr>
      <w:rFonts w:ascii="Times New Roman" w:eastAsia="Lucida Sans Unicode" w:hAnsi="Times New Roman" w:cs="Times New Roman"/>
      <w:b/>
      <w:kern w:val="1"/>
      <w:sz w:val="24"/>
      <w:szCs w:val="24"/>
      <w:lang w:eastAsia="ar-SA"/>
    </w:rPr>
  </w:style>
  <w:style w:type="paragraph" w:customStyle="1" w:styleId="txt">
    <w:name w:val="txt"/>
    <w:basedOn w:val="a4"/>
    <w:rsid w:val="00745195"/>
    <w:pPr>
      <w:widowControl w:val="0"/>
      <w:suppressAutoHyphens/>
      <w:spacing w:before="15" w:after="15" w:line="240" w:lineRule="atLeast"/>
      <w:ind w:left="15" w:right="15" w:firstLine="709"/>
      <w:jc w:val="both"/>
    </w:pPr>
    <w:rPr>
      <w:rFonts w:ascii="Verdana" w:eastAsia="Lucida Sans Unicode" w:hAnsi="Verdana" w:cs="Times New Roman"/>
      <w:color w:val="000000"/>
      <w:kern w:val="1"/>
      <w:sz w:val="17"/>
      <w:szCs w:val="17"/>
      <w:lang w:eastAsia="ar-SA"/>
    </w:rPr>
  </w:style>
  <w:style w:type="paragraph" w:customStyle="1" w:styleId="hight">
    <w:name w:val="hight"/>
    <w:basedOn w:val="a4"/>
    <w:rsid w:val="00745195"/>
    <w:pPr>
      <w:widowControl w:val="0"/>
      <w:suppressAutoHyphens/>
      <w:spacing w:before="15" w:after="15" w:line="240" w:lineRule="atLeast"/>
      <w:ind w:left="15" w:right="15" w:firstLine="709"/>
      <w:jc w:val="both"/>
    </w:pPr>
    <w:rPr>
      <w:rFonts w:ascii="Verdana" w:eastAsia="Lucida Sans Unicode" w:hAnsi="Verdana" w:cs="Times New Roman"/>
      <w:b/>
      <w:bCs/>
      <w:color w:val="000000"/>
      <w:kern w:val="1"/>
      <w:sz w:val="18"/>
      <w:szCs w:val="18"/>
      <w:lang w:eastAsia="ar-SA"/>
    </w:rPr>
  </w:style>
  <w:style w:type="paragraph" w:styleId="afffff">
    <w:name w:val="TOC Heading"/>
    <w:basedOn w:val="11"/>
    <w:next w:val="a4"/>
    <w:uiPriority w:val="39"/>
    <w:qFormat/>
    <w:rsid w:val="00745195"/>
    <w:pPr>
      <w:suppressAutoHyphens/>
      <w:spacing w:line="276" w:lineRule="auto"/>
      <w:jc w:val="both"/>
    </w:pPr>
    <w:rPr>
      <w:rFonts w:ascii="Cambria" w:eastAsia="Times New Roman" w:hAnsi="Cambria" w:cs="Times New Roman"/>
      <w:color w:val="365F91"/>
      <w:lang w:eastAsia="ar-SA"/>
    </w:rPr>
  </w:style>
  <w:style w:type="paragraph" w:styleId="37">
    <w:name w:val="toc 3"/>
    <w:basedOn w:val="a4"/>
    <w:next w:val="a4"/>
    <w:uiPriority w:val="39"/>
    <w:qFormat/>
    <w:rsid w:val="00745195"/>
    <w:pPr>
      <w:suppressAutoHyphens/>
      <w:spacing w:line="240" w:lineRule="atLeast"/>
      <w:ind w:left="560" w:firstLine="709"/>
    </w:pPr>
    <w:rPr>
      <w:rFonts w:ascii="Calibri" w:eastAsia="Times New Roman" w:hAnsi="Calibri" w:cs="Times New Roman"/>
      <w:sz w:val="20"/>
      <w:szCs w:val="20"/>
      <w:lang w:eastAsia="ar-SA"/>
    </w:rPr>
  </w:style>
  <w:style w:type="paragraph" w:styleId="43">
    <w:name w:val="toc 4"/>
    <w:basedOn w:val="a4"/>
    <w:next w:val="a4"/>
    <w:uiPriority w:val="39"/>
    <w:rsid w:val="00745195"/>
    <w:pPr>
      <w:suppressAutoHyphens/>
      <w:spacing w:line="240" w:lineRule="atLeast"/>
      <w:ind w:left="840" w:firstLine="709"/>
    </w:pPr>
    <w:rPr>
      <w:rFonts w:ascii="Calibri" w:eastAsia="Times New Roman" w:hAnsi="Calibri" w:cs="Times New Roman"/>
      <w:sz w:val="20"/>
      <w:szCs w:val="20"/>
      <w:lang w:eastAsia="ar-SA"/>
    </w:rPr>
  </w:style>
  <w:style w:type="paragraph" w:styleId="54">
    <w:name w:val="toc 5"/>
    <w:basedOn w:val="a4"/>
    <w:next w:val="a4"/>
    <w:uiPriority w:val="39"/>
    <w:rsid w:val="00745195"/>
    <w:pPr>
      <w:suppressAutoHyphens/>
      <w:spacing w:line="240" w:lineRule="atLeast"/>
      <w:ind w:left="1120" w:firstLine="709"/>
    </w:pPr>
    <w:rPr>
      <w:rFonts w:ascii="Calibri" w:eastAsia="Times New Roman" w:hAnsi="Calibri" w:cs="Times New Roman"/>
      <w:sz w:val="20"/>
      <w:szCs w:val="20"/>
      <w:lang w:eastAsia="ar-SA"/>
    </w:rPr>
  </w:style>
  <w:style w:type="paragraph" w:styleId="64">
    <w:name w:val="toc 6"/>
    <w:basedOn w:val="a4"/>
    <w:next w:val="a4"/>
    <w:uiPriority w:val="39"/>
    <w:rsid w:val="00745195"/>
    <w:pPr>
      <w:suppressAutoHyphens/>
      <w:spacing w:line="240" w:lineRule="atLeast"/>
      <w:ind w:left="1400" w:firstLine="709"/>
    </w:pPr>
    <w:rPr>
      <w:rFonts w:ascii="Calibri" w:eastAsia="Times New Roman" w:hAnsi="Calibri" w:cs="Times New Roman"/>
      <w:sz w:val="20"/>
      <w:szCs w:val="20"/>
      <w:lang w:eastAsia="ar-SA"/>
    </w:rPr>
  </w:style>
  <w:style w:type="paragraph" w:styleId="74">
    <w:name w:val="toc 7"/>
    <w:basedOn w:val="a4"/>
    <w:next w:val="a4"/>
    <w:uiPriority w:val="39"/>
    <w:rsid w:val="00745195"/>
    <w:pPr>
      <w:suppressAutoHyphens/>
      <w:spacing w:line="240" w:lineRule="atLeast"/>
      <w:ind w:left="1680" w:firstLine="709"/>
    </w:pPr>
    <w:rPr>
      <w:rFonts w:ascii="Calibri" w:eastAsia="Times New Roman" w:hAnsi="Calibri" w:cs="Times New Roman"/>
      <w:sz w:val="20"/>
      <w:szCs w:val="20"/>
      <w:lang w:eastAsia="ar-SA"/>
    </w:rPr>
  </w:style>
  <w:style w:type="paragraph" w:styleId="81">
    <w:name w:val="toc 8"/>
    <w:basedOn w:val="a4"/>
    <w:next w:val="a4"/>
    <w:uiPriority w:val="39"/>
    <w:rsid w:val="00745195"/>
    <w:pPr>
      <w:suppressAutoHyphens/>
      <w:spacing w:line="240" w:lineRule="atLeast"/>
      <w:ind w:left="1960" w:firstLine="709"/>
    </w:pPr>
    <w:rPr>
      <w:rFonts w:ascii="Calibri" w:eastAsia="Times New Roman" w:hAnsi="Calibri" w:cs="Times New Roman"/>
      <w:sz w:val="20"/>
      <w:szCs w:val="20"/>
      <w:lang w:eastAsia="ar-SA"/>
    </w:rPr>
  </w:style>
  <w:style w:type="paragraph" w:styleId="91">
    <w:name w:val="toc 9"/>
    <w:basedOn w:val="a4"/>
    <w:next w:val="a4"/>
    <w:uiPriority w:val="39"/>
    <w:rsid w:val="00745195"/>
    <w:pPr>
      <w:suppressAutoHyphens/>
      <w:spacing w:line="240" w:lineRule="atLeast"/>
      <w:ind w:left="2240" w:firstLine="709"/>
    </w:pPr>
    <w:rPr>
      <w:rFonts w:ascii="Calibri" w:eastAsia="Times New Roman" w:hAnsi="Calibri" w:cs="Times New Roman"/>
      <w:sz w:val="20"/>
      <w:szCs w:val="20"/>
      <w:lang w:eastAsia="ar-SA"/>
    </w:rPr>
  </w:style>
  <w:style w:type="paragraph" w:customStyle="1" w:styleId="afffff0">
    <w:name w:val="Прижатый влево"/>
    <w:basedOn w:val="a4"/>
    <w:next w:val="a4"/>
    <w:uiPriority w:val="99"/>
    <w:rsid w:val="00745195"/>
    <w:pPr>
      <w:suppressAutoHyphens/>
      <w:autoSpaceDE w:val="0"/>
      <w:spacing w:line="240" w:lineRule="atLeast"/>
    </w:pPr>
    <w:rPr>
      <w:rFonts w:ascii="Arial" w:eastAsia="Times New Roman" w:hAnsi="Arial" w:cs="Times New Roman"/>
      <w:sz w:val="20"/>
      <w:szCs w:val="20"/>
      <w:lang w:eastAsia="ar-SA"/>
    </w:rPr>
  </w:style>
  <w:style w:type="paragraph" w:customStyle="1" w:styleId="ConsPlusTitle">
    <w:name w:val="ConsPlusTitle"/>
    <w:uiPriority w:val="99"/>
    <w:rsid w:val="00745195"/>
    <w:pPr>
      <w:widowControl w:val="0"/>
      <w:suppressAutoHyphens/>
      <w:autoSpaceDE w:val="0"/>
      <w:spacing w:after="0" w:line="240" w:lineRule="atLeast"/>
      <w:ind w:left="431" w:firstLine="45"/>
      <w:jc w:val="center"/>
    </w:pPr>
    <w:rPr>
      <w:rFonts w:ascii="Arial" w:eastAsia="Arial" w:hAnsi="Arial" w:cs="Arial"/>
      <w:b/>
      <w:bCs/>
      <w:sz w:val="20"/>
      <w:szCs w:val="20"/>
      <w:lang w:eastAsia="ar-SA"/>
    </w:rPr>
  </w:style>
  <w:style w:type="paragraph" w:customStyle="1" w:styleId="afffff1">
    <w:name w:val="Знак"/>
    <w:basedOn w:val="a4"/>
    <w:rsid w:val="00745195"/>
    <w:pPr>
      <w:suppressAutoHyphens/>
      <w:spacing w:before="280" w:after="280" w:line="240" w:lineRule="atLeast"/>
    </w:pPr>
    <w:rPr>
      <w:rFonts w:ascii="Tahoma" w:eastAsia="Times New Roman" w:hAnsi="Tahoma" w:cs="Times New Roman"/>
      <w:sz w:val="20"/>
      <w:szCs w:val="20"/>
      <w:lang w:val="en-US" w:eastAsia="ar-SA"/>
    </w:rPr>
  </w:style>
  <w:style w:type="paragraph" w:customStyle="1" w:styleId="afffff2">
    <w:name w:val="Мясо Знак"/>
    <w:basedOn w:val="a4"/>
    <w:rsid w:val="00745195"/>
    <w:pPr>
      <w:suppressAutoHyphens/>
      <w:spacing w:line="240" w:lineRule="atLeast"/>
      <w:ind w:left="431" w:firstLine="709"/>
      <w:jc w:val="both"/>
    </w:pPr>
    <w:rPr>
      <w:rFonts w:ascii="Times New Roman" w:eastAsia="MS Mincho" w:hAnsi="Times New Roman" w:cs="Times New Roman"/>
      <w:sz w:val="28"/>
      <w:szCs w:val="28"/>
      <w:lang w:eastAsia="ar-SA"/>
    </w:rPr>
  </w:style>
  <w:style w:type="paragraph" w:customStyle="1" w:styleId="afffff3">
    <w:name w:val="Мясо"/>
    <w:basedOn w:val="a4"/>
    <w:rsid w:val="00745195"/>
    <w:pPr>
      <w:suppressAutoHyphens/>
      <w:spacing w:line="240" w:lineRule="atLeast"/>
      <w:ind w:left="431" w:firstLine="709"/>
      <w:jc w:val="both"/>
    </w:pPr>
    <w:rPr>
      <w:rFonts w:ascii="Times New Roman" w:eastAsia="MS Mincho" w:hAnsi="Times New Roman" w:cs="Times New Roman"/>
      <w:sz w:val="28"/>
      <w:szCs w:val="28"/>
      <w:lang w:eastAsia="ar-SA"/>
    </w:rPr>
  </w:style>
  <w:style w:type="paragraph" w:customStyle="1" w:styleId="38">
    <w:name w:val="Заголовок 3__ Знак"/>
    <w:basedOn w:val="affffe"/>
    <w:rsid w:val="00745195"/>
    <w:pPr>
      <w:widowControl/>
      <w:spacing w:before="240" w:after="240"/>
      <w:ind w:left="0" w:firstLine="0"/>
      <w:jc w:val="left"/>
    </w:pPr>
    <w:rPr>
      <w:rFonts w:ascii="Arial" w:eastAsia="MS Mincho" w:hAnsi="Arial" w:cs="Arial"/>
      <w:b/>
      <w:bCs/>
      <w:i/>
      <w:iCs/>
      <w:szCs w:val="20"/>
    </w:rPr>
  </w:style>
  <w:style w:type="paragraph" w:customStyle="1" w:styleId="1f2">
    <w:name w:val="Обычный (Интернет)1"/>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afffff4">
    <w:name w:val="Îáû÷íûé"/>
    <w:uiPriority w:val="99"/>
    <w:rsid w:val="00745195"/>
    <w:pPr>
      <w:widowControl w:val="0"/>
      <w:suppressAutoHyphens/>
      <w:spacing w:after="0" w:line="240" w:lineRule="atLeast"/>
      <w:ind w:left="431" w:firstLine="45"/>
      <w:jc w:val="center"/>
    </w:pPr>
    <w:rPr>
      <w:rFonts w:ascii="Times New Roman" w:eastAsia="Arial" w:hAnsi="Times New Roman" w:cs="Times New Roman"/>
      <w:sz w:val="28"/>
      <w:szCs w:val="20"/>
      <w:lang w:eastAsia="ar-SA"/>
    </w:rPr>
  </w:style>
  <w:style w:type="paragraph" w:customStyle="1" w:styleId="Heading">
    <w:name w:val="Heading"/>
    <w:rsid w:val="00745195"/>
    <w:pPr>
      <w:widowControl w:val="0"/>
      <w:suppressAutoHyphens/>
      <w:autoSpaceDE w:val="0"/>
      <w:spacing w:after="0" w:line="240" w:lineRule="atLeast"/>
      <w:ind w:left="431" w:firstLine="45"/>
      <w:jc w:val="center"/>
    </w:pPr>
    <w:rPr>
      <w:rFonts w:ascii="Arial" w:eastAsia="Arial" w:hAnsi="Arial" w:cs="Arial"/>
      <w:b/>
      <w:bCs/>
      <w:lang w:eastAsia="ar-SA"/>
    </w:rPr>
  </w:style>
  <w:style w:type="paragraph" w:customStyle="1" w:styleId="44">
    <w:name w:val="Название4"/>
    <w:basedOn w:val="a4"/>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45">
    <w:name w:val="Указатель4"/>
    <w:basedOn w:val="a4"/>
    <w:rsid w:val="00745195"/>
    <w:pPr>
      <w:suppressLineNumbers/>
      <w:suppressAutoHyphens/>
      <w:spacing w:after="200" w:line="276" w:lineRule="auto"/>
    </w:pPr>
    <w:rPr>
      <w:rFonts w:ascii="Calibri" w:eastAsia="Calibri" w:hAnsi="Calibri" w:cs="Mangal"/>
      <w:lang w:eastAsia="ar-SA"/>
    </w:rPr>
  </w:style>
  <w:style w:type="paragraph" w:customStyle="1" w:styleId="39">
    <w:name w:val="Название3"/>
    <w:basedOn w:val="a4"/>
    <w:uiPriority w:val="99"/>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3a">
    <w:name w:val="Указатель3"/>
    <w:basedOn w:val="a4"/>
    <w:uiPriority w:val="99"/>
    <w:rsid w:val="00745195"/>
    <w:pPr>
      <w:suppressLineNumbers/>
      <w:suppressAutoHyphens/>
      <w:spacing w:after="200" w:line="276" w:lineRule="auto"/>
    </w:pPr>
    <w:rPr>
      <w:rFonts w:ascii="Calibri" w:eastAsia="Calibri" w:hAnsi="Calibri" w:cs="Mangal"/>
      <w:lang w:eastAsia="ar-SA"/>
    </w:rPr>
  </w:style>
  <w:style w:type="paragraph" w:customStyle="1" w:styleId="2a">
    <w:name w:val="Название2"/>
    <w:basedOn w:val="a4"/>
    <w:uiPriority w:val="99"/>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2b">
    <w:name w:val="Указатель2"/>
    <w:basedOn w:val="a4"/>
    <w:uiPriority w:val="99"/>
    <w:rsid w:val="00745195"/>
    <w:pPr>
      <w:suppressLineNumbers/>
      <w:suppressAutoHyphens/>
      <w:spacing w:after="200" w:line="276" w:lineRule="auto"/>
    </w:pPr>
    <w:rPr>
      <w:rFonts w:ascii="Calibri" w:eastAsia="Calibri" w:hAnsi="Calibri" w:cs="Mangal"/>
      <w:lang w:eastAsia="ar-SA"/>
    </w:rPr>
  </w:style>
  <w:style w:type="paragraph" w:customStyle="1" w:styleId="afffff5">
    <w:name w:val="Рядовой абзац"/>
    <w:basedOn w:val="a4"/>
    <w:rsid w:val="00745195"/>
    <w:pPr>
      <w:suppressAutoHyphens/>
      <w:spacing w:before="90" w:after="90" w:line="360" w:lineRule="auto"/>
      <w:ind w:firstLine="720"/>
      <w:jc w:val="both"/>
    </w:pPr>
    <w:rPr>
      <w:rFonts w:ascii="Times New Roman" w:eastAsia="Times New Roman" w:hAnsi="Times New Roman" w:cs="Calibri"/>
      <w:sz w:val="28"/>
      <w:szCs w:val="36"/>
      <w:lang w:eastAsia="ar-SA"/>
    </w:rPr>
  </w:style>
  <w:style w:type="paragraph" w:customStyle="1" w:styleId="u">
    <w:name w:val="u"/>
    <w:basedOn w:val="a4"/>
    <w:uiPriority w:val="99"/>
    <w:rsid w:val="00745195"/>
    <w:pPr>
      <w:suppressAutoHyphens/>
      <w:spacing w:line="240" w:lineRule="atLeast"/>
      <w:ind w:firstLine="520"/>
      <w:jc w:val="both"/>
    </w:pPr>
    <w:rPr>
      <w:rFonts w:ascii="Times New Roman" w:eastAsia="Times New Roman" w:hAnsi="Times New Roman" w:cs="Calibri"/>
      <w:color w:val="000000"/>
      <w:sz w:val="24"/>
      <w:szCs w:val="24"/>
      <w:lang w:eastAsia="ar-SA"/>
    </w:rPr>
  </w:style>
  <w:style w:type="paragraph" w:customStyle="1" w:styleId="msonormalcxspmiddle">
    <w:name w:val="msonormalcxspmiddle"/>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130">
    <w:name w:val="13"/>
    <w:basedOn w:val="a4"/>
    <w:rsid w:val="00745195"/>
    <w:pPr>
      <w:suppressAutoHyphens/>
      <w:spacing w:before="280" w:after="280" w:line="240" w:lineRule="atLeast"/>
    </w:pPr>
    <w:rPr>
      <w:rFonts w:ascii="Times New Roman" w:eastAsia="Times New Roman" w:hAnsi="Times New Roman" w:cs="Calibri"/>
      <w:sz w:val="24"/>
      <w:szCs w:val="24"/>
      <w:lang w:eastAsia="ar-SA"/>
    </w:rPr>
  </w:style>
  <w:style w:type="paragraph" w:customStyle="1" w:styleId="1f3">
    <w:name w:val="Схема документа1"/>
    <w:basedOn w:val="a4"/>
    <w:uiPriority w:val="99"/>
    <w:rsid w:val="00745195"/>
    <w:pPr>
      <w:suppressAutoHyphens/>
      <w:spacing w:after="200" w:line="276" w:lineRule="auto"/>
    </w:pPr>
    <w:rPr>
      <w:rFonts w:ascii="Tahoma" w:eastAsia="Calibri" w:hAnsi="Tahoma" w:cs="Tahoma"/>
      <w:sz w:val="16"/>
      <w:szCs w:val="16"/>
      <w:lang w:eastAsia="ar-SA"/>
    </w:rPr>
  </w:style>
  <w:style w:type="paragraph" w:customStyle="1" w:styleId="1f4">
    <w:name w:val="Без интервала1"/>
    <w:rsid w:val="00745195"/>
    <w:pPr>
      <w:suppressAutoHyphens/>
      <w:spacing w:after="0" w:line="240" w:lineRule="atLeast"/>
      <w:ind w:left="431" w:firstLine="720"/>
      <w:jc w:val="center"/>
    </w:pPr>
    <w:rPr>
      <w:rFonts w:ascii="Times New Roman" w:eastAsia="Arial" w:hAnsi="Times New Roman" w:cs="Calibri"/>
      <w:shadow/>
      <w:sz w:val="24"/>
      <w:szCs w:val="24"/>
      <w:lang w:eastAsia="ar-SA"/>
    </w:rPr>
  </w:style>
  <w:style w:type="paragraph" w:customStyle="1" w:styleId="220">
    <w:name w:val="Основной текст с отступом 22"/>
    <w:basedOn w:val="a4"/>
    <w:uiPriority w:val="99"/>
    <w:rsid w:val="00745195"/>
    <w:pPr>
      <w:suppressAutoHyphens/>
      <w:spacing w:line="240" w:lineRule="atLeast"/>
      <w:ind w:left="431" w:firstLine="709"/>
      <w:jc w:val="both"/>
    </w:pPr>
    <w:rPr>
      <w:rFonts w:ascii="Times New Roman" w:eastAsia="MS Mincho" w:hAnsi="Times New Roman" w:cs="Arial"/>
      <w:sz w:val="28"/>
      <w:szCs w:val="20"/>
      <w:lang w:eastAsia="ar-SA"/>
    </w:rPr>
  </w:style>
  <w:style w:type="paragraph" w:customStyle="1" w:styleId="afffff6">
    <w:name w:val="таблица"/>
    <w:basedOn w:val="a4"/>
    <w:uiPriority w:val="99"/>
    <w:rsid w:val="00745195"/>
    <w:pPr>
      <w:suppressAutoHyphens/>
      <w:spacing w:line="240" w:lineRule="atLeast"/>
    </w:pPr>
    <w:rPr>
      <w:rFonts w:ascii="Arial Narrow" w:eastAsia="MS Mincho" w:hAnsi="Arial Narrow" w:cs="Arial"/>
      <w:sz w:val="28"/>
      <w:szCs w:val="24"/>
      <w:lang w:eastAsia="ar-SA"/>
    </w:rPr>
  </w:style>
  <w:style w:type="paragraph" w:customStyle="1" w:styleId="afffff7">
    <w:name w:val="Табл"/>
    <w:basedOn w:val="a4"/>
    <w:rsid w:val="00745195"/>
    <w:pPr>
      <w:suppressAutoHyphens/>
      <w:spacing w:before="120" w:after="60" w:line="240" w:lineRule="atLeast"/>
      <w:ind w:left="431" w:firstLine="709"/>
      <w:jc w:val="right"/>
    </w:pPr>
    <w:rPr>
      <w:rFonts w:ascii="Times New Roman" w:eastAsia="MS Mincho" w:hAnsi="Times New Roman" w:cs="Arial"/>
      <w:sz w:val="28"/>
      <w:szCs w:val="20"/>
      <w:lang w:eastAsia="ar-SA"/>
    </w:rPr>
  </w:style>
  <w:style w:type="paragraph" w:customStyle="1" w:styleId="46">
    <w:name w:val="Загол 4"/>
    <w:basedOn w:val="a4"/>
    <w:rsid w:val="00745195"/>
    <w:pPr>
      <w:suppressAutoHyphens/>
      <w:spacing w:before="120" w:after="120" w:line="240" w:lineRule="atLeast"/>
      <w:ind w:left="431" w:firstLine="709"/>
    </w:pPr>
    <w:rPr>
      <w:rFonts w:ascii="Times New Roman" w:eastAsia="MS Mincho" w:hAnsi="Times New Roman" w:cs="Arial"/>
      <w:shadow/>
      <w:sz w:val="28"/>
      <w:szCs w:val="24"/>
      <w:lang w:eastAsia="ar-SA"/>
    </w:rPr>
  </w:style>
  <w:style w:type="paragraph" w:customStyle="1" w:styleId="afffff8">
    <w:name w:val="Стиль Таблица + по центру"/>
    <w:basedOn w:val="6"/>
    <w:rsid w:val="00745195"/>
    <w:pPr>
      <w:keepNext w:val="0"/>
      <w:keepLines w:val="0"/>
      <w:suppressAutoHyphens/>
      <w:spacing w:before="0" w:line="240" w:lineRule="atLeast"/>
      <w:ind w:firstLine="709"/>
      <w:jc w:val="center"/>
    </w:pPr>
    <w:rPr>
      <w:rFonts w:ascii="Arial Narrow" w:eastAsia="MS Mincho" w:hAnsi="Arial Narrow" w:cs="Arial"/>
      <w:i w:val="0"/>
      <w:iCs w:val="0"/>
      <w:color w:val="auto"/>
      <w:sz w:val="24"/>
      <w:szCs w:val="20"/>
      <w:lang w:eastAsia="ar-SA"/>
    </w:rPr>
  </w:style>
  <w:style w:type="paragraph" w:customStyle="1" w:styleId="11111">
    <w:name w:val="11111"/>
    <w:basedOn w:val="a4"/>
    <w:rsid w:val="00745195"/>
    <w:pPr>
      <w:suppressAutoHyphens/>
      <w:spacing w:line="240" w:lineRule="atLeast"/>
      <w:jc w:val="both"/>
    </w:pPr>
    <w:rPr>
      <w:rFonts w:ascii="Times New Roman" w:eastAsia="MS Mincho" w:hAnsi="Times New Roman" w:cs="Arial"/>
      <w:b/>
      <w:i/>
      <w:sz w:val="28"/>
      <w:szCs w:val="24"/>
      <w:lang w:eastAsia="ar-SA"/>
    </w:rPr>
  </w:style>
  <w:style w:type="paragraph" w:customStyle="1" w:styleId="1f5">
    <w:name w:val="Стиль1"/>
    <w:basedOn w:val="a4"/>
    <w:link w:val="1f6"/>
    <w:qFormat/>
    <w:rsid w:val="00745195"/>
    <w:pPr>
      <w:suppressAutoHyphens/>
      <w:spacing w:line="240" w:lineRule="atLeast"/>
      <w:jc w:val="both"/>
    </w:pPr>
    <w:rPr>
      <w:rFonts w:ascii="Times New Roman" w:eastAsia="MS Mincho" w:hAnsi="Times New Roman" w:cs="Arial"/>
      <w:b/>
      <w:i/>
      <w:sz w:val="28"/>
      <w:szCs w:val="24"/>
      <w:lang w:eastAsia="ar-SA"/>
    </w:rPr>
  </w:style>
  <w:style w:type="paragraph" w:customStyle="1" w:styleId="1f7">
    <w:name w:val="Перечисление 1"/>
    <w:basedOn w:val="a4"/>
    <w:rsid w:val="00745195"/>
    <w:pPr>
      <w:tabs>
        <w:tab w:val="left" w:pos="1429"/>
      </w:tabs>
      <w:suppressAutoHyphens/>
      <w:spacing w:line="240" w:lineRule="atLeast"/>
      <w:ind w:left="1429" w:hanging="360"/>
      <w:jc w:val="both"/>
    </w:pPr>
    <w:rPr>
      <w:rFonts w:ascii="Times New Roman" w:eastAsia="MS Mincho" w:hAnsi="Times New Roman" w:cs="Arial"/>
      <w:sz w:val="28"/>
      <w:szCs w:val="20"/>
      <w:lang w:eastAsia="ar-SA"/>
    </w:rPr>
  </w:style>
  <w:style w:type="paragraph" w:customStyle="1" w:styleId="afffff9">
    <w:name w:val="Утв"/>
    <w:basedOn w:val="3"/>
    <w:rsid w:val="00745195"/>
    <w:pPr>
      <w:keepLines w:val="0"/>
      <w:widowControl w:val="0"/>
      <w:suppressAutoHyphens/>
      <w:spacing w:before="0" w:after="180" w:line="240" w:lineRule="atLeast"/>
      <w:ind w:firstLine="680"/>
      <w:jc w:val="both"/>
    </w:pPr>
    <w:rPr>
      <w:rFonts w:ascii="Arial Narrow" w:eastAsia="MS Mincho" w:hAnsi="Arial Narrow" w:cs="Arial"/>
      <w:bCs w:val="0"/>
      <w:caps/>
      <w:shadow/>
      <w:color w:val="auto"/>
      <w:sz w:val="28"/>
      <w:szCs w:val="28"/>
      <w:lang w:eastAsia="ar-SA"/>
    </w:rPr>
  </w:style>
  <w:style w:type="paragraph" w:customStyle="1" w:styleId="1f8">
    <w:name w:val="Стиль Заголовок 1"/>
    <w:basedOn w:val="11"/>
    <w:rsid w:val="00745195"/>
    <w:pPr>
      <w:keepLines w:val="0"/>
      <w:suppressAutoHyphens/>
      <w:spacing w:before="240" w:after="180" w:line="360" w:lineRule="auto"/>
      <w:ind w:firstLine="680"/>
      <w:jc w:val="center"/>
    </w:pPr>
    <w:rPr>
      <w:rFonts w:ascii="Times New Roman" w:eastAsia="MS Mincho" w:hAnsi="Times New Roman" w:cs="Calibri"/>
      <w:b w:val="0"/>
      <w:bCs w:val="0"/>
      <w:caps/>
      <w:shadow/>
      <w:color w:val="auto"/>
      <w:sz w:val="24"/>
      <w:lang w:eastAsia="ar-SA"/>
    </w:rPr>
  </w:style>
  <w:style w:type="paragraph" w:customStyle="1" w:styleId="2c">
    <w:name w:val="Маркированный список2"/>
    <w:basedOn w:val="a4"/>
    <w:rsid w:val="00745195"/>
    <w:pPr>
      <w:tabs>
        <w:tab w:val="left" w:pos="927"/>
      </w:tabs>
      <w:suppressAutoHyphens/>
      <w:spacing w:line="240" w:lineRule="atLeast"/>
      <w:ind w:left="927" w:hanging="360"/>
    </w:pPr>
    <w:rPr>
      <w:rFonts w:ascii="Times New Roman" w:eastAsia="MS Mincho" w:hAnsi="Times New Roman" w:cs="Calibri"/>
      <w:sz w:val="28"/>
      <w:szCs w:val="24"/>
      <w:lang w:eastAsia="ar-SA"/>
    </w:rPr>
  </w:style>
  <w:style w:type="paragraph" w:customStyle="1" w:styleId="afffffa">
    <w:name w:val="Отступ"/>
    <w:basedOn w:val="2c"/>
    <w:rsid w:val="00745195"/>
    <w:pPr>
      <w:tabs>
        <w:tab w:val="clear" w:pos="927"/>
      </w:tabs>
      <w:ind w:left="0" w:firstLine="0"/>
    </w:pPr>
  </w:style>
  <w:style w:type="character" w:customStyle="1" w:styleId="2d">
    <w:name w:val="Текст сноски Знак2"/>
    <w:basedOn w:val="a5"/>
    <w:rsid w:val="00745195"/>
    <w:rPr>
      <w:rFonts w:ascii="Arial Narrow" w:eastAsia="MS Mincho" w:hAnsi="Arial Narrow" w:cs="Calibri"/>
      <w:kern w:val="0"/>
      <w:szCs w:val="20"/>
      <w:lang w:eastAsia="ar-SA"/>
      <w14:ligatures w14:val="none"/>
    </w:rPr>
  </w:style>
  <w:style w:type="paragraph" w:customStyle="1" w:styleId="221">
    <w:name w:val="Основной текст 22"/>
    <w:basedOn w:val="a4"/>
    <w:uiPriority w:val="99"/>
    <w:rsid w:val="00745195"/>
    <w:pPr>
      <w:suppressAutoHyphens/>
      <w:spacing w:after="120" w:line="480" w:lineRule="auto"/>
      <w:ind w:left="431" w:firstLine="709"/>
      <w:jc w:val="both"/>
    </w:pPr>
    <w:rPr>
      <w:rFonts w:ascii="Times New Roman" w:eastAsia="MS Mincho" w:hAnsi="Times New Roman" w:cs="Arial"/>
      <w:sz w:val="28"/>
      <w:szCs w:val="20"/>
      <w:lang w:eastAsia="ar-SA"/>
    </w:rPr>
  </w:style>
  <w:style w:type="paragraph" w:customStyle="1" w:styleId="2e">
    <w:name w:val="Цитата2"/>
    <w:basedOn w:val="a4"/>
    <w:uiPriority w:val="99"/>
    <w:rsid w:val="00745195"/>
    <w:pPr>
      <w:suppressAutoHyphens/>
      <w:autoSpaceDE w:val="0"/>
      <w:spacing w:line="240" w:lineRule="atLeast"/>
      <w:ind w:left="-108" w:right="-108"/>
    </w:pPr>
    <w:rPr>
      <w:rFonts w:ascii="Times New Roman" w:eastAsia="MS Mincho" w:hAnsi="Times New Roman" w:cs="Arial"/>
      <w:lang w:eastAsia="ar-SA"/>
    </w:rPr>
  </w:style>
  <w:style w:type="paragraph" w:customStyle="1" w:styleId="2f">
    <w:name w:val="Основной текст с отступом 2.Основной с отступом"/>
    <w:basedOn w:val="a4"/>
    <w:rsid w:val="00745195"/>
    <w:pPr>
      <w:suppressAutoHyphens/>
      <w:autoSpaceDE w:val="0"/>
      <w:spacing w:line="240" w:lineRule="atLeast"/>
      <w:ind w:left="431" w:firstLine="709"/>
      <w:jc w:val="both"/>
    </w:pPr>
    <w:rPr>
      <w:rFonts w:ascii="Times New Roman" w:eastAsia="MS Mincho" w:hAnsi="Times New Roman" w:cs="Arial"/>
      <w:sz w:val="28"/>
      <w:szCs w:val="24"/>
      <w:lang w:eastAsia="ar-SA"/>
    </w:rPr>
  </w:style>
  <w:style w:type="paragraph" w:customStyle="1" w:styleId="ConsNonformat">
    <w:name w:val="ConsNonformat"/>
    <w:uiPriority w:val="99"/>
    <w:rsid w:val="00745195"/>
    <w:pPr>
      <w:widowControl w:val="0"/>
      <w:suppressAutoHyphens/>
      <w:autoSpaceDE w:val="0"/>
      <w:spacing w:after="0" w:line="240" w:lineRule="atLeast"/>
      <w:ind w:left="431" w:firstLine="45"/>
      <w:jc w:val="center"/>
    </w:pPr>
    <w:rPr>
      <w:rFonts w:ascii="Courier New" w:eastAsia="Arial" w:hAnsi="Courier New" w:cs="Tahoma"/>
      <w:sz w:val="20"/>
      <w:szCs w:val="20"/>
      <w:lang w:eastAsia="ar-SA"/>
    </w:rPr>
  </w:style>
  <w:style w:type="paragraph" w:customStyle="1" w:styleId="210">
    <w:name w:val="Основной текст с отступом 21"/>
    <w:basedOn w:val="a4"/>
    <w:uiPriority w:val="99"/>
    <w:rsid w:val="00745195"/>
    <w:pPr>
      <w:suppressAutoHyphens/>
      <w:spacing w:line="240" w:lineRule="atLeast"/>
      <w:ind w:firstLine="426"/>
    </w:pPr>
    <w:rPr>
      <w:rFonts w:ascii="Times New Roman" w:eastAsia="MS Mincho" w:hAnsi="Times New Roman" w:cs="Calibri"/>
      <w:sz w:val="20"/>
      <w:szCs w:val="20"/>
      <w:lang w:eastAsia="ar-SA"/>
    </w:rPr>
  </w:style>
  <w:style w:type="paragraph" w:customStyle="1" w:styleId="310">
    <w:name w:val="Основной текст с отступом 31"/>
    <w:basedOn w:val="a4"/>
    <w:uiPriority w:val="99"/>
    <w:rsid w:val="00745195"/>
    <w:pPr>
      <w:suppressAutoHyphens/>
      <w:spacing w:line="228" w:lineRule="auto"/>
      <w:ind w:firstLine="284"/>
    </w:pPr>
    <w:rPr>
      <w:rFonts w:ascii="Times New Roman" w:eastAsia="Times New Roman" w:hAnsi="Times New Roman" w:cs="Calibri"/>
      <w:sz w:val="20"/>
      <w:szCs w:val="20"/>
      <w:lang w:eastAsia="ar-SA"/>
    </w:rPr>
  </w:style>
  <w:style w:type="paragraph" w:customStyle="1" w:styleId="1f9">
    <w:name w:val="Маркированный список1"/>
    <w:basedOn w:val="a4"/>
    <w:uiPriority w:val="99"/>
    <w:rsid w:val="00745195"/>
    <w:pPr>
      <w:suppressAutoHyphens/>
      <w:spacing w:line="240" w:lineRule="atLeast"/>
    </w:pPr>
    <w:rPr>
      <w:rFonts w:ascii="Times New Roman" w:eastAsia="Times New Roman" w:hAnsi="Times New Roman" w:cs="Calibri"/>
      <w:sz w:val="28"/>
      <w:szCs w:val="20"/>
      <w:lang w:eastAsia="ar-SA"/>
    </w:rPr>
  </w:style>
  <w:style w:type="paragraph" w:customStyle="1" w:styleId="3b">
    <w:name w:val="Основной текст с отступом.Заголовок 3_"/>
    <w:basedOn w:val="a4"/>
    <w:rsid w:val="00745195"/>
    <w:pPr>
      <w:suppressAutoHyphens/>
      <w:spacing w:line="240" w:lineRule="atLeast"/>
      <w:ind w:firstLine="284"/>
      <w:jc w:val="both"/>
    </w:pPr>
    <w:rPr>
      <w:rFonts w:ascii="Times New Roman" w:eastAsia="Times New Roman" w:hAnsi="Times New Roman" w:cs="Calibri"/>
      <w:sz w:val="20"/>
      <w:szCs w:val="20"/>
      <w:lang w:eastAsia="ar-SA"/>
    </w:rPr>
  </w:style>
  <w:style w:type="paragraph" w:customStyle="1" w:styleId="1fa">
    <w:name w:val="Цитата1"/>
    <w:basedOn w:val="a4"/>
    <w:uiPriority w:val="99"/>
    <w:rsid w:val="00745195"/>
    <w:pPr>
      <w:suppressAutoHyphens/>
      <w:autoSpaceDE w:val="0"/>
      <w:spacing w:line="240" w:lineRule="atLeast"/>
      <w:ind w:left="-108" w:right="-108"/>
    </w:pPr>
    <w:rPr>
      <w:rFonts w:ascii="Times New Roman" w:eastAsia="Times New Roman" w:hAnsi="Times New Roman" w:cs="Calibri"/>
      <w:lang w:eastAsia="ar-SA"/>
    </w:rPr>
  </w:style>
  <w:style w:type="paragraph" w:customStyle="1" w:styleId="1fb">
    <w:name w:val="Текст1"/>
    <w:basedOn w:val="a4"/>
    <w:uiPriority w:val="99"/>
    <w:rsid w:val="00745195"/>
    <w:pPr>
      <w:suppressAutoHyphens/>
      <w:spacing w:line="240" w:lineRule="atLeast"/>
    </w:pPr>
    <w:rPr>
      <w:rFonts w:ascii="Courier New" w:eastAsia="Times New Roman" w:hAnsi="Courier New" w:cs="Courier New"/>
      <w:sz w:val="20"/>
      <w:szCs w:val="20"/>
      <w:lang w:eastAsia="ar-SA"/>
    </w:rPr>
  </w:style>
  <w:style w:type="paragraph" w:customStyle="1" w:styleId="1fc">
    <w:name w:val="Обычный отступ1"/>
    <w:basedOn w:val="a4"/>
    <w:rsid w:val="00745195"/>
    <w:pPr>
      <w:suppressAutoHyphens/>
      <w:spacing w:line="240" w:lineRule="atLeast"/>
      <w:ind w:left="708" w:firstLine="709"/>
      <w:jc w:val="both"/>
    </w:pPr>
    <w:rPr>
      <w:rFonts w:ascii="Times New Roman" w:eastAsia="MS Mincho" w:hAnsi="Times New Roman" w:cs="Arial"/>
      <w:sz w:val="28"/>
      <w:szCs w:val="20"/>
      <w:lang w:eastAsia="ar-SA"/>
    </w:rPr>
  </w:style>
  <w:style w:type="paragraph" w:customStyle="1" w:styleId="afffffb">
    <w:name w:val="Словарная статья"/>
    <w:basedOn w:val="a4"/>
    <w:next w:val="a4"/>
    <w:rsid w:val="00745195"/>
    <w:pPr>
      <w:widowControl w:val="0"/>
      <w:suppressAutoHyphens/>
      <w:autoSpaceDE w:val="0"/>
      <w:spacing w:line="240" w:lineRule="atLeast"/>
      <w:ind w:right="118"/>
      <w:jc w:val="both"/>
    </w:pPr>
    <w:rPr>
      <w:rFonts w:ascii="Times New Roman" w:eastAsia="Lucida Sans Unicode" w:hAnsi="Times New Roman" w:cs="Calibri"/>
      <w:kern w:val="1"/>
      <w:sz w:val="20"/>
      <w:szCs w:val="20"/>
      <w:lang w:eastAsia="ar-SA"/>
    </w:rPr>
  </w:style>
  <w:style w:type="paragraph" w:customStyle="1" w:styleId="Iauiue3">
    <w:name w:val="Iau?iue3"/>
    <w:rsid w:val="00745195"/>
    <w:pPr>
      <w:widowControl w:val="0"/>
      <w:suppressAutoHyphens/>
      <w:spacing w:after="0" w:line="240" w:lineRule="atLeast"/>
      <w:ind w:left="431" w:firstLine="45"/>
      <w:jc w:val="center"/>
    </w:pPr>
    <w:rPr>
      <w:rFonts w:ascii="Times New Roman" w:eastAsia="Arial" w:hAnsi="Times New Roman" w:cs="Calibri"/>
      <w:sz w:val="20"/>
      <w:szCs w:val="20"/>
      <w:lang w:eastAsia="ar-SA"/>
    </w:rPr>
  </w:style>
  <w:style w:type="paragraph" w:customStyle="1" w:styleId="msotitlecxspmiddle">
    <w:name w:val="msotitlecxspmiddle"/>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titlecxsplast">
    <w:name w:val="msotitle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normalcxsplast">
    <w:name w:val="msonormal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bodytextcxsplast">
    <w:name w:val="msobodytext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320">
    <w:name w:val="Основной текст с отступом 32"/>
    <w:basedOn w:val="a4"/>
    <w:uiPriority w:val="99"/>
    <w:rsid w:val="00745195"/>
    <w:pPr>
      <w:suppressAutoHyphens/>
      <w:spacing w:after="120" w:line="240" w:lineRule="atLeast"/>
      <w:ind w:left="283" w:firstLine="709"/>
      <w:jc w:val="both"/>
    </w:pPr>
    <w:rPr>
      <w:rFonts w:ascii="Times New Roman" w:eastAsia="MS Mincho" w:hAnsi="Times New Roman" w:cs="Arial"/>
      <w:sz w:val="16"/>
      <w:szCs w:val="16"/>
      <w:lang w:eastAsia="ar-SA"/>
    </w:rPr>
  </w:style>
  <w:style w:type="paragraph" w:customStyle="1" w:styleId="211">
    <w:name w:val="Основной текст 21"/>
    <w:basedOn w:val="a4"/>
    <w:uiPriority w:val="99"/>
    <w:rsid w:val="00745195"/>
    <w:pPr>
      <w:widowControl w:val="0"/>
      <w:suppressAutoHyphens/>
      <w:spacing w:line="240" w:lineRule="atLeast"/>
      <w:ind w:firstLine="567"/>
      <w:jc w:val="both"/>
    </w:pPr>
    <w:rPr>
      <w:rFonts w:ascii="Times New Roman" w:eastAsia="Times New Roman" w:hAnsi="Times New Roman" w:cs="Calibri"/>
      <w:sz w:val="28"/>
      <w:szCs w:val="20"/>
      <w:lang w:eastAsia="ar-SA"/>
    </w:rPr>
  </w:style>
  <w:style w:type="paragraph" w:customStyle="1" w:styleId="Ieinoie">
    <w:name w:val="Ieino?ie"/>
    <w:basedOn w:val="a4"/>
    <w:rsid w:val="00745195"/>
    <w:pPr>
      <w:suppressAutoHyphens/>
      <w:spacing w:line="240" w:lineRule="atLeast"/>
      <w:jc w:val="center"/>
    </w:pPr>
    <w:rPr>
      <w:rFonts w:ascii="AGGal" w:eastAsia="Times New Roman" w:hAnsi="AGGal" w:cs="Calibri"/>
      <w:szCs w:val="20"/>
      <w:lang w:eastAsia="ar-SA"/>
    </w:rPr>
  </w:style>
  <w:style w:type="paragraph" w:styleId="HTML0">
    <w:name w:val="HTML Preformatted"/>
    <w:basedOn w:val="a4"/>
    <w:link w:val="HTML2"/>
    <w:rsid w:val="00745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tLeast"/>
    </w:pPr>
    <w:rPr>
      <w:rFonts w:ascii="Courier New" w:eastAsia="Times New Roman" w:hAnsi="Courier New" w:cs="Courier New"/>
      <w:sz w:val="20"/>
      <w:szCs w:val="20"/>
      <w:lang w:eastAsia="ar-SA"/>
    </w:rPr>
  </w:style>
  <w:style w:type="character" w:customStyle="1" w:styleId="HTML2">
    <w:name w:val="Стандартный HTML Знак2"/>
    <w:basedOn w:val="a5"/>
    <w:link w:val="HTML0"/>
    <w:rsid w:val="00745195"/>
    <w:rPr>
      <w:rFonts w:ascii="Courier New" w:eastAsia="Times New Roman" w:hAnsi="Courier New" w:cs="Courier New"/>
      <w:sz w:val="20"/>
      <w:szCs w:val="20"/>
      <w:lang w:eastAsia="ar-SA"/>
    </w:rPr>
  </w:style>
  <w:style w:type="paragraph" w:customStyle="1" w:styleId="zagl-2">
    <w:name w:val="zagl-2"/>
    <w:basedOn w:val="a4"/>
    <w:rsid w:val="00745195"/>
    <w:pPr>
      <w:suppressAutoHyphens/>
      <w:spacing w:before="82" w:after="68" w:line="240" w:lineRule="atLeast"/>
      <w:ind w:firstLine="136"/>
    </w:pPr>
    <w:rPr>
      <w:rFonts w:ascii="Arial" w:eastAsia="Times New Roman" w:hAnsi="Arial" w:cs="Arial"/>
      <w:b/>
      <w:bCs/>
      <w:color w:val="29211E"/>
      <w:sz w:val="18"/>
      <w:szCs w:val="18"/>
      <w:lang w:eastAsia="ar-SA"/>
    </w:rPr>
  </w:style>
  <w:style w:type="paragraph" w:customStyle="1" w:styleId="afffffc">
    <w:name w:val="Пункты"/>
    <w:basedOn w:val="a4"/>
    <w:rsid w:val="00745195"/>
    <w:pPr>
      <w:widowControl w:val="0"/>
      <w:shd w:val="clear" w:color="auto" w:fill="FFFFFF"/>
      <w:suppressAutoHyphens/>
      <w:spacing w:line="276" w:lineRule="exact"/>
      <w:ind w:hanging="227"/>
    </w:pPr>
    <w:rPr>
      <w:rFonts w:ascii="Times New Roman" w:eastAsia="Lucida Sans Unicode" w:hAnsi="Times New Roman" w:cs="Calibri"/>
      <w:kern w:val="1"/>
      <w:sz w:val="26"/>
      <w:szCs w:val="26"/>
      <w:lang w:eastAsia="ar-SA"/>
    </w:rPr>
  </w:style>
  <w:style w:type="paragraph" w:customStyle="1" w:styleId="afffffd">
    <w:name w:val="Подпункты"/>
    <w:basedOn w:val="a4"/>
    <w:rsid w:val="00745195"/>
    <w:pPr>
      <w:widowControl w:val="0"/>
      <w:tabs>
        <w:tab w:val="left" w:pos="1454"/>
      </w:tabs>
      <w:suppressAutoHyphens/>
      <w:spacing w:line="240" w:lineRule="atLeast"/>
    </w:pPr>
    <w:rPr>
      <w:rFonts w:ascii="Times New Roman" w:eastAsia="Lucida Sans Unicode" w:hAnsi="Times New Roman" w:cs="Calibri"/>
      <w:kern w:val="1"/>
      <w:sz w:val="26"/>
      <w:szCs w:val="26"/>
      <w:lang w:eastAsia="ar-SA"/>
    </w:rPr>
  </w:style>
  <w:style w:type="paragraph" w:customStyle="1" w:styleId="311">
    <w:name w:val="Основной текст 31"/>
    <w:basedOn w:val="a4"/>
    <w:uiPriority w:val="99"/>
    <w:rsid w:val="00745195"/>
    <w:pPr>
      <w:suppressAutoHyphens/>
      <w:spacing w:after="120" w:line="240" w:lineRule="atLeast"/>
    </w:pPr>
    <w:rPr>
      <w:rFonts w:ascii="Times New Roman" w:eastAsia="Times New Roman" w:hAnsi="Times New Roman" w:cs="Calibri"/>
      <w:sz w:val="16"/>
      <w:szCs w:val="16"/>
      <w:lang w:eastAsia="ar-SA"/>
    </w:rPr>
  </w:style>
  <w:style w:type="paragraph" w:customStyle="1" w:styleId="content">
    <w:name w:val="content"/>
    <w:basedOn w:val="a4"/>
    <w:rsid w:val="00745195"/>
    <w:pPr>
      <w:suppressAutoHyphens/>
      <w:spacing w:before="280" w:after="280" w:line="240" w:lineRule="atLeast"/>
      <w:ind w:firstLine="131"/>
      <w:jc w:val="both"/>
    </w:pPr>
    <w:rPr>
      <w:rFonts w:ascii="Arial" w:eastAsia="Times New Roman" w:hAnsi="Arial" w:cs="Arial"/>
      <w:sz w:val="14"/>
      <w:szCs w:val="14"/>
      <w:lang w:eastAsia="ar-SA"/>
    </w:rPr>
  </w:style>
  <w:style w:type="paragraph" w:customStyle="1" w:styleId="101">
    <w:name w:val="Оглавление 10"/>
    <w:basedOn w:val="2b"/>
    <w:rsid w:val="00745195"/>
    <w:pPr>
      <w:tabs>
        <w:tab w:val="right" w:leader="dot" w:pos="7091"/>
      </w:tabs>
      <w:ind w:left="2547"/>
    </w:pPr>
  </w:style>
  <w:style w:type="paragraph" w:customStyle="1" w:styleId="212">
    <w:name w:val="Заголовок 21"/>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12">
    <w:name w:val="Заголовок 31"/>
    <w:aliases w:val="heading 3,Знак3 Знак,Знак3,Знак3 Знак Знак Знак,ПодЗаголовок"/>
    <w:basedOn w:val="a4"/>
    <w:next w:val="a4"/>
    <w:qFormat/>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10">
    <w:name w:val="Заголовок 51"/>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10">
    <w:name w:val="Заголовок 41"/>
    <w:basedOn w:val="510"/>
    <w:next w:val="a4"/>
    <w:rsid w:val="00745195"/>
    <w:rPr>
      <w:i w:val="0"/>
      <w:iCs w:val="0"/>
      <w:sz w:val="28"/>
      <w:szCs w:val="28"/>
    </w:rPr>
  </w:style>
  <w:style w:type="paragraph" w:customStyle="1" w:styleId="1fd">
    <w:name w:val="Верхний колонтитул1"/>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1fe">
    <w:name w:val="Нижний колонтитул1"/>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10">
    <w:name w:val="Заголовок 11"/>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1ff">
    <w:name w:val="Название объекта1"/>
    <w:basedOn w:val="a4"/>
    <w:uiPriority w:val="99"/>
    <w:rsid w:val="00745195"/>
    <w:pPr>
      <w:suppressAutoHyphens/>
      <w:spacing w:before="120" w:after="120" w:line="276" w:lineRule="auto"/>
    </w:pPr>
    <w:rPr>
      <w:rFonts w:ascii="Calibri" w:eastAsia="Calibri" w:hAnsi="Calibri" w:cs="Calibri"/>
      <w:i/>
      <w:iCs/>
      <w:lang w:eastAsia="ar-SA"/>
    </w:rPr>
  </w:style>
  <w:style w:type="paragraph" w:customStyle="1" w:styleId="Index">
    <w:name w:val="Index"/>
    <w:basedOn w:val="a4"/>
    <w:rsid w:val="00745195"/>
    <w:pPr>
      <w:suppressAutoHyphens/>
      <w:spacing w:after="200" w:line="276" w:lineRule="auto"/>
    </w:pPr>
    <w:rPr>
      <w:rFonts w:ascii="Calibri" w:eastAsia="Calibri" w:hAnsi="Calibri" w:cs="Calibri"/>
      <w:lang w:eastAsia="ar-SA"/>
    </w:rPr>
  </w:style>
  <w:style w:type="paragraph" w:customStyle="1" w:styleId="afffffe">
    <w:name w:val="с интервалом Знак"/>
    <w:rsid w:val="00745195"/>
    <w:pPr>
      <w:suppressAutoHyphens/>
      <w:spacing w:after="0" w:line="240" w:lineRule="atLeast"/>
      <w:ind w:left="431" w:firstLine="709"/>
      <w:jc w:val="both"/>
    </w:pPr>
    <w:rPr>
      <w:rFonts w:ascii="Calibri" w:eastAsia="Arial" w:hAnsi="Calibri" w:cs="Times New Roman"/>
      <w:lang w:eastAsia="ar-SA"/>
    </w:rPr>
  </w:style>
  <w:style w:type="paragraph" w:customStyle="1" w:styleId="321">
    <w:name w:val="Основной текст 32"/>
    <w:basedOn w:val="a4"/>
    <w:uiPriority w:val="99"/>
    <w:rsid w:val="00745195"/>
    <w:pPr>
      <w:suppressAutoHyphens/>
      <w:jc w:val="both"/>
    </w:pPr>
    <w:rPr>
      <w:rFonts w:ascii="Arial" w:eastAsia="Times New Roman" w:hAnsi="Arial" w:cs="Arial"/>
      <w:sz w:val="26"/>
      <w:szCs w:val="26"/>
      <w:lang w:eastAsia="ar-SA"/>
    </w:rPr>
  </w:style>
  <w:style w:type="paragraph" w:customStyle="1" w:styleId="affffff">
    <w:name w:val="Таблица"/>
    <w:basedOn w:val="a4"/>
    <w:uiPriority w:val="99"/>
    <w:rsid w:val="00745195"/>
    <w:pPr>
      <w:widowControl w:val="0"/>
      <w:suppressAutoHyphens/>
      <w:spacing w:line="264" w:lineRule="auto"/>
      <w:jc w:val="both"/>
    </w:pPr>
    <w:rPr>
      <w:rFonts w:ascii="Times New Roman" w:eastAsia="Times New Roman" w:hAnsi="Times New Roman" w:cs="Times New Roman"/>
      <w:sz w:val="24"/>
      <w:szCs w:val="24"/>
      <w:lang w:eastAsia="ar-SA"/>
    </w:rPr>
  </w:style>
  <w:style w:type="paragraph" w:customStyle="1" w:styleId="affffff0">
    <w:name w:val="Обычный текст"/>
    <w:basedOn w:val="a4"/>
    <w:qFormat/>
    <w:rsid w:val="00745195"/>
    <w:pPr>
      <w:ind w:firstLine="709"/>
      <w:jc w:val="both"/>
    </w:pPr>
    <w:rPr>
      <w:rFonts w:ascii="Times New Roman" w:eastAsia="Times New Roman" w:hAnsi="Times New Roman" w:cs="Times New Roman"/>
      <w:sz w:val="24"/>
      <w:szCs w:val="24"/>
      <w:lang w:val="en-US" w:eastAsia="ar-SA" w:bidi="en-US"/>
    </w:rPr>
  </w:style>
  <w:style w:type="character" w:customStyle="1" w:styleId="3c">
    <w:name w:val="Неразрешенное упоминание3"/>
    <w:uiPriority w:val="99"/>
    <w:semiHidden/>
    <w:unhideWhenUsed/>
    <w:rsid w:val="00745195"/>
    <w:rPr>
      <w:color w:val="605E5C"/>
      <w:shd w:val="clear" w:color="auto" w:fill="E1DFDD"/>
    </w:rPr>
  </w:style>
  <w:style w:type="paragraph" w:customStyle="1" w:styleId="no-indent">
    <w:name w:val="no-indent"/>
    <w:basedOn w:val="a4"/>
    <w:rsid w:val="0074519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archresult">
    <w:name w:val="search_result"/>
    <w:basedOn w:val="a5"/>
    <w:rsid w:val="00745195"/>
  </w:style>
  <w:style w:type="character" w:customStyle="1" w:styleId="1ff0">
    <w:name w:val="Верхний колонтитул Знак1"/>
    <w:aliases w:val="ВерхКолонтитул Знак1,Aa?oiee eieiioeooe Знак1,I.L.T. Знак1,??????? ?????????? Знак1,ВерхКолонтитул Знак Знак1,ВерхКолонтитул Знак2,Верхний колонтитул Знак Знак Знак1,Знак6 Знак Знак Знак1"/>
    <w:uiPriority w:val="99"/>
    <w:rsid w:val="00745195"/>
    <w:rPr>
      <w:sz w:val="28"/>
      <w:lang w:eastAsia="ar-SA"/>
    </w:rPr>
  </w:style>
  <w:style w:type="character" w:customStyle="1" w:styleId="1ff1">
    <w:name w:val="Нижний колонтитул Знак1"/>
    <w:aliases w:val="Знак Знак1"/>
    <w:uiPriority w:val="99"/>
    <w:rsid w:val="00745195"/>
    <w:rPr>
      <w:sz w:val="28"/>
      <w:lang w:eastAsia="ar-SA"/>
    </w:rPr>
  </w:style>
  <w:style w:type="paragraph" w:customStyle="1" w:styleId="formattext">
    <w:name w:val="formattext"/>
    <w:basedOn w:val="a4"/>
    <w:rsid w:val="0074519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f0">
    <w:name w:val="Основной текст (2)_"/>
    <w:link w:val="2f1"/>
    <w:rsid w:val="00745195"/>
    <w:rPr>
      <w:sz w:val="26"/>
      <w:szCs w:val="26"/>
      <w:shd w:val="clear" w:color="auto" w:fill="FFFFFF"/>
    </w:rPr>
  </w:style>
  <w:style w:type="paragraph" w:customStyle="1" w:styleId="2f1">
    <w:name w:val="Основной текст (2)"/>
    <w:basedOn w:val="a4"/>
    <w:link w:val="2f0"/>
    <w:rsid w:val="00745195"/>
    <w:pPr>
      <w:widowControl w:val="0"/>
      <w:shd w:val="clear" w:color="auto" w:fill="FFFFFF"/>
      <w:spacing w:line="324" w:lineRule="exact"/>
      <w:ind w:hanging="740"/>
    </w:pPr>
    <w:rPr>
      <w:sz w:val="26"/>
      <w:szCs w:val="26"/>
    </w:rPr>
  </w:style>
  <w:style w:type="character" w:customStyle="1" w:styleId="211pt">
    <w:name w:val="Основной текст (2) + 11 pt"/>
    <w:aliases w:val="Не полужирный"/>
    <w:rsid w:val="00745195"/>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95pt">
    <w:name w:val="Основной текст (2) + 9;5 pt"/>
    <w:rsid w:val="00745195"/>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character" w:customStyle="1" w:styleId="255pt">
    <w:name w:val="Основной текст (2) + 5;5 pt;Курсив"/>
    <w:rsid w:val="00745195"/>
    <w:rPr>
      <w:rFonts w:ascii="Times New Roman" w:eastAsia="Times New Roman" w:hAnsi="Times New Roman" w:cs="Times New Roman"/>
      <w:i/>
      <w:iCs/>
      <w:color w:val="000000"/>
      <w:spacing w:val="0"/>
      <w:w w:val="100"/>
      <w:position w:val="0"/>
      <w:sz w:val="11"/>
      <w:szCs w:val="11"/>
      <w:shd w:val="clear" w:color="auto" w:fill="FFFFFF"/>
      <w:lang w:val="ru-RU" w:eastAsia="ru-RU" w:bidi="ru-RU"/>
    </w:rPr>
  </w:style>
  <w:style w:type="character" w:customStyle="1" w:styleId="26pt">
    <w:name w:val="Основной текст (2) + 6 pt;Полужирный"/>
    <w:rsid w:val="00745195"/>
    <w:rPr>
      <w:rFonts w:ascii="Times New Roman" w:eastAsia="Times New Roman" w:hAnsi="Times New Roman" w:cs="Times New Roman"/>
      <w:b/>
      <w:bCs/>
      <w:color w:val="000000"/>
      <w:spacing w:val="0"/>
      <w:w w:val="100"/>
      <w:position w:val="0"/>
      <w:sz w:val="12"/>
      <w:szCs w:val="12"/>
      <w:shd w:val="clear" w:color="auto" w:fill="FFFFFF"/>
      <w:lang w:val="ru-RU" w:eastAsia="ru-RU" w:bidi="ru-RU"/>
    </w:rPr>
  </w:style>
  <w:style w:type="character" w:customStyle="1" w:styleId="295pt0">
    <w:name w:val="Основной текст (2) + 9;5 pt;Курсив"/>
    <w:rsid w:val="00745195"/>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character" w:customStyle="1" w:styleId="28pt0pt">
    <w:name w:val="Основной текст (2) + 8 pt;Интервал 0 pt"/>
    <w:rsid w:val="00745195"/>
    <w:rPr>
      <w:rFonts w:ascii="Times New Roman" w:eastAsia="Times New Roman" w:hAnsi="Times New Roman" w:cs="Times New Roman"/>
      <w:color w:val="000000"/>
      <w:spacing w:val="10"/>
      <w:w w:val="100"/>
      <w:position w:val="0"/>
      <w:sz w:val="16"/>
      <w:szCs w:val="16"/>
      <w:shd w:val="clear" w:color="auto" w:fill="FFFFFF"/>
      <w:lang w:val="ru-RU" w:eastAsia="ru-RU" w:bidi="ru-RU"/>
    </w:rPr>
  </w:style>
  <w:style w:type="character" w:customStyle="1" w:styleId="75">
    <w:name w:val="Основной текст (7)_"/>
    <w:link w:val="76"/>
    <w:rsid w:val="00745195"/>
    <w:rPr>
      <w:shd w:val="clear" w:color="auto" w:fill="FFFFFF"/>
    </w:rPr>
  </w:style>
  <w:style w:type="paragraph" w:customStyle="1" w:styleId="76">
    <w:name w:val="Основной текст (7)"/>
    <w:basedOn w:val="a4"/>
    <w:link w:val="75"/>
    <w:rsid w:val="00745195"/>
    <w:pPr>
      <w:widowControl w:val="0"/>
      <w:shd w:val="clear" w:color="auto" w:fill="FFFFFF"/>
      <w:spacing w:line="272" w:lineRule="exact"/>
    </w:pPr>
  </w:style>
  <w:style w:type="character" w:customStyle="1" w:styleId="290">
    <w:name w:val="Основной текст (2) + 9"/>
    <w:aliases w:val="5 pt,Основной текст (2) + 10"/>
    <w:rsid w:val="00745195"/>
    <w:rPr>
      <w:color w:val="000000"/>
      <w:spacing w:val="0"/>
      <w:w w:val="100"/>
      <w:position w:val="0"/>
      <w:sz w:val="19"/>
      <w:szCs w:val="19"/>
      <w:shd w:val="clear" w:color="auto" w:fill="FFFFFF"/>
      <w:lang w:val="ru-RU" w:eastAsia="ru-RU" w:bidi="ru-RU"/>
    </w:rPr>
  </w:style>
  <w:style w:type="character" w:customStyle="1" w:styleId="47">
    <w:name w:val="Основной текст (4)_"/>
    <w:link w:val="48"/>
    <w:locked/>
    <w:rsid w:val="00745195"/>
    <w:rPr>
      <w:sz w:val="19"/>
      <w:szCs w:val="19"/>
      <w:shd w:val="clear" w:color="auto" w:fill="FFFFFF"/>
    </w:rPr>
  </w:style>
  <w:style w:type="paragraph" w:customStyle="1" w:styleId="48">
    <w:name w:val="Основной текст (4)"/>
    <w:basedOn w:val="a4"/>
    <w:link w:val="47"/>
    <w:rsid w:val="00745195"/>
    <w:pPr>
      <w:widowControl w:val="0"/>
      <w:shd w:val="clear" w:color="auto" w:fill="FFFFFF"/>
      <w:spacing w:line="210" w:lineRule="exact"/>
      <w:ind w:hanging="740"/>
      <w:jc w:val="center"/>
    </w:pPr>
    <w:rPr>
      <w:sz w:val="19"/>
      <w:szCs w:val="19"/>
    </w:rPr>
  </w:style>
  <w:style w:type="character" w:customStyle="1" w:styleId="affffff1">
    <w:name w:val="Подпись к таблице"/>
    <w:rsid w:val="00745195"/>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single"/>
      <w:effect w:val="none"/>
      <w:lang w:val="ru-RU" w:eastAsia="ru-RU" w:bidi="ru-RU"/>
    </w:rPr>
  </w:style>
  <w:style w:type="table" w:styleId="49">
    <w:name w:val="Plain Table 4"/>
    <w:basedOn w:val="a6"/>
    <w:uiPriority w:val="44"/>
    <w:rsid w:val="00745195"/>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andard">
    <w:name w:val="Standard"/>
    <w:rsid w:val="00745195"/>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1ff2">
    <w:name w:val="Нет списка1"/>
    <w:next w:val="a7"/>
    <w:uiPriority w:val="99"/>
    <w:semiHidden/>
    <w:unhideWhenUsed/>
    <w:rsid w:val="00745195"/>
  </w:style>
  <w:style w:type="table" w:customStyle="1" w:styleId="1ff3">
    <w:name w:val="Сетка таблицы1"/>
    <w:basedOn w:val="a6"/>
    <w:next w:val="af"/>
    <w:uiPriority w:val="59"/>
    <w:rsid w:val="00745195"/>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7"/>
    <w:uiPriority w:val="99"/>
    <w:semiHidden/>
    <w:unhideWhenUsed/>
    <w:rsid w:val="00745195"/>
  </w:style>
  <w:style w:type="paragraph" w:customStyle="1" w:styleId="1ff4">
    <w:name w:val="Обычный (веб)1"/>
    <w:uiPriority w:val="99"/>
    <w:rsid w:val="00745195"/>
    <w:pPr>
      <w:widowControl w:val="0"/>
      <w:suppressAutoHyphens/>
      <w:spacing w:after="0" w:line="240" w:lineRule="atLeast"/>
      <w:ind w:left="431" w:firstLine="45"/>
      <w:jc w:val="center"/>
    </w:pPr>
    <w:rPr>
      <w:rFonts w:ascii="StarSymbol" w:eastAsia="OpenSymbol" w:hAnsi="StarSymbol" w:cs="StarSymbol"/>
      <w:sz w:val="24"/>
      <w:szCs w:val="24"/>
      <w:lang w:eastAsia="ar-SA"/>
    </w:rPr>
  </w:style>
  <w:style w:type="table" w:customStyle="1" w:styleId="112">
    <w:name w:val="Сетка таблицы11"/>
    <w:basedOn w:val="a6"/>
    <w:next w:val="af"/>
    <w:uiPriority w:val="59"/>
    <w:rsid w:val="00745195"/>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45195"/>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paragraph" w:customStyle="1" w:styleId="1ff5">
    <w:name w:val="1"/>
    <w:basedOn w:val="a4"/>
    <w:next w:val="affffff2"/>
    <w:uiPriority w:val="99"/>
    <w:rsid w:val="00745195"/>
    <w:pPr>
      <w:suppressAutoHyphens/>
      <w:spacing w:before="280" w:after="280" w:line="240" w:lineRule="atLeast"/>
      <w:ind w:left="136" w:right="136"/>
    </w:pPr>
    <w:rPr>
      <w:rFonts w:ascii="AGGal" w:eastAsia="StarSymbol" w:hAnsi="AGGal" w:cs="AGGal"/>
      <w:color w:val="000000"/>
      <w:sz w:val="16"/>
      <w:szCs w:val="16"/>
      <w:lang w:eastAsia="ar-SA"/>
    </w:rPr>
  </w:style>
  <w:style w:type="paragraph" w:customStyle="1" w:styleId="affffff3">
    <w:name w:val="Заголовок статьи"/>
    <w:basedOn w:val="a4"/>
    <w:next w:val="a4"/>
    <w:uiPriority w:val="99"/>
    <w:rsid w:val="00745195"/>
    <w:pPr>
      <w:widowControl w:val="0"/>
      <w:autoSpaceDE w:val="0"/>
      <w:autoSpaceDN w:val="0"/>
      <w:adjustRightInd w:val="0"/>
      <w:ind w:left="1612" w:hanging="892"/>
      <w:jc w:val="both"/>
    </w:pPr>
    <w:rPr>
      <w:rFonts w:ascii="Times New Roman CYR" w:eastAsia="Times New Roman" w:hAnsi="Times New Roman CYR" w:cs="Times New Roman CYR"/>
      <w:sz w:val="24"/>
      <w:szCs w:val="24"/>
      <w:lang w:eastAsia="ru-RU"/>
    </w:rPr>
  </w:style>
  <w:style w:type="paragraph" w:styleId="affffff2">
    <w:name w:val="Normal (Web)"/>
    <w:basedOn w:val="a4"/>
    <w:uiPriority w:val="99"/>
    <w:unhideWhenUsed/>
    <w:rsid w:val="00745195"/>
    <w:pPr>
      <w:widowControl w:val="0"/>
      <w:autoSpaceDE w:val="0"/>
      <w:autoSpaceDN w:val="0"/>
      <w:adjustRightInd w:val="0"/>
      <w:ind w:firstLine="720"/>
      <w:jc w:val="both"/>
    </w:pPr>
    <w:rPr>
      <w:rFonts w:ascii="Times New Roman" w:eastAsia="Times New Roman" w:hAnsi="Times New Roman" w:cs="Times New Roman"/>
      <w:sz w:val="24"/>
      <w:szCs w:val="24"/>
      <w:lang w:eastAsia="ru-RU"/>
    </w:rPr>
  </w:style>
  <w:style w:type="paragraph" w:customStyle="1" w:styleId="2f2">
    <w:name w:val="Обычный (Интернет)2"/>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222">
    <w:name w:val="Заголовок 22"/>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22">
    <w:name w:val="Заголовок 32"/>
    <w:basedOn w:val="a4"/>
    <w:next w:val="a4"/>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20">
    <w:name w:val="Заголовок 52"/>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20">
    <w:name w:val="Заголовок 42"/>
    <w:basedOn w:val="520"/>
    <w:next w:val="a4"/>
    <w:rsid w:val="00745195"/>
    <w:rPr>
      <w:i w:val="0"/>
      <w:iCs w:val="0"/>
      <w:sz w:val="28"/>
      <w:szCs w:val="28"/>
    </w:rPr>
  </w:style>
  <w:style w:type="paragraph" w:customStyle="1" w:styleId="2f3">
    <w:name w:val="Верхний колонтитул2"/>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2f4">
    <w:name w:val="Нижний колонтитул2"/>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20">
    <w:name w:val="Заголовок 12"/>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2f5">
    <w:name w:val="Название объекта2"/>
    <w:basedOn w:val="a4"/>
    <w:rsid w:val="00745195"/>
    <w:pPr>
      <w:suppressAutoHyphens/>
      <w:spacing w:before="120" w:after="120" w:line="276" w:lineRule="auto"/>
    </w:pPr>
    <w:rPr>
      <w:rFonts w:ascii="Calibri" w:eastAsia="Calibri" w:hAnsi="Calibri" w:cs="Calibri"/>
      <w:i/>
      <w:iCs/>
      <w:lang w:eastAsia="ar-SA"/>
    </w:rPr>
  </w:style>
  <w:style w:type="paragraph" w:customStyle="1" w:styleId="2f6">
    <w:name w:val="Обычный (веб)2"/>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3d">
    <w:name w:val="Обычный (веб)3"/>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230">
    <w:name w:val="Заголовок 23"/>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30">
    <w:name w:val="Заголовок 33"/>
    <w:basedOn w:val="a4"/>
    <w:next w:val="a4"/>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30">
    <w:name w:val="Заголовок 53"/>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30">
    <w:name w:val="Заголовок 43"/>
    <w:basedOn w:val="530"/>
    <w:next w:val="a4"/>
    <w:rsid w:val="00745195"/>
    <w:rPr>
      <w:i w:val="0"/>
      <w:iCs w:val="0"/>
      <w:sz w:val="28"/>
      <w:szCs w:val="28"/>
    </w:rPr>
  </w:style>
  <w:style w:type="paragraph" w:customStyle="1" w:styleId="3e">
    <w:name w:val="Верхний колонтитул3"/>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3f">
    <w:name w:val="Нижний колонтитул3"/>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31">
    <w:name w:val="Заголовок 13"/>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3f0">
    <w:name w:val="Название объекта3"/>
    <w:basedOn w:val="a4"/>
    <w:rsid w:val="00745195"/>
    <w:pPr>
      <w:suppressAutoHyphens/>
      <w:spacing w:before="120" w:after="120" w:line="276" w:lineRule="auto"/>
    </w:pPr>
    <w:rPr>
      <w:rFonts w:ascii="Calibri" w:eastAsia="Calibri" w:hAnsi="Calibri" w:cs="Calibri"/>
      <w:i/>
      <w:iCs/>
      <w:lang w:eastAsia="ar-SA"/>
    </w:rPr>
  </w:style>
  <w:style w:type="numbering" w:customStyle="1" w:styleId="2f7">
    <w:name w:val="Нет списка2"/>
    <w:next w:val="a7"/>
    <w:uiPriority w:val="99"/>
    <w:semiHidden/>
    <w:unhideWhenUsed/>
    <w:rsid w:val="00745195"/>
  </w:style>
  <w:style w:type="table" w:customStyle="1" w:styleId="2f8">
    <w:name w:val="Сетка таблицы2"/>
    <w:basedOn w:val="a6"/>
    <w:next w:val="af"/>
    <w:uiPriority w:val="59"/>
    <w:rsid w:val="007451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1">
    <w:name w:val="Нет списка12"/>
    <w:next w:val="a7"/>
    <w:uiPriority w:val="99"/>
    <w:semiHidden/>
    <w:unhideWhenUsed/>
    <w:rsid w:val="00745195"/>
  </w:style>
  <w:style w:type="table" w:customStyle="1" w:styleId="122">
    <w:name w:val="Сетка таблицы12"/>
    <w:basedOn w:val="a6"/>
    <w:next w:val="af"/>
    <w:uiPriority w:val="59"/>
    <w:rsid w:val="00745195"/>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45195"/>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table" w:customStyle="1" w:styleId="TableGridReport1">
    <w:name w:val="Table Grid Report1"/>
    <w:basedOn w:val="a6"/>
    <w:next w:val="af"/>
    <w:uiPriority w:val="39"/>
    <w:rsid w:val="006D64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9">
    <w:name w:val="Quote"/>
    <w:basedOn w:val="a4"/>
    <w:next w:val="a4"/>
    <w:link w:val="2fa"/>
    <w:uiPriority w:val="29"/>
    <w:qFormat/>
    <w:rsid w:val="005D31CC"/>
    <w:pPr>
      <w:spacing w:before="160" w:after="160" w:line="259" w:lineRule="auto"/>
      <w:jc w:val="center"/>
    </w:pPr>
    <w:rPr>
      <w:i/>
      <w:iCs/>
      <w:color w:val="404040" w:themeColor="text1" w:themeTint="BF"/>
    </w:rPr>
  </w:style>
  <w:style w:type="character" w:customStyle="1" w:styleId="2fa">
    <w:name w:val="Цитата 2 Знак"/>
    <w:basedOn w:val="a5"/>
    <w:link w:val="2f9"/>
    <w:uiPriority w:val="29"/>
    <w:rsid w:val="005D31CC"/>
    <w:rPr>
      <w:i/>
      <w:iCs/>
      <w:color w:val="404040" w:themeColor="text1" w:themeTint="BF"/>
    </w:rPr>
  </w:style>
  <w:style w:type="paragraph" w:styleId="affffff4">
    <w:name w:val="Intense Quote"/>
    <w:basedOn w:val="a4"/>
    <w:next w:val="a4"/>
    <w:link w:val="affffff5"/>
    <w:uiPriority w:val="30"/>
    <w:qFormat/>
    <w:rsid w:val="005D31CC"/>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affffff5">
    <w:name w:val="Выделенная цитата Знак"/>
    <w:basedOn w:val="a5"/>
    <w:link w:val="affffff4"/>
    <w:uiPriority w:val="30"/>
    <w:rsid w:val="005D31CC"/>
    <w:rPr>
      <w:i/>
      <w:iCs/>
      <w:color w:val="2F5496" w:themeColor="accent1" w:themeShade="BF"/>
    </w:rPr>
  </w:style>
  <w:style w:type="character" w:styleId="affffff6">
    <w:name w:val="Intense Reference"/>
    <w:basedOn w:val="a5"/>
    <w:uiPriority w:val="32"/>
    <w:qFormat/>
    <w:rsid w:val="005D31CC"/>
    <w:rPr>
      <w:b/>
      <w:bCs/>
      <w:smallCaps/>
      <w:color w:val="2F5496" w:themeColor="accent1" w:themeShade="BF"/>
      <w:spacing w:val="5"/>
    </w:rPr>
  </w:style>
  <w:style w:type="paragraph" w:customStyle="1" w:styleId="s22">
    <w:name w:val="s_22"/>
    <w:basedOn w:val="a4"/>
    <w:rsid w:val="005D31CC"/>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fff7">
    <w:name w:val="Таблицы (моноширинный)"/>
    <w:basedOn w:val="a4"/>
    <w:next w:val="a4"/>
    <w:uiPriority w:val="99"/>
    <w:rsid w:val="005D31CC"/>
    <w:pPr>
      <w:widowControl w:val="0"/>
      <w:autoSpaceDE w:val="0"/>
      <w:autoSpaceDN w:val="0"/>
      <w:adjustRightInd w:val="0"/>
    </w:pPr>
    <w:rPr>
      <w:rFonts w:ascii="Courier New" w:eastAsiaTheme="minorEastAsia" w:hAnsi="Courier New" w:cs="Courier New"/>
      <w:sz w:val="24"/>
      <w:szCs w:val="24"/>
      <w:lang w:eastAsia="ru-RU"/>
    </w:rPr>
  </w:style>
  <w:style w:type="paragraph" w:customStyle="1" w:styleId="affffff8">
    <w:name w:val="Сноска"/>
    <w:basedOn w:val="a4"/>
    <w:next w:val="a4"/>
    <w:uiPriority w:val="99"/>
    <w:rsid w:val="005D31CC"/>
    <w:pPr>
      <w:widowControl w:val="0"/>
      <w:autoSpaceDE w:val="0"/>
      <w:autoSpaceDN w:val="0"/>
      <w:adjustRightInd w:val="0"/>
      <w:ind w:firstLine="720"/>
      <w:jc w:val="both"/>
    </w:pPr>
    <w:rPr>
      <w:rFonts w:ascii="Times New Roman CYR" w:eastAsiaTheme="minorEastAsia" w:hAnsi="Times New Roman CYR" w:cs="Times New Roman CYR"/>
      <w:sz w:val="20"/>
      <w:szCs w:val="20"/>
      <w:lang w:eastAsia="ru-RU"/>
    </w:rPr>
  </w:style>
  <w:style w:type="character" w:customStyle="1" w:styleId="1ff6">
    <w:name w:val="Текст концевой сноски Знак1"/>
    <w:basedOn w:val="a5"/>
    <w:uiPriority w:val="99"/>
    <w:semiHidden/>
    <w:rsid w:val="005D31CC"/>
    <w:rPr>
      <w:kern w:val="0"/>
      <w:sz w:val="20"/>
      <w:szCs w:val="20"/>
      <w14:ligatures w14:val="none"/>
    </w:rPr>
  </w:style>
  <w:style w:type="character" w:customStyle="1" w:styleId="1f6">
    <w:name w:val="Стиль1 Знак"/>
    <w:basedOn w:val="12"/>
    <w:link w:val="1f5"/>
    <w:rsid w:val="005D31CC"/>
    <w:rPr>
      <w:rFonts w:ascii="Times New Roman" w:eastAsia="MS Mincho" w:hAnsi="Times New Roman" w:cs="Arial"/>
      <w:b/>
      <w:bCs w:val="0"/>
      <w:i/>
      <w:color w:val="2F5496" w:themeColor="accent1" w:themeShade="BF"/>
      <w:sz w:val="28"/>
      <w:szCs w:val="24"/>
      <w:lang w:eastAsia="ar-SA"/>
    </w:rPr>
  </w:style>
  <w:style w:type="paragraph" w:customStyle="1" w:styleId="1ff7">
    <w:name w:val="Абзац списка1"/>
    <w:basedOn w:val="a4"/>
    <w:uiPriority w:val="99"/>
    <w:qFormat/>
    <w:rsid w:val="005D31CC"/>
    <w:pPr>
      <w:spacing w:after="200" w:line="276" w:lineRule="auto"/>
      <w:ind w:left="720"/>
    </w:pPr>
    <w:rPr>
      <w:rFonts w:ascii="Calibri" w:eastAsia="Calibri" w:hAnsi="Calibri" w:cs="Calibri"/>
    </w:rPr>
  </w:style>
  <w:style w:type="paragraph" w:customStyle="1" w:styleId="2fb">
    <w:name w:val="Без интервала2"/>
    <w:rsid w:val="005D31CC"/>
    <w:pPr>
      <w:spacing w:after="0" w:line="240" w:lineRule="auto"/>
    </w:pPr>
    <w:rPr>
      <w:rFonts w:ascii="Calibri" w:eastAsia="Times New Roman" w:hAnsi="Calibri" w:cs="Times New Roman"/>
    </w:rPr>
  </w:style>
  <w:style w:type="character" w:customStyle="1" w:styleId="Bodytext2">
    <w:name w:val="Body text (2)_"/>
    <w:basedOn w:val="a5"/>
    <w:link w:val="Bodytext20"/>
    <w:rsid w:val="005D31CC"/>
    <w:rPr>
      <w:rFonts w:ascii="Times New Roman" w:eastAsia="Times New Roman" w:hAnsi="Times New Roman" w:cs="Times New Roman"/>
      <w:sz w:val="28"/>
      <w:szCs w:val="28"/>
      <w:shd w:val="clear" w:color="auto" w:fill="FFFFFF"/>
    </w:rPr>
  </w:style>
  <w:style w:type="paragraph" w:customStyle="1" w:styleId="Bodytext20">
    <w:name w:val="Body text (2)"/>
    <w:basedOn w:val="a4"/>
    <w:link w:val="Bodytext2"/>
    <w:rsid w:val="005D31CC"/>
    <w:pPr>
      <w:widowControl w:val="0"/>
      <w:shd w:val="clear" w:color="auto" w:fill="FFFFFF"/>
      <w:spacing w:before="420" w:after="60" w:line="0" w:lineRule="atLeast"/>
    </w:pPr>
    <w:rPr>
      <w:rFonts w:ascii="Times New Roman" w:eastAsia="Times New Roman" w:hAnsi="Times New Roman" w:cs="Times New Roman"/>
      <w:sz w:val="28"/>
      <w:szCs w:val="28"/>
    </w:rPr>
  </w:style>
  <w:style w:type="character" w:customStyle="1" w:styleId="affffff9">
    <w:name w:val="Основной текст_"/>
    <w:basedOn w:val="a5"/>
    <w:link w:val="77"/>
    <w:rsid w:val="005D31CC"/>
    <w:rPr>
      <w:rFonts w:ascii="Times New Roman" w:eastAsia="Times New Roman" w:hAnsi="Times New Roman" w:cs="Times New Roman"/>
      <w:sz w:val="28"/>
      <w:szCs w:val="28"/>
      <w:shd w:val="clear" w:color="auto" w:fill="FFFFFF"/>
    </w:rPr>
  </w:style>
  <w:style w:type="paragraph" w:customStyle="1" w:styleId="77">
    <w:name w:val="Основной текст7"/>
    <w:basedOn w:val="a4"/>
    <w:link w:val="affffff9"/>
    <w:rsid w:val="005D31CC"/>
    <w:pPr>
      <w:shd w:val="clear" w:color="auto" w:fill="FFFFFF"/>
      <w:spacing w:before="540" w:after="240" w:line="317" w:lineRule="exact"/>
      <w:ind w:hanging="1620"/>
      <w:jc w:val="center"/>
    </w:pPr>
    <w:rPr>
      <w:rFonts w:ascii="Times New Roman" w:eastAsia="Times New Roman" w:hAnsi="Times New Roman" w:cs="Times New Roman"/>
      <w:sz w:val="28"/>
      <w:szCs w:val="28"/>
    </w:rPr>
  </w:style>
  <w:style w:type="character" w:customStyle="1" w:styleId="affffffa">
    <w:name w:val="Колонтитул_"/>
    <w:basedOn w:val="a5"/>
    <w:link w:val="affffffb"/>
    <w:rsid w:val="005D31CC"/>
    <w:rPr>
      <w:rFonts w:ascii="Times New Roman" w:eastAsia="Times New Roman" w:hAnsi="Times New Roman" w:cs="Times New Roman"/>
      <w:sz w:val="20"/>
      <w:szCs w:val="20"/>
      <w:shd w:val="clear" w:color="auto" w:fill="FFFFFF"/>
    </w:rPr>
  </w:style>
  <w:style w:type="paragraph" w:customStyle="1" w:styleId="affffffb">
    <w:name w:val="Колонтитул"/>
    <w:basedOn w:val="a4"/>
    <w:link w:val="affffffa"/>
    <w:rsid w:val="005D31CC"/>
    <w:pPr>
      <w:shd w:val="clear" w:color="auto" w:fill="FFFFFF"/>
    </w:pPr>
    <w:rPr>
      <w:rFonts w:ascii="Times New Roman" w:eastAsia="Times New Roman" w:hAnsi="Times New Roman" w:cs="Times New Roman"/>
      <w:sz w:val="20"/>
      <w:szCs w:val="20"/>
    </w:rPr>
  </w:style>
  <w:style w:type="character" w:customStyle="1" w:styleId="affffffc">
    <w:name w:val="Колонтитул + Полужирный"/>
    <w:basedOn w:val="affffffa"/>
    <w:rsid w:val="005D31CC"/>
    <w:rPr>
      <w:rFonts w:ascii="Times New Roman" w:eastAsia="Times New Roman" w:hAnsi="Times New Roman" w:cs="Times New Roman"/>
      <w:b/>
      <w:bCs/>
      <w:spacing w:val="0"/>
      <w:sz w:val="20"/>
      <w:szCs w:val="20"/>
      <w:shd w:val="clear" w:color="auto" w:fill="FFFFFF"/>
    </w:rPr>
  </w:style>
  <w:style w:type="character" w:customStyle="1" w:styleId="1pt">
    <w:name w:val="Основной текст + Интервал 1 pt"/>
    <w:basedOn w:val="affffff9"/>
    <w:rsid w:val="005D31CC"/>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1ff8">
    <w:name w:val="__Обычный1"/>
    <w:link w:val="1ff9"/>
    <w:qFormat/>
    <w:rsid w:val="005D31CC"/>
    <w:pPr>
      <w:suppressAutoHyphens/>
      <w:spacing w:after="120" w:line="240" w:lineRule="auto"/>
      <w:ind w:firstLine="709"/>
      <w:jc w:val="both"/>
    </w:pPr>
    <w:rPr>
      <w:rFonts w:ascii="Times New Roman" w:eastAsia="Arial" w:hAnsi="Times New Roman" w:cs="Times New Roman"/>
      <w:sz w:val="24"/>
      <w:szCs w:val="24"/>
      <w:lang w:eastAsia="ar-SA"/>
    </w:rPr>
  </w:style>
  <w:style w:type="character" w:customStyle="1" w:styleId="1ff9">
    <w:name w:val="__Обычный1 Знак"/>
    <w:basedOn w:val="a5"/>
    <w:link w:val="1ff8"/>
    <w:locked/>
    <w:rsid w:val="005D31CC"/>
    <w:rPr>
      <w:rFonts w:ascii="Times New Roman" w:eastAsia="Arial" w:hAnsi="Times New Roman" w:cs="Times New Roman"/>
      <w:sz w:val="24"/>
      <w:szCs w:val="24"/>
      <w:lang w:eastAsia="ar-SA"/>
    </w:rPr>
  </w:style>
  <w:style w:type="character" w:customStyle="1" w:styleId="1ffa">
    <w:name w:val="Текст примечания Знак1"/>
    <w:basedOn w:val="a5"/>
    <w:uiPriority w:val="99"/>
    <w:rsid w:val="005D31CC"/>
    <w:rPr>
      <w:sz w:val="20"/>
      <w:szCs w:val="20"/>
    </w:rPr>
  </w:style>
  <w:style w:type="character" w:customStyle="1" w:styleId="1ffb">
    <w:name w:val="Тема примечания Знак1"/>
    <w:basedOn w:val="1ffa"/>
    <w:uiPriority w:val="99"/>
    <w:rsid w:val="005D31CC"/>
    <w:rPr>
      <w:b/>
      <w:bCs/>
      <w:sz w:val="20"/>
      <w:szCs w:val="20"/>
    </w:rPr>
  </w:style>
  <w:style w:type="table" w:customStyle="1" w:styleId="OTR1">
    <w:name w:val="OTR1"/>
    <w:basedOn w:val="a6"/>
    <w:next w:val="af"/>
    <w:uiPriority w:val="59"/>
    <w:rsid w:val="005D31C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d">
    <w:name w:val="Таблица_Текст слева"/>
    <w:basedOn w:val="a4"/>
    <w:next w:val="a4"/>
    <w:link w:val="1ffc"/>
    <w:qFormat/>
    <w:rsid w:val="005D31CC"/>
    <w:pPr>
      <w:suppressAutoHyphens/>
      <w:autoSpaceDE w:val="0"/>
    </w:pPr>
    <w:rPr>
      <w:rFonts w:ascii="Times New Roman" w:eastAsia="Calibri" w:hAnsi="Times New Roman" w:cs="Times New Roman"/>
      <w:sz w:val="24"/>
      <w:szCs w:val="24"/>
      <w:lang w:eastAsia="zh-CN"/>
    </w:rPr>
  </w:style>
  <w:style w:type="character" w:customStyle="1" w:styleId="1ffc">
    <w:name w:val="Таблица_Текст слева Знак1"/>
    <w:link w:val="affffffd"/>
    <w:rsid w:val="005D31CC"/>
    <w:rPr>
      <w:rFonts w:ascii="Times New Roman" w:eastAsia="Calibri" w:hAnsi="Times New Roman" w:cs="Times New Roman"/>
      <w:sz w:val="24"/>
      <w:szCs w:val="24"/>
      <w:lang w:eastAsia="zh-CN"/>
    </w:rPr>
  </w:style>
  <w:style w:type="character" w:customStyle="1" w:styleId="1f0">
    <w:name w:val="Оглавление 1 Знак"/>
    <w:aliases w:val="фр Знак"/>
    <w:link w:val="1f"/>
    <w:uiPriority w:val="39"/>
    <w:qFormat/>
    <w:rsid w:val="005D31CC"/>
    <w:rPr>
      <w:rFonts w:ascii="Calibri" w:eastAsia="Times New Roman" w:hAnsi="Calibri" w:cs="Times New Roman"/>
      <w:b/>
      <w:bCs/>
      <w:i/>
      <w:iCs/>
      <w:sz w:val="24"/>
      <w:szCs w:val="24"/>
      <w:lang w:eastAsia="ar-SA"/>
    </w:rPr>
  </w:style>
  <w:style w:type="numbering" w:customStyle="1" w:styleId="2fc">
    <w:name w:val="Оглавление 2 Знак"/>
    <w:uiPriority w:val="39"/>
    <w:semiHidden/>
    <w:unhideWhenUsed/>
    <w:qFormat/>
    <w:rsid w:val="005D31CC"/>
  </w:style>
  <w:style w:type="paragraph" w:customStyle="1" w:styleId="132">
    <w:name w:val="Основной 13"/>
    <w:basedOn w:val="a4"/>
    <w:qFormat/>
    <w:rsid w:val="005D31CC"/>
    <w:pPr>
      <w:spacing w:before="120" w:after="120"/>
      <w:ind w:firstLine="709"/>
      <w:jc w:val="both"/>
    </w:pPr>
    <w:rPr>
      <w:rFonts w:ascii="Times New Roman" w:eastAsia="Calibri" w:hAnsi="Times New Roman" w:cs="Times New Roman"/>
      <w:bCs/>
      <w:iCs/>
      <w:sz w:val="26"/>
    </w:rPr>
  </w:style>
  <w:style w:type="paragraph" w:customStyle="1" w:styleId="s16">
    <w:name w:val="s_16"/>
    <w:basedOn w:val="a4"/>
    <w:uiPriority w:val="99"/>
    <w:rsid w:val="005D31CC"/>
    <w:pPr>
      <w:shd w:val="clear" w:color="auto" w:fill="FFFFFF" w:themeFill="background1"/>
      <w:spacing w:before="100" w:beforeAutospacing="1" w:after="100" w:afterAutospacing="1"/>
      <w:ind w:firstLine="709"/>
      <w:jc w:val="both"/>
    </w:pPr>
    <w:rPr>
      <w:rFonts w:ascii="Times New Roman" w:eastAsia="Times New Roman" w:hAnsi="Times New Roman" w:cs="Times New Roman"/>
      <w:sz w:val="24"/>
      <w:szCs w:val="24"/>
      <w:lang w:eastAsia="ru-RU"/>
    </w:rPr>
  </w:style>
  <w:style w:type="character" w:customStyle="1" w:styleId="3f1">
    <w:name w:val="Неразрешенное упоминание3"/>
    <w:basedOn w:val="a5"/>
    <w:uiPriority w:val="99"/>
    <w:semiHidden/>
    <w:unhideWhenUsed/>
    <w:rsid w:val="005D31CC"/>
    <w:rPr>
      <w:color w:val="605E5C"/>
      <w:shd w:val="clear" w:color="auto" w:fill="E1DFDD"/>
    </w:rPr>
  </w:style>
  <w:style w:type="character" w:customStyle="1" w:styleId="123">
    <w:name w:val="Табличный_список_1_2_3 Знак"/>
    <w:basedOn w:val="a5"/>
    <w:link w:val="1230"/>
    <w:locked/>
    <w:rsid w:val="005D31CC"/>
    <w:rPr>
      <w:rFonts w:ascii="Times New Roman" w:eastAsia="Times New Roman" w:hAnsi="Times New Roman" w:cs="Times New Roman"/>
      <w:color w:val="2D2D2D"/>
      <w:spacing w:val="2"/>
      <w:sz w:val="24"/>
    </w:rPr>
  </w:style>
  <w:style w:type="paragraph" w:customStyle="1" w:styleId="1230">
    <w:name w:val="Табличный_список_1_2_3"/>
    <w:basedOn w:val="a4"/>
    <w:link w:val="123"/>
    <w:qFormat/>
    <w:rsid w:val="005D31CC"/>
    <w:pPr>
      <w:tabs>
        <w:tab w:val="left" w:pos="357"/>
      </w:tabs>
      <w:jc w:val="both"/>
    </w:pPr>
    <w:rPr>
      <w:rFonts w:ascii="Times New Roman" w:eastAsia="Times New Roman" w:hAnsi="Times New Roman" w:cs="Times New Roman"/>
      <w:color w:val="2D2D2D"/>
      <w:spacing w:val="2"/>
      <w:sz w:val="24"/>
    </w:rPr>
  </w:style>
  <w:style w:type="paragraph" w:customStyle="1" w:styleId="1ffd">
    <w:name w:val="Основной текст1"/>
    <w:basedOn w:val="a4"/>
    <w:rsid w:val="005D31CC"/>
    <w:pPr>
      <w:widowControl w:val="0"/>
      <w:ind w:firstLine="400"/>
    </w:pPr>
    <w:rPr>
      <w:rFonts w:ascii="Times New Roman" w:eastAsia="Times New Roman" w:hAnsi="Times New Roman" w:cs="Times New Roman"/>
      <w:color w:val="5B6066"/>
      <w:sz w:val="26"/>
      <w:szCs w:val="26"/>
    </w:rPr>
  </w:style>
  <w:style w:type="paragraph" w:customStyle="1" w:styleId="10">
    <w:name w:val="Табличный_список_черточки_1_порядок"/>
    <w:basedOn w:val="a4"/>
    <w:link w:val="1ffe"/>
    <w:uiPriority w:val="99"/>
    <w:qFormat/>
    <w:rsid w:val="005D31CC"/>
    <w:pPr>
      <w:numPr>
        <w:numId w:val="39"/>
      </w:numPr>
      <w:tabs>
        <w:tab w:val="left" w:pos="567"/>
      </w:tabs>
      <w:jc w:val="both"/>
    </w:pPr>
    <w:rPr>
      <w:rFonts w:ascii="Times New Roman" w:eastAsia="Times New Roman" w:hAnsi="Times New Roman" w:cs="Times New Roman"/>
      <w:color w:val="2D2D2D"/>
      <w:spacing w:val="2"/>
      <w:sz w:val="24"/>
      <w:lang w:eastAsia="ru-RU"/>
    </w:rPr>
  </w:style>
  <w:style w:type="character" w:customStyle="1" w:styleId="2fd">
    <w:name w:val="Табличный_список_черточки_2_порядок Знак"/>
    <w:basedOn w:val="a5"/>
    <w:link w:val="2fe"/>
    <w:uiPriority w:val="99"/>
    <w:locked/>
    <w:rsid w:val="005D31CC"/>
    <w:rPr>
      <w:rFonts w:ascii="Times New Roman" w:eastAsia="Times New Roman" w:hAnsi="Times New Roman" w:cs="Times New Roman"/>
      <w:color w:val="2D2D2D"/>
      <w:spacing w:val="2"/>
      <w:sz w:val="24"/>
    </w:rPr>
  </w:style>
  <w:style w:type="paragraph" w:customStyle="1" w:styleId="2fe">
    <w:name w:val="Табличный_список_черточки_2_порядок"/>
    <w:basedOn w:val="10"/>
    <w:link w:val="2fd"/>
    <w:uiPriority w:val="99"/>
    <w:qFormat/>
    <w:rsid w:val="005D31CC"/>
    <w:pPr>
      <w:tabs>
        <w:tab w:val="decimal" w:pos="567"/>
        <w:tab w:val="left" w:pos="1134"/>
      </w:tabs>
    </w:pPr>
    <w:rPr>
      <w:lang w:eastAsia="en-US"/>
    </w:rPr>
  </w:style>
  <w:style w:type="paragraph" w:customStyle="1" w:styleId="1231">
    <w:name w:val="1.2.3. в таблице для работы"/>
    <w:basedOn w:val="a4"/>
    <w:uiPriority w:val="99"/>
    <w:qFormat/>
    <w:rsid w:val="005D31CC"/>
    <w:pPr>
      <w:widowControl w:val="0"/>
      <w:tabs>
        <w:tab w:val="left" w:pos="0"/>
        <w:tab w:val="left" w:pos="357"/>
        <w:tab w:val="left" w:pos="567"/>
      </w:tabs>
      <w:ind w:left="227" w:hanging="227"/>
      <w:jc w:val="both"/>
    </w:pPr>
    <w:rPr>
      <w:rFonts w:ascii="Times New Roman" w:eastAsia="Times New Roman" w:hAnsi="Times New Roman" w:cs="Times New Roman"/>
      <w:color w:val="2D2D2D"/>
      <w:spacing w:val="2"/>
      <w:sz w:val="24"/>
      <w:lang w:eastAsia="ru-RU"/>
    </w:rPr>
  </w:style>
  <w:style w:type="character" w:customStyle="1" w:styleId="affffffe">
    <w:name w:val="Отсутп Таблица Знак"/>
    <w:basedOn w:val="a5"/>
    <w:link w:val="afffffff"/>
    <w:locked/>
    <w:rsid w:val="005D31CC"/>
    <w:rPr>
      <w:rFonts w:ascii="Times New Roman" w:eastAsia="Times New Roman" w:hAnsi="Times New Roman" w:cs="Times New Roman"/>
      <w:bCs/>
      <w:spacing w:val="2"/>
    </w:rPr>
  </w:style>
  <w:style w:type="paragraph" w:customStyle="1" w:styleId="afffffff">
    <w:name w:val="Отсутп Таблица"/>
    <w:basedOn w:val="a4"/>
    <w:link w:val="affffffe"/>
    <w:qFormat/>
    <w:rsid w:val="005D31CC"/>
    <w:pPr>
      <w:tabs>
        <w:tab w:val="decimal" w:pos="614"/>
        <w:tab w:val="left" w:pos="1134"/>
      </w:tabs>
      <w:ind w:left="227"/>
      <w:jc w:val="both"/>
    </w:pPr>
    <w:rPr>
      <w:rFonts w:ascii="Times New Roman" w:eastAsia="Times New Roman" w:hAnsi="Times New Roman" w:cs="Times New Roman"/>
      <w:bCs/>
      <w:spacing w:val="2"/>
    </w:rPr>
  </w:style>
  <w:style w:type="character" w:customStyle="1" w:styleId="4a">
    <w:name w:val="Неразрешенное упоминание4"/>
    <w:basedOn w:val="a5"/>
    <w:uiPriority w:val="99"/>
    <w:semiHidden/>
    <w:unhideWhenUsed/>
    <w:rsid w:val="005D31CC"/>
    <w:rPr>
      <w:color w:val="808080"/>
      <w:shd w:val="clear" w:color="auto" w:fill="E6E6E6"/>
    </w:rPr>
  </w:style>
  <w:style w:type="paragraph" w:customStyle="1" w:styleId="msonormal0">
    <w:name w:val="msonormal"/>
    <w:basedOn w:val="a4"/>
    <w:uiPriority w:val="99"/>
    <w:semiHidden/>
    <w:rsid w:val="005D31CC"/>
    <w:pPr>
      <w:spacing w:before="100" w:beforeAutospacing="1" w:after="100" w:afterAutospacing="1"/>
    </w:pPr>
    <w:rPr>
      <w:rFonts w:ascii="Times New Roman" w:eastAsia="Times New Roman" w:hAnsi="Times New Roman" w:cs="Times New Roman"/>
      <w:sz w:val="24"/>
      <w:szCs w:val="24"/>
      <w:lang w:eastAsia="ru-RU"/>
    </w:rPr>
  </w:style>
  <w:style w:type="paragraph" w:styleId="1fff">
    <w:name w:val="index 1"/>
    <w:basedOn w:val="a4"/>
    <w:next w:val="a4"/>
    <w:autoRedefine/>
    <w:uiPriority w:val="99"/>
    <w:semiHidden/>
    <w:unhideWhenUsed/>
    <w:rsid w:val="005D31CC"/>
    <w:pPr>
      <w:ind w:left="240" w:hanging="240"/>
      <w:jc w:val="both"/>
    </w:pPr>
    <w:rPr>
      <w:rFonts w:ascii="Times New Roman" w:eastAsia="Times New Roman" w:hAnsi="Times New Roman" w:cs="Times New Roman"/>
      <w:sz w:val="24"/>
      <w:szCs w:val="24"/>
      <w:lang w:eastAsia="ru-RU"/>
    </w:rPr>
  </w:style>
  <w:style w:type="paragraph" w:styleId="afffffff0">
    <w:name w:val="index heading"/>
    <w:basedOn w:val="a4"/>
    <w:uiPriority w:val="99"/>
    <w:semiHidden/>
    <w:unhideWhenUsed/>
    <w:qFormat/>
    <w:rsid w:val="005D31CC"/>
    <w:pPr>
      <w:suppressLineNumbers/>
      <w:spacing w:after="160" w:line="254" w:lineRule="auto"/>
    </w:pPr>
    <w:rPr>
      <w:rFonts w:ascii="Calibri" w:eastAsia="Calibri" w:hAnsi="Calibri" w:cs="Arial"/>
    </w:rPr>
  </w:style>
  <w:style w:type="paragraph" w:styleId="4">
    <w:name w:val="List Bullet 4"/>
    <w:basedOn w:val="a4"/>
    <w:autoRedefine/>
    <w:uiPriority w:val="99"/>
    <w:semiHidden/>
    <w:unhideWhenUsed/>
    <w:rsid w:val="005D31CC"/>
    <w:pPr>
      <w:numPr>
        <w:numId w:val="40"/>
      </w:numPr>
    </w:pPr>
    <w:rPr>
      <w:rFonts w:ascii="Times New Roman" w:eastAsia="Times New Roman" w:hAnsi="Times New Roman" w:cs="Times New Roman"/>
      <w:sz w:val="20"/>
      <w:szCs w:val="20"/>
      <w:lang w:val="en-GB" w:eastAsia="ru-RU"/>
    </w:rPr>
  </w:style>
  <w:style w:type="paragraph" w:styleId="2">
    <w:name w:val="List Number 2"/>
    <w:basedOn w:val="a4"/>
    <w:uiPriority w:val="99"/>
    <w:semiHidden/>
    <w:unhideWhenUsed/>
    <w:rsid w:val="005D31CC"/>
    <w:pPr>
      <w:numPr>
        <w:numId w:val="41"/>
      </w:numPr>
      <w:autoSpaceDE w:val="0"/>
      <w:autoSpaceDN w:val="0"/>
      <w:adjustRightInd w:val="0"/>
      <w:spacing w:line="360" w:lineRule="auto"/>
      <w:contextualSpacing/>
      <w:jc w:val="both"/>
    </w:pPr>
    <w:rPr>
      <w:rFonts w:ascii="Times New Roman" w:eastAsia="Calibri" w:hAnsi="Times New Roman" w:cs="Times New Roman"/>
      <w:sz w:val="24"/>
      <w:szCs w:val="24"/>
    </w:rPr>
  </w:style>
  <w:style w:type="paragraph" w:styleId="36">
    <w:name w:val="Body Text 3"/>
    <w:basedOn w:val="a4"/>
    <w:link w:val="35"/>
    <w:uiPriority w:val="99"/>
    <w:semiHidden/>
    <w:unhideWhenUsed/>
    <w:rsid w:val="005D31CC"/>
    <w:pPr>
      <w:widowControl w:val="0"/>
      <w:shd w:val="clear" w:color="auto" w:fill="FFFFFF"/>
      <w:autoSpaceDE w:val="0"/>
      <w:autoSpaceDN w:val="0"/>
      <w:adjustRightInd w:val="0"/>
      <w:jc w:val="center"/>
    </w:pPr>
    <w:rPr>
      <w:rFonts w:ascii="Times New Roman" w:eastAsia="Times New Roman" w:hAnsi="Times New Roman"/>
      <w:sz w:val="16"/>
      <w:szCs w:val="16"/>
    </w:rPr>
  </w:style>
  <w:style w:type="character" w:customStyle="1" w:styleId="313">
    <w:name w:val="Основной текст 3 Знак1"/>
    <w:basedOn w:val="a5"/>
    <w:uiPriority w:val="99"/>
    <w:semiHidden/>
    <w:rsid w:val="005D31CC"/>
    <w:rPr>
      <w:sz w:val="16"/>
      <w:szCs w:val="16"/>
    </w:rPr>
  </w:style>
  <w:style w:type="paragraph" w:styleId="26">
    <w:name w:val="Body Text Indent 2"/>
    <w:basedOn w:val="a4"/>
    <w:link w:val="25"/>
    <w:uiPriority w:val="99"/>
    <w:semiHidden/>
    <w:unhideWhenUsed/>
    <w:rsid w:val="005D31CC"/>
    <w:pPr>
      <w:ind w:firstLine="720"/>
    </w:pPr>
    <w:rPr>
      <w:rFonts w:ascii="Times New Roman" w:eastAsia="MS Mincho" w:hAnsi="Times New Roman" w:cs="Arial"/>
      <w:sz w:val="28"/>
    </w:rPr>
  </w:style>
  <w:style w:type="character" w:customStyle="1" w:styleId="213">
    <w:name w:val="Основной текст с отступом 2 Знак1"/>
    <w:basedOn w:val="a5"/>
    <w:uiPriority w:val="99"/>
    <w:semiHidden/>
    <w:rsid w:val="005D31CC"/>
  </w:style>
  <w:style w:type="paragraph" w:styleId="34">
    <w:name w:val="Body Text Indent 3"/>
    <w:basedOn w:val="a4"/>
    <w:link w:val="33"/>
    <w:uiPriority w:val="99"/>
    <w:semiHidden/>
    <w:unhideWhenUsed/>
    <w:rsid w:val="005D31CC"/>
    <w:pPr>
      <w:spacing w:after="120"/>
      <w:ind w:left="283"/>
    </w:pPr>
    <w:rPr>
      <w:rFonts w:ascii="Times New Roman" w:eastAsia="MS Mincho" w:hAnsi="Times New Roman" w:cs="Arial"/>
      <w:sz w:val="16"/>
      <w:szCs w:val="16"/>
    </w:rPr>
  </w:style>
  <w:style w:type="character" w:customStyle="1" w:styleId="314">
    <w:name w:val="Основной текст с отступом 3 Знак1"/>
    <w:basedOn w:val="a5"/>
    <w:uiPriority w:val="99"/>
    <w:semiHidden/>
    <w:rsid w:val="005D31CC"/>
    <w:rPr>
      <w:sz w:val="16"/>
      <w:szCs w:val="16"/>
    </w:rPr>
  </w:style>
  <w:style w:type="paragraph" w:styleId="afffb">
    <w:name w:val="Document Map"/>
    <w:basedOn w:val="a4"/>
    <w:link w:val="afffa"/>
    <w:uiPriority w:val="99"/>
    <w:semiHidden/>
    <w:unhideWhenUsed/>
    <w:rsid w:val="005D31CC"/>
    <w:rPr>
      <w:rFonts w:ascii="Tahoma" w:hAnsi="Tahoma" w:cs="Tahoma"/>
      <w:sz w:val="16"/>
      <w:szCs w:val="16"/>
    </w:rPr>
  </w:style>
  <w:style w:type="character" w:customStyle="1" w:styleId="1fff0">
    <w:name w:val="Схема документа Знак1"/>
    <w:basedOn w:val="a5"/>
    <w:uiPriority w:val="99"/>
    <w:semiHidden/>
    <w:rsid w:val="005D31CC"/>
    <w:rPr>
      <w:rFonts w:ascii="Segoe UI" w:hAnsi="Segoe UI" w:cs="Segoe UI"/>
      <w:sz w:val="16"/>
      <w:szCs w:val="16"/>
    </w:rPr>
  </w:style>
  <w:style w:type="paragraph" w:styleId="affff0">
    <w:name w:val="Plain Text"/>
    <w:basedOn w:val="a4"/>
    <w:link w:val="affff"/>
    <w:uiPriority w:val="99"/>
    <w:semiHidden/>
    <w:unhideWhenUsed/>
    <w:rsid w:val="005D31CC"/>
    <w:rPr>
      <w:rFonts w:ascii="Courier New" w:eastAsia="Times New Roman" w:hAnsi="Courier New" w:cs="Courier New"/>
    </w:rPr>
  </w:style>
  <w:style w:type="character" w:customStyle="1" w:styleId="1fff1">
    <w:name w:val="Текст Знак1"/>
    <w:basedOn w:val="a5"/>
    <w:uiPriority w:val="99"/>
    <w:semiHidden/>
    <w:rsid w:val="005D31CC"/>
    <w:rPr>
      <w:rFonts w:ascii="Consolas" w:hAnsi="Consolas"/>
      <w:sz w:val="21"/>
      <w:szCs w:val="21"/>
    </w:rPr>
  </w:style>
  <w:style w:type="paragraph" w:customStyle="1" w:styleId="s3">
    <w:name w:val="s_3"/>
    <w:basedOn w:val="a4"/>
    <w:uiPriority w:val="99"/>
    <w:semiHidden/>
    <w:rsid w:val="005D31CC"/>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ffff1">
    <w:name w:val="основной"/>
    <w:basedOn w:val="a4"/>
    <w:uiPriority w:val="99"/>
    <w:semiHidden/>
    <w:rsid w:val="005D31CC"/>
    <w:pPr>
      <w:keepNext/>
    </w:pPr>
    <w:rPr>
      <w:rFonts w:ascii="Times New Roman" w:eastAsia="Times New Roman" w:hAnsi="Times New Roman" w:cs="Times New Roman"/>
      <w:sz w:val="24"/>
      <w:szCs w:val="24"/>
      <w:lang w:eastAsia="ru-RU"/>
    </w:rPr>
  </w:style>
  <w:style w:type="paragraph" w:customStyle="1" w:styleId="afffffff2">
    <w:name w:val="Отступ перед"/>
    <w:basedOn w:val="a4"/>
    <w:uiPriority w:val="99"/>
    <w:semiHidden/>
    <w:rsid w:val="005D31CC"/>
    <w:pPr>
      <w:widowControl w:val="0"/>
      <w:shd w:val="clear" w:color="auto" w:fill="FFFFFF"/>
      <w:autoSpaceDE w:val="0"/>
      <w:autoSpaceDN w:val="0"/>
      <w:adjustRightInd w:val="0"/>
      <w:spacing w:before="120"/>
      <w:ind w:firstLine="284"/>
      <w:jc w:val="both"/>
    </w:pPr>
    <w:rPr>
      <w:rFonts w:ascii="Times New Roman" w:eastAsia="Times New Roman" w:hAnsi="Times New Roman" w:cs="Times New Roman"/>
      <w:sz w:val="24"/>
      <w:lang w:eastAsia="ru-RU"/>
    </w:rPr>
  </w:style>
  <w:style w:type="paragraph" w:customStyle="1" w:styleId="ConsPlusCell">
    <w:name w:val="ConsPlusCell"/>
    <w:uiPriority w:val="99"/>
    <w:semiHidden/>
    <w:rsid w:val="005D31C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ff2">
    <w:name w:val="текст 1"/>
    <w:basedOn w:val="a4"/>
    <w:next w:val="a4"/>
    <w:uiPriority w:val="99"/>
    <w:semiHidden/>
    <w:rsid w:val="005D31CC"/>
    <w:pPr>
      <w:ind w:firstLine="540"/>
      <w:jc w:val="both"/>
    </w:pPr>
    <w:rPr>
      <w:rFonts w:ascii="Times New Roman" w:eastAsia="Times New Roman" w:hAnsi="Times New Roman" w:cs="Times New Roman"/>
      <w:sz w:val="20"/>
      <w:szCs w:val="24"/>
      <w:lang w:eastAsia="ru-RU"/>
    </w:rPr>
  </w:style>
  <w:style w:type="paragraph" w:customStyle="1" w:styleId="HeadDoc">
    <w:name w:val="HeadDoc"/>
    <w:uiPriority w:val="99"/>
    <w:semiHidden/>
    <w:rsid w:val="005D31CC"/>
    <w:pPr>
      <w:keepLines/>
      <w:overflowPunct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Iauiue2">
    <w:name w:val="Iau?iue2"/>
    <w:uiPriority w:val="99"/>
    <w:semiHidden/>
    <w:rsid w:val="005D31CC"/>
    <w:pPr>
      <w:widowControl w:val="0"/>
      <w:spacing w:after="0" w:line="240" w:lineRule="auto"/>
    </w:pPr>
    <w:rPr>
      <w:rFonts w:ascii="Times New Roman" w:eastAsia="Times New Roman" w:hAnsi="Times New Roman" w:cs="Times New Roman"/>
      <w:sz w:val="28"/>
      <w:szCs w:val="28"/>
      <w:lang w:eastAsia="ru-RU"/>
    </w:rPr>
  </w:style>
  <w:style w:type="paragraph" w:customStyle="1" w:styleId="1fff3">
    <w:name w:val="Основной текст с отступом1"/>
    <w:basedOn w:val="a4"/>
    <w:uiPriority w:val="99"/>
    <w:semiHidden/>
    <w:rsid w:val="005D31CC"/>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3f2">
    <w:name w:val="Îñíîâíîé òåêñò ñ îòñòóïîì 3"/>
    <w:basedOn w:val="afffff4"/>
    <w:uiPriority w:val="99"/>
    <w:semiHidden/>
    <w:rsid w:val="005D31CC"/>
    <w:pPr>
      <w:suppressAutoHyphens w:val="0"/>
      <w:spacing w:line="240" w:lineRule="auto"/>
      <w:ind w:left="0" w:firstLine="567"/>
      <w:jc w:val="both"/>
    </w:pPr>
    <w:rPr>
      <w:rFonts w:ascii="Peterburg" w:eastAsia="Times New Roman" w:hAnsi="Peterburg" w:cs="Peterburg"/>
      <w:b/>
      <w:bCs/>
      <w:i/>
      <w:iCs/>
      <w:sz w:val="24"/>
      <w:szCs w:val="24"/>
      <w:lang w:eastAsia="ru-RU"/>
    </w:rPr>
  </w:style>
  <w:style w:type="paragraph" w:customStyle="1" w:styleId="Iniiaiieoaeno">
    <w:name w:val="Iniiaiie oaeno"/>
    <w:basedOn w:val="Iauiue"/>
    <w:uiPriority w:val="99"/>
    <w:semiHidden/>
    <w:rsid w:val="005D31CC"/>
    <w:pPr>
      <w:widowControl/>
      <w:suppressAutoHyphens w:val="0"/>
      <w:spacing w:line="240" w:lineRule="auto"/>
      <w:ind w:left="0" w:firstLine="0"/>
    </w:pPr>
    <w:rPr>
      <w:rFonts w:ascii="Peterburg" w:eastAsia="Times New Roman" w:hAnsi="Peterburg" w:cs="Peterburg"/>
      <w:kern w:val="0"/>
      <w:lang w:eastAsia="ru-RU"/>
    </w:rPr>
  </w:style>
  <w:style w:type="paragraph" w:customStyle="1" w:styleId="Iniiaiieoaeno2">
    <w:name w:val="Iniiaiie oaeno 2"/>
    <w:basedOn w:val="a4"/>
    <w:uiPriority w:val="99"/>
    <w:semiHidden/>
    <w:rsid w:val="005D31CC"/>
    <w:pPr>
      <w:widowControl w:val="0"/>
      <w:ind w:firstLine="567"/>
      <w:jc w:val="both"/>
    </w:pPr>
    <w:rPr>
      <w:rFonts w:ascii="Times New Roman" w:eastAsia="Times New Roman" w:hAnsi="Times New Roman" w:cs="Times New Roman"/>
      <w:b/>
      <w:bCs/>
      <w:color w:val="000000"/>
      <w:sz w:val="24"/>
      <w:szCs w:val="24"/>
      <w:lang w:eastAsia="ru-RU"/>
    </w:rPr>
  </w:style>
  <w:style w:type="paragraph" w:customStyle="1" w:styleId="caaieiaie2">
    <w:name w:val="caaieiaie 2"/>
    <w:basedOn w:val="Iauiue"/>
    <w:next w:val="Iauiue"/>
    <w:uiPriority w:val="99"/>
    <w:semiHidden/>
    <w:rsid w:val="005D31CC"/>
    <w:pPr>
      <w:keepNext/>
      <w:keepLines/>
      <w:suppressAutoHyphens w:val="0"/>
      <w:spacing w:before="240" w:after="60" w:line="240" w:lineRule="auto"/>
      <w:ind w:left="0" w:firstLine="0"/>
      <w:jc w:val="center"/>
    </w:pPr>
    <w:rPr>
      <w:rFonts w:ascii="Peterburg" w:eastAsia="Times New Roman" w:hAnsi="Peterburg" w:cs="Peterburg"/>
      <w:b/>
      <w:bCs/>
      <w:kern w:val="0"/>
      <w:sz w:val="24"/>
      <w:szCs w:val="24"/>
      <w:lang w:eastAsia="ru-RU"/>
    </w:rPr>
  </w:style>
  <w:style w:type="paragraph" w:customStyle="1" w:styleId="1fff4">
    <w:name w:val="çàãîëîâîê 1"/>
    <w:basedOn w:val="afffff4"/>
    <w:next w:val="afffff4"/>
    <w:uiPriority w:val="99"/>
    <w:semiHidden/>
    <w:rsid w:val="005D31CC"/>
    <w:pPr>
      <w:keepNext/>
      <w:suppressAutoHyphens w:val="0"/>
      <w:spacing w:line="240" w:lineRule="auto"/>
      <w:ind w:left="0" w:firstLine="0"/>
      <w:jc w:val="left"/>
    </w:pPr>
    <w:rPr>
      <w:rFonts w:eastAsia="Times New Roman"/>
      <w:szCs w:val="28"/>
      <w:lang w:eastAsia="ru-RU"/>
    </w:rPr>
  </w:style>
  <w:style w:type="paragraph" w:customStyle="1" w:styleId="afffffff3">
    <w:name w:val="Îñíîâíîé òåêñò"/>
    <w:basedOn w:val="afffff4"/>
    <w:uiPriority w:val="99"/>
    <w:semiHidden/>
    <w:rsid w:val="005D31CC"/>
    <w:pPr>
      <w:tabs>
        <w:tab w:val="left" w:leader="dot" w:pos="9072"/>
      </w:tabs>
      <w:suppressAutoHyphens w:val="0"/>
      <w:spacing w:line="240" w:lineRule="auto"/>
      <w:ind w:left="0" w:firstLine="0"/>
      <w:jc w:val="both"/>
    </w:pPr>
    <w:rPr>
      <w:rFonts w:eastAsia="Times New Roman"/>
      <w:b/>
      <w:bCs/>
      <w:sz w:val="24"/>
      <w:szCs w:val="24"/>
      <w:lang w:eastAsia="ru-RU"/>
    </w:rPr>
  </w:style>
  <w:style w:type="paragraph" w:customStyle="1" w:styleId="Iniiaiieoaenonionooiii2">
    <w:name w:val="Iniiaiie oaeno n ionooiii 2"/>
    <w:basedOn w:val="Iauiue"/>
    <w:uiPriority w:val="99"/>
    <w:semiHidden/>
    <w:rsid w:val="005D31CC"/>
    <w:pPr>
      <w:widowControl/>
      <w:suppressAutoHyphens w:val="0"/>
      <w:spacing w:line="240" w:lineRule="auto"/>
      <w:ind w:left="0" w:firstLine="284"/>
    </w:pPr>
    <w:rPr>
      <w:rFonts w:ascii="Peterburg" w:eastAsia="Times New Roman" w:hAnsi="Peterburg" w:cs="Peterburg"/>
      <w:kern w:val="0"/>
      <w:lang w:eastAsia="ru-RU"/>
    </w:rPr>
  </w:style>
  <w:style w:type="paragraph" w:customStyle="1" w:styleId="2ff">
    <w:name w:val="Îñíîâíîé òåêñò 2"/>
    <w:basedOn w:val="afffff4"/>
    <w:uiPriority w:val="99"/>
    <w:semiHidden/>
    <w:rsid w:val="005D31CC"/>
    <w:pPr>
      <w:suppressAutoHyphens w:val="0"/>
      <w:spacing w:line="240" w:lineRule="auto"/>
      <w:ind w:left="0" w:firstLine="720"/>
      <w:jc w:val="both"/>
    </w:pPr>
    <w:rPr>
      <w:rFonts w:eastAsia="Times New Roman"/>
      <w:b/>
      <w:bCs/>
      <w:color w:val="000000"/>
      <w:sz w:val="24"/>
      <w:szCs w:val="24"/>
      <w:lang w:val="en-US" w:eastAsia="ru-RU"/>
    </w:rPr>
  </w:style>
  <w:style w:type="character" w:customStyle="1" w:styleId="1fff5">
    <w:name w:val="Заголовок1 Знак"/>
    <w:link w:val="1fff6"/>
    <w:semiHidden/>
    <w:locked/>
    <w:rsid w:val="005D31CC"/>
    <w:rPr>
      <w:rFonts w:ascii="Arial" w:eastAsia="Lucida Sans Unicode" w:hAnsi="Arial" w:cs="Tahoma"/>
      <w:sz w:val="28"/>
      <w:szCs w:val="28"/>
      <w:lang w:eastAsia="ar-SA"/>
    </w:rPr>
  </w:style>
  <w:style w:type="paragraph" w:customStyle="1" w:styleId="1fff6">
    <w:name w:val="Заголовок1"/>
    <w:basedOn w:val="a4"/>
    <w:next w:val="aff3"/>
    <w:link w:val="1fff5"/>
    <w:semiHidden/>
    <w:qFormat/>
    <w:rsid w:val="005D31CC"/>
    <w:pPr>
      <w:keepNext/>
      <w:keepLines/>
      <w:suppressAutoHyphens/>
      <w:overflowPunct w:val="0"/>
      <w:autoSpaceDE w:val="0"/>
      <w:spacing w:before="240" w:after="120" w:line="320" w:lineRule="exact"/>
      <w:ind w:firstLine="567"/>
      <w:jc w:val="both"/>
    </w:pPr>
    <w:rPr>
      <w:rFonts w:ascii="Arial" w:eastAsia="Lucida Sans Unicode" w:hAnsi="Arial" w:cs="Tahoma"/>
      <w:sz w:val="28"/>
      <w:szCs w:val="28"/>
      <w:lang w:eastAsia="ar-SA"/>
    </w:rPr>
  </w:style>
  <w:style w:type="paragraph" w:customStyle="1" w:styleId="411">
    <w:name w:val="Маркированный список 41"/>
    <w:basedOn w:val="a4"/>
    <w:uiPriority w:val="99"/>
    <w:semiHidden/>
    <w:rsid w:val="005D31CC"/>
    <w:pPr>
      <w:suppressAutoHyphens/>
    </w:pPr>
    <w:rPr>
      <w:rFonts w:ascii="Times New Roman" w:eastAsia="Times New Roman" w:hAnsi="Times New Roman" w:cs="Times New Roman"/>
      <w:sz w:val="20"/>
      <w:szCs w:val="20"/>
      <w:lang w:val="en-GB" w:eastAsia="ar-SA"/>
    </w:rPr>
  </w:style>
  <w:style w:type="paragraph" w:customStyle="1" w:styleId="21">
    <w:name w:val="Нумерованный список 21"/>
    <w:basedOn w:val="a4"/>
    <w:uiPriority w:val="99"/>
    <w:semiHidden/>
    <w:rsid w:val="005D31CC"/>
    <w:pPr>
      <w:numPr>
        <w:numId w:val="42"/>
      </w:numPr>
      <w:tabs>
        <w:tab w:val="left" w:pos="720"/>
      </w:tabs>
      <w:suppressAutoHyphens/>
      <w:ind w:left="360" w:firstLine="0"/>
    </w:pPr>
    <w:rPr>
      <w:rFonts w:ascii="Times New Roman" w:eastAsia="SimSun" w:hAnsi="Times New Roman" w:cs="Times New Roman"/>
      <w:sz w:val="28"/>
      <w:szCs w:val="24"/>
      <w:lang w:eastAsia="ar-SA"/>
    </w:rPr>
  </w:style>
  <w:style w:type="paragraph" w:customStyle="1" w:styleId="2ff0">
    <w:name w:val="Текст2"/>
    <w:basedOn w:val="a4"/>
    <w:uiPriority w:val="99"/>
    <w:semiHidden/>
    <w:rsid w:val="005D31CC"/>
    <w:pPr>
      <w:suppressAutoHyphens/>
    </w:pPr>
    <w:rPr>
      <w:rFonts w:ascii="Courier New" w:eastAsia="SimSun" w:hAnsi="Courier New" w:cs="Courier New"/>
      <w:sz w:val="20"/>
      <w:szCs w:val="20"/>
      <w:lang w:eastAsia="ar-SA"/>
    </w:rPr>
  </w:style>
  <w:style w:type="paragraph" w:customStyle="1" w:styleId="ConsTitle">
    <w:name w:val="ConsTitle"/>
    <w:uiPriority w:val="99"/>
    <w:semiHidden/>
    <w:rsid w:val="005D31CC"/>
    <w:pPr>
      <w:widowControl w:val="0"/>
      <w:suppressAutoHyphens/>
      <w:autoSpaceDE w:val="0"/>
      <w:spacing w:after="0" w:line="240" w:lineRule="auto"/>
      <w:ind w:right="19772"/>
    </w:pPr>
    <w:rPr>
      <w:rFonts w:ascii="Arial" w:eastAsia="SimSun" w:hAnsi="Arial" w:cs="Arial"/>
      <w:b/>
      <w:bCs/>
      <w:sz w:val="16"/>
      <w:szCs w:val="16"/>
      <w:lang w:eastAsia="ar-SA"/>
    </w:rPr>
  </w:style>
  <w:style w:type="paragraph" w:customStyle="1" w:styleId="ConsCell">
    <w:name w:val="ConsCell"/>
    <w:uiPriority w:val="99"/>
    <w:semiHidden/>
    <w:rsid w:val="005D31CC"/>
    <w:pPr>
      <w:widowControl w:val="0"/>
      <w:suppressAutoHyphens/>
      <w:autoSpaceDE w:val="0"/>
      <w:spacing w:after="0" w:line="240" w:lineRule="auto"/>
      <w:ind w:right="19772"/>
    </w:pPr>
    <w:rPr>
      <w:rFonts w:ascii="Arial" w:eastAsia="SimSun" w:hAnsi="Arial" w:cs="Arial"/>
      <w:sz w:val="20"/>
      <w:szCs w:val="20"/>
      <w:lang w:eastAsia="ar-SA"/>
    </w:rPr>
  </w:style>
  <w:style w:type="paragraph" w:customStyle="1" w:styleId="ConsDocList">
    <w:name w:val="ConsDocList"/>
    <w:uiPriority w:val="99"/>
    <w:semiHidden/>
    <w:rsid w:val="005D31CC"/>
    <w:pPr>
      <w:widowControl w:val="0"/>
      <w:suppressAutoHyphens/>
      <w:autoSpaceDE w:val="0"/>
      <w:spacing w:after="0" w:line="240" w:lineRule="auto"/>
      <w:ind w:right="19772"/>
    </w:pPr>
    <w:rPr>
      <w:rFonts w:ascii="Courier New" w:eastAsia="SimSun" w:hAnsi="Courier New" w:cs="Courier New"/>
      <w:sz w:val="20"/>
      <w:szCs w:val="20"/>
      <w:lang w:eastAsia="ar-SA"/>
    </w:rPr>
  </w:style>
  <w:style w:type="paragraph" w:customStyle="1" w:styleId="--">
    <w:name w:val="- СТРАНИЦА -"/>
    <w:uiPriority w:val="99"/>
    <w:semiHidden/>
    <w:rsid w:val="005D31CC"/>
    <w:pPr>
      <w:suppressAutoHyphens/>
      <w:spacing w:after="0" w:line="240" w:lineRule="auto"/>
    </w:pPr>
    <w:rPr>
      <w:rFonts w:ascii="Times New Roman" w:eastAsia="Arial" w:hAnsi="Times New Roman" w:cs="Times New Roman"/>
      <w:sz w:val="20"/>
      <w:szCs w:val="20"/>
      <w:lang w:eastAsia="ar-SA"/>
    </w:rPr>
  </w:style>
  <w:style w:type="paragraph" w:customStyle="1" w:styleId="331">
    <w:name w:val="Основной текст с отступом 33"/>
    <w:basedOn w:val="a4"/>
    <w:uiPriority w:val="99"/>
    <w:semiHidden/>
    <w:rsid w:val="005D31CC"/>
    <w:pPr>
      <w:suppressAutoHyphens/>
      <w:ind w:left="540" w:firstLine="720"/>
      <w:jc w:val="both"/>
    </w:pPr>
    <w:rPr>
      <w:rFonts w:ascii="Times New Roman" w:eastAsia="Times New Roman" w:hAnsi="Times New Roman" w:cs="Times New Roman"/>
      <w:lang w:eastAsia="ar-SA"/>
    </w:rPr>
  </w:style>
  <w:style w:type="paragraph" w:customStyle="1" w:styleId="S">
    <w:name w:val="S_Титульный"/>
    <w:basedOn w:val="a4"/>
    <w:uiPriority w:val="99"/>
    <w:semiHidden/>
    <w:rsid w:val="005D31CC"/>
    <w:pPr>
      <w:suppressAutoHyphens/>
      <w:spacing w:line="360" w:lineRule="auto"/>
      <w:ind w:left="3060"/>
      <w:jc w:val="right"/>
    </w:pPr>
    <w:rPr>
      <w:rFonts w:ascii="Times New Roman" w:eastAsia="Times New Roman" w:hAnsi="Times New Roman" w:cs="Times New Roman"/>
      <w:b/>
      <w:caps/>
      <w:sz w:val="24"/>
      <w:szCs w:val="24"/>
      <w:lang w:eastAsia="ar-SA"/>
    </w:rPr>
  </w:style>
  <w:style w:type="paragraph" w:customStyle="1" w:styleId="1fff7">
    <w:name w:val="Текст примечания1"/>
    <w:basedOn w:val="a4"/>
    <w:uiPriority w:val="99"/>
    <w:semiHidden/>
    <w:rsid w:val="005D31CC"/>
    <w:pPr>
      <w:suppressAutoHyphens/>
    </w:pPr>
    <w:rPr>
      <w:rFonts w:ascii="Times New Roman" w:eastAsia="SimSun" w:hAnsi="Times New Roman" w:cs="Times New Roman"/>
      <w:sz w:val="20"/>
      <w:szCs w:val="20"/>
      <w:lang w:eastAsia="ar-SA"/>
    </w:rPr>
  </w:style>
  <w:style w:type="paragraph" w:customStyle="1" w:styleId="421">
    <w:name w:val="Маркированный список 42"/>
    <w:basedOn w:val="a4"/>
    <w:uiPriority w:val="99"/>
    <w:semiHidden/>
    <w:rsid w:val="005D31CC"/>
    <w:pPr>
      <w:suppressAutoHyphens/>
    </w:pPr>
    <w:rPr>
      <w:rFonts w:ascii="Times New Roman" w:eastAsia="Times New Roman" w:hAnsi="Times New Roman" w:cs="Times New Roman"/>
      <w:sz w:val="20"/>
      <w:szCs w:val="20"/>
      <w:lang w:val="en-GB" w:eastAsia="ar-SA"/>
    </w:rPr>
  </w:style>
  <w:style w:type="paragraph" w:customStyle="1" w:styleId="afffffff4">
    <w:name w:val="Содержимое врезки"/>
    <w:basedOn w:val="aff3"/>
    <w:uiPriority w:val="99"/>
    <w:semiHidden/>
    <w:rsid w:val="005D31CC"/>
    <w:pPr>
      <w:keepLines/>
      <w:widowControl w:val="0"/>
      <w:suppressAutoHyphens/>
      <w:overflowPunct w:val="0"/>
      <w:autoSpaceDE w:val="0"/>
      <w:spacing w:after="120" w:line="320" w:lineRule="exact"/>
      <w:ind w:firstLine="567"/>
      <w:jc w:val="left"/>
    </w:pPr>
    <w:rPr>
      <w:b w:val="0"/>
      <w:bCs w:val="0"/>
      <w:sz w:val="20"/>
      <w:szCs w:val="20"/>
      <w:lang w:eastAsia="ar-SA"/>
    </w:rPr>
  </w:style>
  <w:style w:type="paragraph" w:customStyle="1" w:styleId="afffffff5">
    <w:name w:val="Знак Знак Знак Знак Знак Знак Знак"/>
    <w:basedOn w:val="a4"/>
    <w:uiPriority w:val="99"/>
    <w:semiHidden/>
    <w:rsid w:val="005D31CC"/>
    <w:pPr>
      <w:suppressAutoHyphens/>
      <w:spacing w:after="160" w:line="240" w:lineRule="exact"/>
    </w:pPr>
    <w:rPr>
      <w:rFonts w:ascii="Times New Roman" w:eastAsia="Times New Roman" w:hAnsi="Times New Roman" w:cs="Times New Roman"/>
      <w:sz w:val="20"/>
      <w:szCs w:val="20"/>
      <w:lang w:eastAsia="ar-SA"/>
    </w:rPr>
  </w:style>
  <w:style w:type="paragraph" w:customStyle="1" w:styleId="2ff1">
    <w:name w:val="Основной текст с отступом2"/>
    <w:basedOn w:val="a4"/>
    <w:uiPriority w:val="99"/>
    <w:semiHidden/>
    <w:rsid w:val="005D31CC"/>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3f3">
    <w:name w:val="Основной текст с отступом3"/>
    <w:basedOn w:val="a4"/>
    <w:uiPriority w:val="99"/>
    <w:semiHidden/>
    <w:rsid w:val="005D31CC"/>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afffffff6">
    <w:name w:val="Примечание"/>
    <w:basedOn w:val="a4"/>
    <w:uiPriority w:val="99"/>
    <w:semiHidden/>
    <w:rsid w:val="005D31CC"/>
    <w:pPr>
      <w:widowControl w:val="0"/>
      <w:shd w:val="clear" w:color="auto" w:fill="FFFFFF"/>
      <w:autoSpaceDE w:val="0"/>
      <w:autoSpaceDN w:val="0"/>
      <w:adjustRightInd w:val="0"/>
      <w:spacing w:before="120" w:after="120"/>
      <w:ind w:firstLine="284"/>
      <w:jc w:val="both"/>
    </w:pPr>
    <w:rPr>
      <w:rFonts w:ascii="Times New Roman" w:eastAsia="Times New Roman" w:hAnsi="Times New Roman" w:cs="Times New Roman"/>
      <w:sz w:val="20"/>
      <w:szCs w:val="20"/>
      <w:lang w:eastAsia="ru-RU"/>
    </w:rPr>
  </w:style>
  <w:style w:type="paragraph" w:customStyle="1" w:styleId="4b">
    <w:name w:val="Основной текст с отступом4"/>
    <w:basedOn w:val="a4"/>
    <w:uiPriority w:val="99"/>
    <w:semiHidden/>
    <w:rsid w:val="005D31CC"/>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231">
    <w:name w:val="Основной текст 23"/>
    <w:basedOn w:val="a4"/>
    <w:uiPriority w:val="99"/>
    <w:semiHidden/>
    <w:rsid w:val="005D31CC"/>
    <w:pPr>
      <w:widowControl w:val="0"/>
      <w:spacing w:before="120"/>
      <w:jc w:val="both"/>
    </w:pPr>
    <w:rPr>
      <w:rFonts w:ascii="Times New Roman" w:eastAsia="Times New Roman" w:hAnsi="Times New Roman" w:cs="Times New Roman"/>
      <w:sz w:val="24"/>
      <w:szCs w:val="20"/>
      <w:lang w:eastAsia="ru-RU"/>
    </w:rPr>
  </w:style>
  <w:style w:type="paragraph" w:customStyle="1" w:styleId="55">
    <w:name w:val="Основной текст с отступом5"/>
    <w:basedOn w:val="a4"/>
    <w:uiPriority w:val="99"/>
    <w:semiHidden/>
    <w:rsid w:val="005D31CC"/>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240">
    <w:name w:val="Основной текст 24"/>
    <w:basedOn w:val="a4"/>
    <w:uiPriority w:val="99"/>
    <w:semiHidden/>
    <w:rsid w:val="005D31CC"/>
    <w:pPr>
      <w:widowControl w:val="0"/>
      <w:spacing w:before="120"/>
      <w:jc w:val="both"/>
    </w:pPr>
    <w:rPr>
      <w:rFonts w:ascii="Times New Roman" w:eastAsia="Times New Roman" w:hAnsi="Times New Roman" w:cs="Times New Roman"/>
      <w:sz w:val="24"/>
      <w:szCs w:val="20"/>
      <w:lang w:eastAsia="ru-RU"/>
    </w:rPr>
  </w:style>
  <w:style w:type="paragraph" w:customStyle="1" w:styleId="3120">
    <w:name w:val="Стиль Заголовок 3 + 12 пт"/>
    <w:basedOn w:val="3"/>
    <w:uiPriority w:val="99"/>
    <w:semiHidden/>
    <w:rsid w:val="005D31CC"/>
    <w:pPr>
      <w:keepLines w:val="0"/>
      <w:tabs>
        <w:tab w:val="num" w:pos="0"/>
        <w:tab w:val="left" w:pos="2340"/>
      </w:tabs>
      <w:spacing w:before="240" w:after="120"/>
    </w:pPr>
    <w:rPr>
      <w:rFonts w:ascii="Times New Roman" w:eastAsia="Times New Roman" w:hAnsi="Times New Roman" w:cs="Times New Roman"/>
      <w:color w:val="auto"/>
      <w:sz w:val="24"/>
      <w:szCs w:val="26"/>
      <w:lang w:eastAsia="ar-SA"/>
    </w:rPr>
  </w:style>
  <w:style w:type="paragraph" w:customStyle="1" w:styleId="113">
    <w:name w:val="Основной текст с отступом11"/>
    <w:basedOn w:val="a4"/>
    <w:uiPriority w:val="99"/>
    <w:semiHidden/>
    <w:rsid w:val="005D31CC"/>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2110">
    <w:name w:val="Основной текст 211"/>
    <w:basedOn w:val="a4"/>
    <w:uiPriority w:val="99"/>
    <w:semiHidden/>
    <w:rsid w:val="005D31CC"/>
    <w:pPr>
      <w:widowControl w:val="0"/>
      <w:suppressAutoHyphens/>
      <w:spacing w:before="120"/>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4"/>
    <w:uiPriority w:val="99"/>
    <w:semiHidden/>
    <w:rsid w:val="005D31CC"/>
    <w:pPr>
      <w:widowControl w:val="0"/>
      <w:shd w:val="clear" w:color="auto" w:fill="FFFFFF"/>
      <w:suppressAutoHyphens/>
      <w:spacing w:after="100"/>
      <w:ind w:firstLine="720"/>
      <w:jc w:val="both"/>
    </w:pPr>
    <w:rPr>
      <w:rFonts w:ascii="Times New Roman" w:eastAsia="Times New Roman" w:hAnsi="Times New Roman" w:cs="Times New Roman"/>
      <w:sz w:val="28"/>
      <w:szCs w:val="20"/>
      <w:lang w:eastAsia="ar-SA"/>
    </w:rPr>
  </w:style>
  <w:style w:type="character" w:customStyle="1" w:styleId="2ff2">
    <w:name w:val="ОСНОВНОЙ !!! Знак2"/>
    <w:link w:val="afffffff7"/>
    <w:semiHidden/>
    <w:locked/>
    <w:rsid w:val="005D31CC"/>
    <w:rPr>
      <w:rFonts w:ascii="Arial" w:hAnsi="Arial" w:cs="Arial"/>
      <w:color w:val="660066"/>
      <w:sz w:val="26"/>
      <w:szCs w:val="24"/>
      <w:lang w:eastAsia="ar-SA"/>
    </w:rPr>
  </w:style>
  <w:style w:type="paragraph" w:customStyle="1" w:styleId="afffffff7">
    <w:name w:val="ОСНОВНОЙ !!!"/>
    <w:basedOn w:val="aff3"/>
    <w:link w:val="2ff2"/>
    <w:semiHidden/>
    <w:rsid w:val="005D31CC"/>
    <w:pPr>
      <w:spacing w:before="120"/>
      <w:ind w:firstLine="900"/>
      <w:jc w:val="both"/>
    </w:pPr>
    <w:rPr>
      <w:rFonts w:ascii="Arial" w:eastAsiaTheme="minorHAnsi" w:hAnsi="Arial" w:cs="Arial"/>
      <w:b w:val="0"/>
      <w:bCs w:val="0"/>
      <w:color w:val="660066"/>
      <w:sz w:val="26"/>
      <w:lang w:eastAsia="ar-SA"/>
    </w:rPr>
  </w:style>
  <w:style w:type="paragraph" w:customStyle="1" w:styleId="tekstob">
    <w:name w:val="tekstob"/>
    <w:basedOn w:val="a4"/>
    <w:uiPriority w:val="99"/>
    <w:semiHidden/>
    <w:rsid w:val="005D31CC"/>
    <w:pPr>
      <w:spacing w:before="100" w:beforeAutospacing="1" w:after="100" w:afterAutospacing="1"/>
      <w:ind w:firstLine="709"/>
      <w:jc w:val="both"/>
    </w:pPr>
    <w:rPr>
      <w:rFonts w:ascii="Times New Roman" w:eastAsia="Times New Roman" w:hAnsi="Times New Roman" w:cs="Times New Roman"/>
      <w:sz w:val="24"/>
      <w:szCs w:val="24"/>
      <w:lang w:eastAsia="ru-RU"/>
    </w:rPr>
  </w:style>
  <w:style w:type="paragraph" w:customStyle="1" w:styleId="a3">
    <w:name w:val="Список (черточки)"/>
    <w:basedOn w:val="a4"/>
    <w:uiPriority w:val="99"/>
    <w:semiHidden/>
    <w:qFormat/>
    <w:rsid w:val="005D31CC"/>
    <w:pPr>
      <w:numPr>
        <w:numId w:val="43"/>
      </w:numPr>
      <w:tabs>
        <w:tab w:val="left" w:pos="851"/>
      </w:tabs>
      <w:jc w:val="both"/>
    </w:pPr>
    <w:rPr>
      <w:rFonts w:ascii="Times New Roman" w:eastAsia="Times New Roman" w:hAnsi="Times New Roman" w:cs="Times New Roman"/>
      <w:bCs/>
      <w:spacing w:val="-1"/>
      <w:sz w:val="24"/>
      <w:szCs w:val="24"/>
      <w:lang w:eastAsia="ru-RU"/>
    </w:rPr>
  </w:style>
  <w:style w:type="paragraph" w:customStyle="1" w:styleId="a2">
    <w:name w:val="Абзац списка цифирки"/>
    <w:basedOn w:val="a4"/>
    <w:uiPriority w:val="99"/>
    <w:semiHidden/>
    <w:rsid w:val="005D31CC"/>
    <w:pPr>
      <w:numPr>
        <w:numId w:val="44"/>
      </w:numPr>
      <w:tabs>
        <w:tab w:val="left" w:pos="851"/>
      </w:tabs>
      <w:ind w:left="0" w:firstLine="709"/>
      <w:jc w:val="both"/>
    </w:pPr>
    <w:rPr>
      <w:rFonts w:ascii="Times New Roman" w:eastAsia="Times New Roman" w:hAnsi="Times New Roman" w:cs="Times New Roman"/>
      <w:bCs/>
      <w:spacing w:val="-1"/>
      <w:sz w:val="24"/>
      <w:szCs w:val="24"/>
      <w:lang w:eastAsia="ru-RU"/>
    </w:rPr>
  </w:style>
  <w:style w:type="character" w:customStyle="1" w:styleId="afffffff8">
    <w:name w:val="Табличный_по_ширине Знак"/>
    <w:link w:val="afffffff9"/>
    <w:semiHidden/>
    <w:locked/>
    <w:rsid w:val="005D31CC"/>
    <w:rPr>
      <w:sz w:val="24"/>
    </w:rPr>
  </w:style>
  <w:style w:type="paragraph" w:customStyle="1" w:styleId="afffffff9">
    <w:name w:val="Табличный_по_ширине"/>
    <w:basedOn w:val="a4"/>
    <w:link w:val="afffffff8"/>
    <w:semiHidden/>
    <w:qFormat/>
    <w:rsid w:val="005D31CC"/>
    <w:pPr>
      <w:jc w:val="both"/>
    </w:pPr>
    <w:rPr>
      <w:sz w:val="24"/>
    </w:rPr>
  </w:style>
  <w:style w:type="paragraph" w:customStyle="1" w:styleId="afffffffa">
    <w:name w:val="Табличный_по_центру"/>
    <w:basedOn w:val="afffffff9"/>
    <w:uiPriority w:val="99"/>
    <w:semiHidden/>
    <w:qFormat/>
    <w:rsid w:val="005D31CC"/>
    <w:pPr>
      <w:jc w:val="center"/>
    </w:pPr>
  </w:style>
  <w:style w:type="character" w:customStyle="1" w:styleId="1ffe">
    <w:name w:val="Табличный_список_черточки_1_порядок Знак"/>
    <w:link w:val="10"/>
    <w:uiPriority w:val="99"/>
    <w:locked/>
    <w:rsid w:val="005D31CC"/>
    <w:rPr>
      <w:rFonts w:ascii="Times New Roman" w:eastAsia="Times New Roman" w:hAnsi="Times New Roman" w:cs="Times New Roman"/>
      <w:color w:val="2D2D2D"/>
      <w:spacing w:val="2"/>
      <w:sz w:val="24"/>
      <w:lang w:eastAsia="ru-RU"/>
    </w:rPr>
  </w:style>
  <w:style w:type="paragraph" w:customStyle="1" w:styleId="afffffffb">
    <w:name w:val="Табличный_заголовок"/>
    <w:basedOn w:val="afffffffa"/>
    <w:uiPriority w:val="99"/>
    <w:semiHidden/>
    <w:qFormat/>
    <w:rsid w:val="005D31CC"/>
    <w:rPr>
      <w:b/>
    </w:rPr>
  </w:style>
  <w:style w:type="paragraph" w:customStyle="1" w:styleId="afffffffc">
    <w:name w:val="Табличный_нумерация"/>
    <w:basedOn w:val="afffffffa"/>
    <w:uiPriority w:val="99"/>
    <w:semiHidden/>
    <w:qFormat/>
    <w:rsid w:val="005D31CC"/>
    <w:pPr>
      <w:contextualSpacing/>
      <w:jc w:val="left"/>
    </w:pPr>
  </w:style>
  <w:style w:type="paragraph" w:customStyle="1" w:styleId="afffffffd">
    <w:name w:val="Таблица в таблице"/>
    <w:basedOn w:val="a4"/>
    <w:uiPriority w:val="99"/>
    <w:semiHidden/>
    <w:qFormat/>
    <w:rsid w:val="005D31CC"/>
    <w:pPr>
      <w:jc w:val="center"/>
    </w:pPr>
    <w:rPr>
      <w:rFonts w:ascii="Times New Roman" w:eastAsia="Times New Roman" w:hAnsi="Times New Roman" w:cs="Times New Roman"/>
      <w:spacing w:val="2"/>
      <w:sz w:val="20"/>
      <w:szCs w:val="20"/>
      <w:lang w:eastAsia="ru-RU"/>
    </w:rPr>
  </w:style>
  <w:style w:type="paragraph" w:customStyle="1" w:styleId="afffffffe">
    <w:name w:val="a"/>
    <w:basedOn w:val="a4"/>
    <w:uiPriority w:val="99"/>
    <w:semiHidden/>
    <w:rsid w:val="005D31CC"/>
    <w:pPr>
      <w:autoSpaceDE w:val="0"/>
      <w:autoSpaceDN w:val="0"/>
      <w:jc w:val="both"/>
    </w:pPr>
    <w:rPr>
      <w:rFonts w:ascii="Arial" w:eastAsia="Times New Roman" w:hAnsi="Arial" w:cs="Arial"/>
      <w:sz w:val="24"/>
      <w:szCs w:val="24"/>
      <w:lang w:eastAsia="ru-RU"/>
    </w:rPr>
  </w:style>
  <w:style w:type="paragraph" w:customStyle="1" w:styleId="pboth1">
    <w:name w:val="pboth1"/>
    <w:basedOn w:val="a4"/>
    <w:uiPriority w:val="99"/>
    <w:semiHidden/>
    <w:rsid w:val="005D31CC"/>
    <w:pPr>
      <w:spacing w:before="100" w:beforeAutospacing="1" w:after="180" w:line="330" w:lineRule="atLeast"/>
      <w:jc w:val="both"/>
    </w:pPr>
    <w:rPr>
      <w:rFonts w:ascii="Times New Roman" w:eastAsia="Times New Roman" w:hAnsi="Times New Roman" w:cs="Times New Roman"/>
      <w:sz w:val="24"/>
      <w:szCs w:val="24"/>
      <w:lang w:eastAsia="ru-RU"/>
    </w:rPr>
  </w:style>
  <w:style w:type="paragraph" w:customStyle="1" w:styleId="affffffff">
    <w:name w:val="Таблица_Текст по центру"/>
    <w:basedOn w:val="a4"/>
    <w:next w:val="a4"/>
    <w:uiPriority w:val="99"/>
    <w:semiHidden/>
    <w:rsid w:val="005D31CC"/>
    <w:pPr>
      <w:jc w:val="center"/>
    </w:pPr>
    <w:rPr>
      <w:rFonts w:ascii="Times New Roman" w:eastAsia="Times New Roman" w:hAnsi="Times New Roman" w:cs="Times New Roman"/>
      <w:szCs w:val="20"/>
      <w:lang w:eastAsia="ru-RU"/>
    </w:rPr>
  </w:style>
  <w:style w:type="paragraph" w:customStyle="1" w:styleId="affffffff0">
    <w:name w:val="Общий"/>
    <w:basedOn w:val="a4"/>
    <w:uiPriority w:val="99"/>
    <w:semiHidden/>
    <w:qFormat/>
    <w:rsid w:val="005D31CC"/>
    <w:pPr>
      <w:suppressAutoHyphens/>
      <w:ind w:firstLine="709"/>
      <w:jc w:val="both"/>
    </w:pPr>
    <w:rPr>
      <w:rFonts w:ascii="Times New Roman" w:eastAsia="Times New Roman" w:hAnsi="Times New Roman" w:cs="Times New Roman"/>
      <w:sz w:val="24"/>
      <w:szCs w:val="24"/>
      <w:lang w:eastAsia="zh-CN"/>
    </w:rPr>
  </w:style>
  <w:style w:type="paragraph" w:customStyle="1" w:styleId="1">
    <w:name w:val="Список_черточки_1_ур"/>
    <w:basedOn w:val="a4"/>
    <w:uiPriority w:val="99"/>
    <w:semiHidden/>
    <w:qFormat/>
    <w:rsid w:val="005D31CC"/>
    <w:pPr>
      <w:numPr>
        <w:numId w:val="45"/>
      </w:numPr>
      <w:jc w:val="both"/>
    </w:pPr>
    <w:rPr>
      <w:rFonts w:ascii="Times New Roman" w:eastAsia="Times New Roman" w:hAnsi="Times New Roman" w:cs="Times New Roman"/>
      <w:sz w:val="24"/>
      <w:szCs w:val="24"/>
      <w:lang w:eastAsia="ru-RU"/>
    </w:rPr>
  </w:style>
  <w:style w:type="paragraph" w:customStyle="1" w:styleId="affffffff1">
    <w:name w:val="Табличный_название"/>
    <w:basedOn w:val="a4"/>
    <w:uiPriority w:val="99"/>
    <w:semiHidden/>
    <w:qFormat/>
    <w:rsid w:val="005D31CC"/>
    <w:pPr>
      <w:spacing w:before="120" w:after="120"/>
      <w:ind w:firstLine="709"/>
      <w:jc w:val="both"/>
    </w:pPr>
    <w:rPr>
      <w:rFonts w:ascii="Times New Roman" w:eastAsia="Times New Roman" w:hAnsi="Times New Roman" w:cs="Times New Roman"/>
      <w:sz w:val="24"/>
      <w:szCs w:val="24"/>
      <w:lang w:eastAsia="ru-RU"/>
    </w:rPr>
  </w:style>
  <w:style w:type="paragraph" w:customStyle="1" w:styleId="affffffff2">
    <w:name w:val="Табличный_слева"/>
    <w:basedOn w:val="29"/>
    <w:uiPriority w:val="99"/>
    <w:semiHidden/>
    <w:qFormat/>
    <w:rsid w:val="005D31CC"/>
    <w:pPr>
      <w:tabs>
        <w:tab w:val="right" w:leader="dot" w:pos="9488"/>
        <w:tab w:val="right" w:leader="dot" w:pos="10195"/>
      </w:tabs>
      <w:suppressAutoHyphens w:val="0"/>
      <w:spacing w:before="0" w:line="240" w:lineRule="auto"/>
      <w:ind w:left="0" w:firstLine="0"/>
      <w:jc w:val="both"/>
    </w:pPr>
    <w:rPr>
      <w:rFonts w:ascii="Times New Roman" w:hAnsi="Times New Roman" w:cs="Calibri"/>
      <w:b w:val="0"/>
      <w:bCs w:val="0"/>
      <w:i/>
      <w:sz w:val="28"/>
      <w:lang w:eastAsia="ru-RU"/>
    </w:rPr>
  </w:style>
  <w:style w:type="paragraph" w:customStyle="1" w:styleId="affffffff3">
    <w:name w:val="Название_рисунка"/>
    <w:basedOn w:val="affffffff1"/>
    <w:uiPriority w:val="99"/>
    <w:semiHidden/>
    <w:qFormat/>
    <w:rsid w:val="005D31CC"/>
    <w:pPr>
      <w:jc w:val="center"/>
    </w:pPr>
  </w:style>
  <w:style w:type="paragraph" w:customStyle="1" w:styleId="315">
    <w:name w:val="Заголовок 3_1"/>
    <w:basedOn w:val="3"/>
    <w:next w:val="a4"/>
    <w:uiPriority w:val="99"/>
    <w:semiHidden/>
    <w:rsid w:val="005D31CC"/>
    <w:pPr>
      <w:spacing w:before="120" w:after="120"/>
      <w:ind w:firstLine="709"/>
      <w:jc w:val="both"/>
    </w:pPr>
    <w:rPr>
      <w:rFonts w:ascii="Times New Roman" w:eastAsia="Times New Roman" w:hAnsi="Times New Roman" w:cs="Times New Roman"/>
      <w:b w:val="0"/>
      <w:bCs w:val="0"/>
      <w:iCs/>
      <w:color w:val="auto"/>
      <w:sz w:val="24"/>
      <w:szCs w:val="28"/>
      <w:lang w:eastAsia="ar-SA"/>
    </w:rPr>
  </w:style>
  <w:style w:type="character" w:customStyle="1" w:styleId="1fff8">
    <w:name w:val="Обычный 1 Знак"/>
    <w:link w:val="1fff9"/>
    <w:semiHidden/>
    <w:locked/>
    <w:rsid w:val="005D31CC"/>
    <w:rPr>
      <w:bCs/>
      <w:sz w:val="28"/>
      <w:szCs w:val="28"/>
    </w:rPr>
  </w:style>
  <w:style w:type="paragraph" w:customStyle="1" w:styleId="1fff9">
    <w:name w:val="Обычный 1"/>
    <w:basedOn w:val="a4"/>
    <w:link w:val="1fff8"/>
    <w:autoRedefine/>
    <w:semiHidden/>
    <w:rsid w:val="005D31CC"/>
    <w:pPr>
      <w:ind w:right="-2" w:firstLine="709"/>
      <w:jc w:val="both"/>
    </w:pPr>
    <w:rPr>
      <w:bCs/>
      <w:sz w:val="28"/>
      <w:szCs w:val="28"/>
    </w:rPr>
  </w:style>
  <w:style w:type="character" w:customStyle="1" w:styleId="affffffff4">
    <w:name w:val="Разрыв таблицы Знак"/>
    <w:link w:val="affffffff5"/>
    <w:semiHidden/>
    <w:locked/>
    <w:rsid w:val="005D31CC"/>
    <w:rPr>
      <w:sz w:val="2"/>
      <w:szCs w:val="2"/>
    </w:rPr>
  </w:style>
  <w:style w:type="paragraph" w:customStyle="1" w:styleId="affffffff5">
    <w:name w:val="Разрыв таблицы"/>
    <w:basedOn w:val="a4"/>
    <w:link w:val="affffffff4"/>
    <w:semiHidden/>
    <w:qFormat/>
    <w:rsid w:val="005D31CC"/>
    <w:pPr>
      <w:spacing w:line="144" w:lineRule="auto"/>
      <w:ind w:firstLine="709"/>
      <w:jc w:val="both"/>
    </w:pPr>
    <w:rPr>
      <w:sz w:val="2"/>
      <w:szCs w:val="2"/>
    </w:rPr>
  </w:style>
  <w:style w:type="character" w:customStyle="1" w:styleId="affffffff6">
    <w:name w:val="Подпункт в таблице Знак"/>
    <w:link w:val="affffffff7"/>
    <w:semiHidden/>
    <w:locked/>
    <w:rsid w:val="005D31CC"/>
    <w:rPr>
      <w:bCs/>
      <w:color w:val="000000"/>
      <w:spacing w:val="2"/>
    </w:rPr>
  </w:style>
  <w:style w:type="paragraph" w:customStyle="1" w:styleId="affffffff7">
    <w:name w:val="Подпункт в таблице"/>
    <w:basedOn w:val="1230"/>
    <w:link w:val="affffffff6"/>
    <w:semiHidden/>
    <w:qFormat/>
    <w:rsid w:val="005D31CC"/>
    <w:pPr>
      <w:ind w:left="227"/>
      <w:contextualSpacing/>
    </w:pPr>
    <w:rPr>
      <w:rFonts w:asciiTheme="minorHAnsi" w:eastAsiaTheme="minorHAnsi" w:hAnsiTheme="minorHAnsi" w:cstheme="minorBidi"/>
      <w:bCs/>
      <w:color w:val="000000"/>
      <w:sz w:val="22"/>
    </w:rPr>
  </w:style>
  <w:style w:type="character" w:customStyle="1" w:styleId="2ff3">
    <w:name w:val="2 подпункт Знак"/>
    <w:link w:val="2ff4"/>
    <w:semiHidden/>
    <w:locked/>
    <w:rsid w:val="005D31CC"/>
    <w:rPr>
      <w:bCs/>
      <w:color w:val="000000"/>
      <w:spacing w:val="2"/>
    </w:rPr>
  </w:style>
  <w:style w:type="paragraph" w:customStyle="1" w:styleId="2ff4">
    <w:name w:val="2 подпункт"/>
    <w:basedOn w:val="2fe"/>
    <w:link w:val="2ff3"/>
    <w:semiHidden/>
    <w:qFormat/>
    <w:rsid w:val="005D31CC"/>
    <w:pPr>
      <w:numPr>
        <w:numId w:val="0"/>
      </w:numPr>
      <w:tabs>
        <w:tab w:val="decimal" w:pos="284"/>
      </w:tabs>
      <w:ind w:left="454"/>
      <w:contextualSpacing/>
    </w:pPr>
    <w:rPr>
      <w:rFonts w:asciiTheme="minorHAnsi" w:eastAsiaTheme="minorHAnsi" w:hAnsiTheme="minorHAnsi" w:cstheme="minorBidi"/>
      <w:bCs/>
      <w:color w:val="000000"/>
      <w:sz w:val="22"/>
    </w:rPr>
  </w:style>
  <w:style w:type="character" w:customStyle="1" w:styleId="affffffff8">
    <w:name w:val="Другое_"/>
    <w:link w:val="affffffff9"/>
    <w:semiHidden/>
    <w:locked/>
    <w:rsid w:val="005D31CC"/>
    <w:rPr>
      <w:color w:val="464246"/>
      <w:sz w:val="26"/>
      <w:szCs w:val="26"/>
    </w:rPr>
  </w:style>
  <w:style w:type="paragraph" w:customStyle="1" w:styleId="affffffff9">
    <w:name w:val="Другое"/>
    <w:basedOn w:val="a4"/>
    <w:link w:val="affffffff8"/>
    <w:semiHidden/>
    <w:rsid w:val="005D31CC"/>
    <w:pPr>
      <w:widowControl w:val="0"/>
      <w:ind w:firstLine="400"/>
    </w:pPr>
    <w:rPr>
      <w:color w:val="464246"/>
      <w:sz w:val="26"/>
      <w:szCs w:val="26"/>
    </w:rPr>
  </w:style>
  <w:style w:type="paragraph" w:customStyle="1" w:styleId="affffffffa">
    <w:name w:val="маркированный"/>
    <w:basedOn w:val="a4"/>
    <w:uiPriority w:val="99"/>
    <w:semiHidden/>
    <w:rsid w:val="005D31CC"/>
    <w:pPr>
      <w:tabs>
        <w:tab w:val="left" w:pos="1080"/>
      </w:tabs>
      <w:suppressAutoHyphens/>
      <w:spacing w:line="360" w:lineRule="auto"/>
      <w:ind w:left="1080" w:hanging="360"/>
      <w:jc w:val="both"/>
    </w:pPr>
    <w:rPr>
      <w:rFonts w:ascii="Times New Roman" w:eastAsia="Times New Roman" w:hAnsi="Times New Roman" w:cs="Times New Roman"/>
      <w:color w:val="00000A"/>
      <w:sz w:val="28"/>
      <w:szCs w:val="28"/>
      <w:lang w:eastAsia="zh-CN"/>
    </w:rPr>
  </w:style>
  <w:style w:type="paragraph" w:customStyle="1" w:styleId="affffffffb">
    <w:name w:val="Текст (справка)"/>
    <w:basedOn w:val="a4"/>
    <w:next w:val="a4"/>
    <w:uiPriority w:val="99"/>
    <w:semiHidden/>
    <w:rsid w:val="005D31CC"/>
    <w:pPr>
      <w:widowControl w:val="0"/>
      <w:autoSpaceDE w:val="0"/>
      <w:autoSpaceDN w:val="0"/>
      <w:adjustRightInd w:val="0"/>
      <w:ind w:left="170" w:right="170"/>
    </w:pPr>
    <w:rPr>
      <w:rFonts w:ascii="Times New Roman CYR" w:eastAsia="Times New Roman" w:hAnsi="Times New Roman CYR" w:cs="Times New Roman CYR"/>
      <w:sz w:val="24"/>
      <w:szCs w:val="24"/>
      <w:lang w:eastAsia="ru-RU"/>
    </w:rPr>
  </w:style>
  <w:style w:type="paragraph" w:customStyle="1" w:styleId="affffffffc">
    <w:name w:val="Текст информации об изменениях"/>
    <w:basedOn w:val="a4"/>
    <w:next w:val="a4"/>
    <w:uiPriority w:val="99"/>
    <w:semiHidden/>
    <w:rsid w:val="005D31CC"/>
    <w:pPr>
      <w:widowControl w:val="0"/>
      <w:autoSpaceDE w:val="0"/>
      <w:autoSpaceDN w:val="0"/>
      <w:adjustRightInd w:val="0"/>
      <w:ind w:firstLine="720"/>
      <w:jc w:val="both"/>
    </w:pPr>
    <w:rPr>
      <w:rFonts w:ascii="Times New Roman CYR" w:eastAsia="Times New Roman" w:hAnsi="Times New Roman CYR" w:cs="Times New Roman CYR"/>
      <w:color w:val="353842"/>
      <w:sz w:val="20"/>
      <w:szCs w:val="20"/>
      <w:lang w:eastAsia="ru-RU"/>
    </w:rPr>
  </w:style>
  <w:style w:type="paragraph" w:customStyle="1" w:styleId="affffffffd">
    <w:name w:val="Информация об изменениях"/>
    <w:basedOn w:val="affffffffc"/>
    <w:next w:val="a4"/>
    <w:uiPriority w:val="99"/>
    <w:semiHidden/>
    <w:rsid w:val="005D31CC"/>
    <w:pPr>
      <w:spacing w:before="180"/>
      <w:ind w:left="360" w:right="360" w:firstLine="0"/>
    </w:pPr>
  </w:style>
  <w:style w:type="paragraph" w:customStyle="1" w:styleId="affffffffe">
    <w:name w:val="Подзаголовок для информации об изменениях"/>
    <w:basedOn w:val="affffffffc"/>
    <w:next w:val="a4"/>
    <w:uiPriority w:val="99"/>
    <w:semiHidden/>
    <w:rsid w:val="005D31CC"/>
    <w:rPr>
      <w:b/>
      <w:bCs/>
    </w:rPr>
  </w:style>
  <w:style w:type="character" w:customStyle="1" w:styleId="apple-converted-space">
    <w:name w:val="apple-converted-space"/>
    <w:rsid w:val="005D31CC"/>
  </w:style>
  <w:style w:type="character" w:customStyle="1" w:styleId="text31">
    <w:name w:val="text31"/>
    <w:rsid w:val="005D31CC"/>
    <w:rPr>
      <w:rFonts w:ascii="Arial" w:hAnsi="Arial" w:cs="Arial" w:hint="default"/>
      <w:strike w:val="0"/>
      <w:dstrike w:val="0"/>
      <w:color w:val="000000"/>
      <w:sz w:val="17"/>
      <w:szCs w:val="17"/>
      <w:u w:val="none"/>
      <w:effect w:val="none"/>
    </w:rPr>
  </w:style>
  <w:style w:type="character" w:customStyle="1" w:styleId="WW8Num4z2">
    <w:name w:val="WW8Num4z2"/>
    <w:rsid w:val="005D31CC"/>
    <w:rPr>
      <w:rFonts w:ascii="Wingdings" w:hAnsi="Wingdings" w:cs="Wingdings" w:hint="default"/>
    </w:rPr>
  </w:style>
  <w:style w:type="character" w:customStyle="1" w:styleId="WW8Num4z4">
    <w:name w:val="WW8Num4z4"/>
    <w:rsid w:val="005D31CC"/>
    <w:rPr>
      <w:rFonts w:ascii="Courier New" w:hAnsi="Courier New" w:cs="Courier New" w:hint="default"/>
    </w:rPr>
  </w:style>
  <w:style w:type="character" w:customStyle="1" w:styleId="WW8Num11z1">
    <w:name w:val="WW8Num11z1"/>
    <w:rsid w:val="005D31CC"/>
    <w:rPr>
      <w:rFonts w:ascii="Symbol" w:hAnsi="Symbol" w:cs="Symbol" w:hint="default"/>
    </w:rPr>
  </w:style>
  <w:style w:type="character" w:customStyle="1" w:styleId="WW8Num11z2">
    <w:name w:val="WW8Num11z2"/>
    <w:rsid w:val="005D31CC"/>
    <w:rPr>
      <w:rFonts w:ascii="Wingdings" w:hAnsi="Wingdings" w:cs="Wingdings" w:hint="default"/>
    </w:rPr>
  </w:style>
  <w:style w:type="character" w:customStyle="1" w:styleId="WW8Num11z4">
    <w:name w:val="WW8Num11z4"/>
    <w:rsid w:val="005D31CC"/>
    <w:rPr>
      <w:rFonts w:ascii="Courier New" w:hAnsi="Courier New" w:cs="Courier New" w:hint="default"/>
    </w:rPr>
  </w:style>
  <w:style w:type="character" w:customStyle="1" w:styleId="WW8Num14z4">
    <w:name w:val="WW8Num14z4"/>
    <w:rsid w:val="005D31CC"/>
    <w:rPr>
      <w:rFonts w:ascii="Courier New" w:hAnsi="Courier New" w:cs="Courier New" w:hint="default"/>
    </w:rPr>
  </w:style>
  <w:style w:type="character" w:customStyle="1" w:styleId="WW8Num16z1">
    <w:name w:val="WW8Num16z1"/>
    <w:rsid w:val="005D31CC"/>
    <w:rPr>
      <w:rFonts w:ascii="Courier New" w:hAnsi="Courier New" w:cs="Courier New" w:hint="default"/>
    </w:rPr>
  </w:style>
  <w:style w:type="character" w:customStyle="1" w:styleId="WW8Num16z2">
    <w:name w:val="WW8Num16z2"/>
    <w:rsid w:val="005D31CC"/>
    <w:rPr>
      <w:rFonts w:ascii="Wingdings" w:hAnsi="Wingdings" w:cs="Wingdings" w:hint="default"/>
    </w:rPr>
  </w:style>
  <w:style w:type="character" w:customStyle="1" w:styleId="WW8Num17z2">
    <w:name w:val="WW8Num17z2"/>
    <w:rsid w:val="005D31CC"/>
    <w:rPr>
      <w:rFonts w:ascii="Wingdings" w:hAnsi="Wingdings" w:cs="Wingdings" w:hint="default"/>
    </w:rPr>
  </w:style>
  <w:style w:type="character" w:customStyle="1" w:styleId="WW8Num17z4">
    <w:name w:val="WW8Num17z4"/>
    <w:rsid w:val="005D31CC"/>
    <w:rPr>
      <w:rFonts w:ascii="Courier New" w:hAnsi="Courier New" w:cs="Courier New" w:hint="default"/>
    </w:rPr>
  </w:style>
  <w:style w:type="character" w:customStyle="1" w:styleId="WW8Num18z2">
    <w:name w:val="WW8Num18z2"/>
    <w:rsid w:val="005D31CC"/>
    <w:rPr>
      <w:rFonts w:ascii="Wingdings" w:hAnsi="Wingdings" w:cs="Wingdings" w:hint="default"/>
    </w:rPr>
  </w:style>
  <w:style w:type="character" w:customStyle="1" w:styleId="WW8Num19z4">
    <w:name w:val="WW8Num19z4"/>
    <w:rsid w:val="005D31CC"/>
    <w:rPr>
      <w:rFonts w:ascii="Courier New" w:hAnsi="Courier New" w:cs="Courier New" w:hint="default"/>
    </w:rPr>
  </w:style>
  <w:style w:type="character" w:customStyle="1" w:styleId="WW8Num20z2">
    <w:name w:val="WW8Num20z2"/>
    <w:rsid w:val="005D31CC"/>
    <w:rPr>
      <w:rFonts w:ascii="Wingdings" w:hAnsi="Wingdings" w:cs="Wingdings" w:hint="default"/>
    </w:rPr>
  </w:style>
  <w:style w:type="character" w:customStyle="1" w:styleId="WW8Num21z2">
    <w:name w:val="WW8Num21z2"/>
    <w:rsid w:val="005D31CC"/>
    <w:rPr>
      <w:rFonts w:ascii="Wingdings" w:hAnsi="Wingdings" w:cs="Wingdings" w:hint="default"/>
    </w:rPr>
  </w:style>
  <w:style w:type="character" w:customStyle="1" w:styleId="WW8Num22z4">
    <w:name w:val="WW8Num22z4"/>
    <w:rsid w:val="005D31CC"/>
    <w:rPr>
      <w:rFonts w:ascii="Courier New" w:hAnsi="Courier New" w:cs="Courier New" w:hint="default"/>
    </w:rPr>
  </w:style>
  <w:style w:type="character" w:customStyle="1" w:styleId="WW8Num23z2">
    <w:name w:val="WW8Num23z2"/>
    <w:rsid w:val="005D31CC"/>
    <w:rPr>
      <w:rFonts w:ascii="Wingdings" w:hAnsi="Wingdings" w:cs="Wingdings" w:hint="default"/>
    </w:rPr>
  </w:style>
  <w:style w:type="character" w:customStyle="1" w:styleId="WW8Num27z2">
    <w:name w:val="WW8Num27z2"/>
    <w:rsid w:val="005D31CC"/>
    <w:rPr>
      <w:rFonts w:ascii="Wingdings" w:hAnsi="Wingdings" w:cs="Wingdings" w:hint="default"/>
    </w:rPr>
  </w:style>
  <w:style w:type="character" w:customStyle="1" w:styleId="WW8Num28z4">
    <w:name w:val="WW8Num28z4"/>
    <w:rsid w:val="005D31CC"/>
    <w:rPr>
      <w:rFonts w:ascii="Courier New" w:hAnsi="Courier New" w:cs="Courier New" w:hint="default"/>
    </w:rPr>
  </w:style>
  <w:style w:type="character" w:customStyle="1" w:styleId="WW8Num29z1">
    <w:name w:val="WW8Num29z1"/>
    <w:rsid w:val="005D31CC"/>
    <w:rPr>
      <w:rFonts w:ascii="Courier New" w:hAnsi="Courier New" w:cs="Courier New" w:hint="default"/>
    </w:rPr>
  </w:style>
  <w:style w:type="character" w:customStyle="1" w:styleId="WW8Num29z2">
    <w:name w:val="WW8Num29z2"/>
    <w:rsid w:val="005D31CC"/>
    <w:rPr>
      <w:rFonts w:ascii="Wingdings" w:hAnsi="Wingdings" w:cs="Wingdings" w:hint="default"/>
    </w:rPr>
  </w:style>
  <w:style w:type="character" w:customStyle="1" w:styleId="WW8Num4z1">
    <w:name w:val="WW8Num4z1"/>
    <w:rsid w:val="005D31CC"/>
    <w:rPr>
      <w:rFonts w:ascii="Symbol" w:hAnsi="Symbol" w:cs="Symbol" w:hint="default"/>
    </w:rPr>
  </w:style>
  <w:style w:type="character" w:customStyle="1" w:styleId="WW8Num7z2">
    <w:name w:val="WW8Num7z2"/>
    <w:rsid w:val="005D31CC"/>
    <w:rPr>
      <w:rFonts w:ascii="Wingdings" w:hAnsi="Wingdings" w:cs="Wingdings" w:hint="default"/>
    </w:rPr>
  </w:style>
  <w:style w:type="character" w:customStyle="1" w:styleId="WW8Num7z4">
    <w:name w:val="WW8Num7z4"/>
    <w:rsid w:val="005D31CC"/>
    <w:rPr>
      <w:rFonts w:ascii="Courier New" w:hAnsi="Courier New" w:cs="Courier New" w:hint="default"/>
    </w:rPr>
  </w:style>
  <w:style w:type="character" w:customStyle="1" w:styleId="WW8Num8z4">
    <w:name w:val="WW8Num8z4"/>
    <w:rsid w:val="005D31CC"/>
    <w:rPr>
      <w:rFonts w:ascii="Courier New" w:hAnsi="Courier New" w:cs="Courier New" w:hint="default"/>
    </w:rPr>
  </w:style>
  <w:style w:type="character" w:customStyle="1" w:styleId="WW8Num9z2">
    <w:name w:val="WW8Num9z2"/>
    <w:rsid w:val="005D31CC"/>
    <w:rPr>
      <w:rFonts w:ascii="Wingdings" w:hAnsi="Wingdings" w:cs="Wingdings" w:hint="default"/>
    </w:rPr>
  </w:style>
  <w:style w:type="character" w:customStyle="1" w:styleId="WW8Num9z4">
    <w:name w:val="WW8Num9z4"/>
    <w:rsid w:val="005D31CC"/>
    <w:rPr>
      <w:rFonts w:ascii="Courier New" w:hAnsi="Courier New" w:cs="Courier New" w:hint="default"/>
    </w:rPr>
  </w:style>
  <w:style w:type="character" w:customStyle="1" w:styleId="WW8Num10z2">
    <w:name w:val="WW8Num10z2"/>
    <w:rsid w:val="005D31CC"/>
    <w:rPr>
      <w:rFonts w:ascii="Wingdings" w:hAnsi="Wingdings" w:cs="Wingdings" w:hint="default"/>
    </w:rPr>
  </w:style>
  <w:style w:type="character" w:customStyle="1" w:styleId="WW8Num10z4">
    <w:name w:val="WW8Num10z4"/>
    <w:rsid w:val="005D31CC"/>
    <w:rPr>
      <w:rFonts w:ascii="Courier New" w:hAnsi="Courier New" w:cs="Courier New" w:hint="default"/>
    </w:rPr>
  </w:style>
  <w:style w:type="character" w:customStyle="1" w:styleId="WW8Num12z4">
    <w:name w:val="WW8Num12z4"/>
    <w:rsid w:val="005D31CC"/>
    <w:rPr>
      <w:rFonts w:ascii="Courier New" w:hAnsi="Courier New" w:cs="Courier New" w:hint="default"/>
    </w:rPr>
  </w:style>
  <w:style w:type="character" w:customStyle="1" w:styleId="WW8Num13z4">
    <w:name w:val="WW8Num13z4"/>
    <w:rsid w:val="005D31CC"/>
    <w:rPr>
      <w:rFonts w:ascii="Courier New" w:hAnsi="Courier New" w:cs="Courier New" w:hint="default"/>
    </w:rPr>
  </w:style>
  <w:style w:type="character" w:customStyle="1" w:styleId="WW8Num3z4">
    <w:name w:val="WW8Num3z4"/>
    <w:rsid w:val="005D31CC"/>
    <w:rPr>
      <w:rFonts w:ascii="Courier New" w:hAnsi="Courier New" w:cs="Courier New" w:hint="default"/>
    </w:rPr>
  </w:style>
  <w:style w:type="character" w:customStyle="1" w:styleId="WW8Num6z2">
    <w:name w:val="WW8Num6z2"/>
    <w:rsid w:val="005D31CC"/>
    <w:rPr>
      <w:rFonts w:ascii="Wingdings" w:hAnsi="Wingdings" w:cs="Wingdings" w:hint="default"/>
    </w:rPr>
  </w:style>
  <w:style w:type="character" w:customStyle="1" w:styleId="WW8Num6z4">
    <w:name w:val="WW8Num6z4"/>
    <w:rsid w:val="005D31CC"/>
    <w:rPr>
      <w:rFonts w:ascii="Courier New" w:hAnsi="Courier New" w:cs="Courier New" w:hint="default"/>
    </w:rPr>
  </w:style>
  <w:style w:type="character" w:customStyle="1" w:styleId="WW8Num32z1">
    <w:name w:val="WW8Num32z1"/>
    <w:rsid w:val="005D31CC"/>
    <w:rPr>
      <w:rFonts w:ascii="Courier New" w:hAnsi="Courier New" w:cs="Courier New" w:hint="default"/>
    </w:rPr>
  </w:style>
  <w:style w:type="character" w:customStyle="1" w:styleId="WW8Num32z2">
    <w:name w:val="WW8Num32z2"/>
    <w:rsid w:val="005D31CC"/>
    <w:rPr>
      <w:rFonts w:ascii="Wingdings" w:hAnsi="Wingdings" w:hint="default"/>
    </w:rPr>
  </w:style>
  <w:style w:type="character" w:customStyle="1" w:styleId="114">
    <w:name w:val="Заголовок 1 Знак1"/>
    <w:rsid w:val="005D31CC"/>
    <w:rPr>
      <w:rFonts w:ascii="Arial" w:hAnsi="Arial" w:cs="Arial" w:hint="default"/>
      <w:b/>
      <w:bCs/>
      <w:kern w:val="2"/>
      <w:sz w:val="32"/>
      <w:szCs w:val="32"/>
      <w:lang w:val="ru-RU" w:eastAsia="ar-SA" w:bidi="ar-SA"/>
    </w:rPr>
  </w:style>
  <w:style w:type="character" w:customStyle="1" w:styleId="1fffa">
    <w:name w:val="Заголовок 1 Знак Знак"/>
    <w:rsid w:val="005D31CC"/>
    <w:rPr>
      <w:b/>
      <w:bCs/>
      <w:sz w:val="28"/>
      <w:szCs w:val="28"/>
      <w:lang w:val="ru-RU" w:eastAsia="ar-SA" w:bidi="ar-SA"/>
    </w:rPr>
  </w:style>
  <w:style w:type="character" w:customStyle="1" w:styleId="1fffb">
    <w:name w:val="Знак примечания1"/>
    <w:rsid w:val="005D31CC"/>
    <w:rPr>
      <w:sz w:val="16"/>
      <w:szCs w:val="16"/>
    </w:rPr>
  </w:style>
  <w:style w:type="character" w:customStyle="1" w:styleId="WW8Num15z4">
    <w:name w:val="WW8Num15z4"/>
    <w:rsid w:val="005D31CC"/>
    <w:rPr>
      <w:rFonts w:ascii="Courier New" w:hAnsi="Courier New" w:cs="Courier New" w:hint="default"/>
    </w:rPr>
  </w:style>
  <w:style w:type="character" w:customStyle="1" w:styleId="WW8Num16z4">
    <w:name w:val="WW8Num16z4"/>
    <w:rsid w:val="005D31CC"/>
    <w:rPr>
      <w:rFonts w:ascii="Courier New" w:hAnsi="Courier New" w:cs="Courier New" w:hint="default"/>
    </w:rPr>
  </w:style>
  <w:style w:type="character" w:customStyle="1" w:styleId="WW8Num18z4">
    <w:name w:val="WW8Num18z4"/>
    <w:rsid w:val="005D31CC"/>
    <w:rPr>
      <w:rFonts w:ascii="Courier New" w:hAnsi="Courier New" w:cs="Courier New" w:hint="default"/>
    </w:rPr>
  </w:style>
  <w:style w:type="character" w:customStyle="1" w:styleId="WW8Num20z4">
    <w:name w:val="WW8Num20z4"/>
    <w:rsid w:val="005D31CC"/>
    <w:rPr>
      <w:rFonts w:ascii="Courier New" w:hAnsi="Courier New" w:cs="Courier New" w:hint="default"/>
    </w:rPr>
  </w:style>
  <w:style w:type="character" w:customStyle="1" w:styleId="WW8Num23z4">
    <w:name w:val="WW8Num23z4"/>
    <w:rsid w:val="005D31CC"/>
    <w:rPr>
      <w:rFonts w:ascii="Courier New" w:hAnsi="Courier New" w:cs="Courier New" w:hint="default"/>
    </w:rPr>
  </w:style>
  <w:style w:type="character" w:customStyle="1" w:styleId="WW8Num25z4">
    <w:name w:val="WW8Num25z4"/>
    <w:rsid w:val="005D31CC"/>
    <w:rPr>
      <w:rFonts w:ascii="Courier New" w:hAnsi="Courier New" w:cs="Courier New" w:hint="default"/>
    </w:rPr>
  </w:style>
  <w:style w:type="character" w:customStyle="1" w:styleId="WW8Num37z1">
    <w:name w:val="WW8Num37z1"/>
    <w:rsid w:val="005D31CC"/>
    <w:rPr>
      <w:rFonts w:ascii="Courier New" w:hAnsi="Courier New" w:cs="Courier New" w:hint="default"/>
    </w:rPr>
  </w:style>
  <w:style w:type="character" w:customStyle="1" w:styleId="WW8Num37z2">
    <w:name w:val="WW8Num37z2"/>
    <w:rsid w:val="005D31CC"/>
    <w:rPr>
      <w:rFonts w:ascii="Wingdings" w:hAnsi="Wingdings" w:cs="Wingdings" w:hint="default"/>
    </w:rPr>
  </w:style>
  <w:style w:type="character" w:customStyle="1" w:styleId="WW8Num38z1">
    <w:name w:val="WW8Num38z1"/>
    <w:rsid w:val="005D31CC"/>
    <w:rPr>
      <w:rFonts w:ascii="Courier New" w:hAnsi="Courier New" w:cs="Courier New" w:hint="default"/>
    </w:rPr>
  </w:style>
  <w:style w:type="character" w:customStyle="1" w:styleId="WW8Num38z2">
    <w:name w:val="WW8Num38z2"/>
    <w:rsid w:val="005D31CC"/>
    <w:rPr>
      <w:rFonts w:ascii="Wingdings" w:hAnsi="Wingdings" w:cs="Wingdings" w:hint="default"/>
    </w:rPr>
  </w:style>
  <w:style w:type="character" w:customStyle="1" w:styleId="WW8Num39z2">
    <w:name w:val="WW8Num39z2"/>
    <w:rsid w:val="005D31CC"/>
    <w:rPr>
      <w:rFonts w:ascii="Wingdings" w:hAnsi="Wingdings" w:cs="Wingdings" w:hint="default"/>
    </w:rPr>
  </w:style>
  <w:style w:type="character" w:customStyle="1" w:styleId="WW8Num39z4">
    <w:name w:val="WW8Num39z4"/>
    <w:rsid w:val="005D31CC"/>
    <w:rPr>
      <w:rFonts w:ascii="Courier New" w:hAnsi="Courier New" w:cs="Courier New" w:hint="default"/>
    </w:rPr>
  </w:style>
  <w:style w:type="character" w:customStyle="1" w:styleId="WW8Num41z1">
    <w:name w:val="WW8Num41z1"/>
    <w:rsid w:val="005D31CC"/>
    <w:rPr>
      <w:rFonts w:ascii="Courier New" w:hAnsi="Courier New" w:cs="Courier New" w:hint="default"/>
    </w:rPr>
  </w:style>
  <w:style w:type="character" w:customStyle="1" w:styleId="WW8Num41z2">
    <w:name w:val="WW8Num41z2"/>
    <w:rsid w:val="005D31CC"/>
    <w:rPr>
      <w:rFonts w:ascii="Wingdings" w:hAnsi="Wingdings" w:cs="Wingdings" w:hint="default"/>
    </w:rPr>
  </w:style>
  <w:style w:type="character" w:customStyle="1" w:styleId="WW8NumSt37z0">
    <w:name w:val="WW8NumSt37z0"/>
    <w:rsid w:val="005D31CC"/>
    <w:rPr>
      <w:rFonts w:ascii="Helvetica" w:hAnsi="Helvetica" w:cs="Helvetica" w:hint="default"/>
    </w:rPr>
  </w:style>
  <w:style w:type="character" w:customStyle="1" w:styleId="WW8Num21z4">
    <w:name w:val="WW8Num21z4"/>
    <w:rsid w:val="005D31CC"/>
    <w:rPr>
      <w:rFonts w:ascii="Courier New" w:hAnsi="Courier New" w:cs="Courier New" w:hint="default"/>
    </w:rPr>
  </w:style>
  <w:style w:type="character" w:customStyle="1" w:styleId="WW8Num33z2">
    <w:name w:val="WW8Num33z2"/>
    <w:rsid w:val="005D31CC"/>
    <w:rPr>
      <w:rFonts w:ascii="Wingdings" w:hAnsi="Wingdings" w:cs="Wingdings" w:hint="default"/>
    </w:rPr>
  </w:style>
  <w:style w:type="character" w:customStyle="1" w:styleId="WW8Num35z1">
    <w:name w:val="WW8Num35z1"/>
    <w:rsid w:val="005D31CC"/>
    <w:rPr>
      <w:rFonts w:ascii="Courier New" w:hAnsi="Courier New" w:cs="Courier New" w:hint="default"/>
    </w:rPr>
  </w:style>
  <w:style w:type="character" w:customStyle="1" w:styleId="WW8Num35z2">
    <w:name w:val="WW8Num35z2"/>
    <w:rsid w:val="005D31CC"/>
    <w:rPr>
      <w:rFonts w:ascii="Wingdings" w:hAnsi="Wingdings" w:cs="Wingdings" w:hint="default"/>
    </w:rPr>
  </w:style>
  <w:style w:type="character" w:customStyle="1" w:styleId="WW8Num36z2">
    <w:name w:val="WW8Num36z2"/>
    <w:rsid w:val="005D31CC"/>
    <w:rPr>
      <w:rFonts w:ascii="Wingdings" w:hAnsi="Wingdings" w:cs="Wingdings" w:hint="default"/>
    </w:rPr>
  </w:style>
  <w:style w:type="character" w:customStyle="1" w:styleId="WW8Num36z4">
    <w:name w:val="WW8Num36z4"/>
    <w:rsid w:val="005D31CC"/>
    <w:rPr>
      <w:rFonts w:ascii="Courier New" w:hAnsi="Courier New" w:cs="Courier New" w:hint="default"/>
    </w:rPr>
  </w:style>
  <w:style w:type="character" w:customStyle="1" w:styleId="WW8NumSt13z0">
    <w:name w:val="WW8NumSt13z0"/>
    <w:rsid w:val="005D31CC"/>
    <w:rPr>
      <w:rFonts w:ascii="Helvetica" w:hAnsi="Helvetica" w:cs="Helvetica" w:hint="default"/>
    </w:rPr>
  </w:style>
  <w:style w:type="character" w:customStyle="1" w:styleId="3f4">
    <w:name w:val="Основной текст (3)"/>
    <w:rsid w:val="005D31CC"/>
    <w:rPr>
      <w:rFonts w:ascii="Gungsuh" w:eastAsia="Gungsuh" w:hAnsi="Gungsuh" w:cs="Gungsuh" w:hint="eastAsia"/>
      <w:b w:val="0"/>
      <w:bCs w:val="0"/>
      <w:i w:val="0"/>
      <w:iCs w:val="0"/>
      <w:smallCaps w:val="0"/>
      <w:spacing w:val="20"/>
      <w:sz w:val="15"/>
      <w:szCs w:val="15"/>
      <w:u w:val="single"/>
    </w:rPr>
  </w:style>
  <w:style w:type="character" w:customStyle="1" w:styleId="0pt">
    <w:name w:val="Основной текст + Интервал 0 pt"/>
    <w:rsid w:val="005D31CC"/>
    <w:rPr>
      <w:rFonts w:ascii="Gungsuh" w:eastAsia="Gungsuh" w:hAnsi="Gungsuh" w:cs="Gungsuh" w:hint="eastAsia"/>
      <w:spacing w:val="0"/>
      <w:sz w:val="26"/>
      <w:szCs w:val="26"/>
      <w:shd w:val="clear" w:color="auto" w:fill="FFFFFF"/>
    </w:rPr>
  </w:style>
  <w:style w:type="character" w:customStyle="1" w:styleId="afffffffff">
    <w:name w:val="Заголовок записки Знак"/>
    <w:uiPriority w:val="99"/>
    <w:semiHidden/>
    <w:rsid w:val="005D31CC"/>
    <w:rPr>
      <w:rFonts w:ascii="Times New Roman" w:eastAsia="Times New Roman" w:hAnsi="Times New Roman" w:cs="Times New Roman" w:hint="default"/>
      <w:sz w:val="24"/>
      <w:lang w:eastAsia="ru-RU"/>
    </w:rPr>
  </w:style>
  <w:style w:type="character" w:customStyle="1" w:styleId="blk1">
    <w:name w:val="blk1"/>
    <w:rsid w:val="005D31CC"/>
    <w:rPr>
      <w:vanish/>
      <w:webHidden w:val="0"/>
      <w:specVanish/>
    </w:rPr>
  </w:style>
  <w:style w:type="character" w:customStyle="1" w:styleId="fontstyle21">
    <w:name w:val="fontstyle21"/>
    <w:rsid w:val="005D31CC"/>
    <w:rPr>
      <w:rFonts w:ascii="Arial???????" w:hAnsi="Arial???????" w:hint="default"/>
      <w:b w:val="0"/>
      <w:bCs w:val="0"/>
      <w:i w:val="0"/>
      <w:iCs w:val="0"/>
      <w:color w:val="000000"/>
      <w:sz w:val="18"/>
      <w:szCs w:val="18"/>
    </w:rPr>
  </w:style>
  <w:style w:type="character" w:customStyle="1" w:styleId="fontstyle01">
    <w:name w:val="fontstyle01"/>
    <w:rsid w:val="005D31CC"/>
    <w:rPr>
      <w:rFonts w:ascii="Times New Roman" w:hAnsi="Times New Roman" w:cs="Times New Roman" w:hint="default"/>
      <w:b w:val="0"/>
      <w:bCs w:val="0"/>
      <w:i w:val="0"/>
      <w:iCs w:val="0"/>
      <w:color w:val="000000"/>
      <w:sz w:val="28"/>
      <w:szCs w:val="28"/>
    </w:rPr>
  </w:style>
  <w:style w:type="character" w:customStyle="1" w:styleId="2ff5">
    <w:name w:val="Основной текст (2) + Полужирный"/>
    <w:rsid w:val="005D31CC"/>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fff0">
    <w:name w:val="Цветовое выделение для Текст"/>
    <w:uiPriority w:val="99"/>
    <w:rsid w:val="005D31CC"/>
    <w:rPr>
      <w:rFonts w:ascii="Times New Roman CYR" w:hAnsi="Times New Roman CYR" w:cs="Times New Roman CYR" w:hint="default"/>
    </w:rPr>
  </w:style>
  <w:style w:type="character" w:customStyle="1" w:styleId="1fffc">
    <w:name w:val="Заголовок Знак1"/>
    <w:basedOn w:val="a5"/>
    <w:uiPriority w:val="10"/>
    <w:locked/>
    <w:rsid w:val="005D31CC"/>
    <w:rPr>
      <w:rFonts w:asciiTheme="majorHAnsi" w:eastAsiaTheme="majorEastAsia" w:hAnsiTheme="majorHAnsi" w:cstheme="majorBidi"/>
      <w:spacing w:val="-10"/>
      <w:kern w:val="28"/>
      <w:sz w:val="56"/>
      <w:szCs w:val="56"/>
      <w:lang w:eastAsia="ru-RU"/>
      <w14:ligatures w14:val="none"/>
    </w:rPr>
  </w:style>
  <w:style w:type="character" w:customStyle="1" w:styleId="56">
    <w:name w:val="Неразрешенное упоминание5"/>
    <w:basedOn w:val="a5"/>
    <w:uiPriority w:val="99"/>
    <w:semiHidden/>
    <w:unhideWhenUsed/>
    <w:rsid w:val="005D31CC"/>
    <w:rPr>
      <w:color w:val="808080"/>
      <w:shd w:val="clear" w:color="auto" w:fill="E6E6E6"/>
    </w:rPr>
  </w:style>
  <w:style w:type="character" w:customStyle="1" w:styleId="65">
    <w:name w:val="Неразрешенное упоминание6"/>
    <w:basedOn w:val="a5"/>
    <w:uiPriority w:val="99"/>
    <w:semiHidden/>
    <w:unhideWhenUsed/>
    <w:rsid w:val="005D31CC"/>
    <w:rPr>
      <w:color w:val="808080"/>
      <w:shd w:val="clear" w:color="auto" w:fill="E6E6E6"/>
    </w:rPr>
  </w:style>
  <w:style w:type="character" w:customStyle="1" w:styleId="78">
    <w:name w:val="Неразрешенное упоминание7"/>
    <w:basedOn w:val="a5"/>
    <w:uiPriority w:val="99"/>
    <w:semiHidden/>
    <w:unhideWhenUsed/>
    <w:rsid w:val="005D31CC"/>
    <w:rPr>
      <w:color w:val="808080"/>
      <w:shd w:val="clear" w:color="auto" w:fill="E6E6E6"/>
    </w:rPr>
  </w:style>
  <w:style w:type="paragraph" w:customStyle="1" w:styleId="1fffd">
    <w:name w:val="___Обычный1"/>
    <w:qFormat/>
    <w:rsid w:val="005D31CC"/>
    <w:pPr>
      <w:suppressAutoHyphens/>
      <w:spacing w:after="120" w:line="240" w:lineRule="auto"/>
      <w:ind w:firstLine="709"/>
      <w:jc w:val="both"/>
    </w:pPr>
    <w:rPr>
      <w:rFonts w:ascii="Times New Roman" w:eastAsia="Arial" w:hAnsi="Times New Roman" w:cs="Times New Roman"/>
      <w:sz w:val="24"/>
      <w:szCs w:val="24"/>
      <w:lang w:eastAsia="ar-SA"/>
    </w:rPr>
  </w:style>
  <w:style w:type="character" w:customStyle="1" w:styleId="82">
    <w:name w:val="Неразрешенное упоминание8"/>
    <w:uiPriority w:val="99"/>
    <w:semiHidden/>
    <w:unhideWhenUsed/>
    <w:rsid w:val="0085223C"/>
    <w:rPr>
      <w:color w:val="605E5C"/>
      <w:shd w:val="clear" w:color="auto" w:fill="E1DFDD"/>
    </w:rPr>
  </w:style>
  <w:style w:type="character" w:customStyle="1" w:styleId="92">
    <w:name w:val="Неразрешенное упоминание9"/>
    <w:uiPriority w:val="99"/>
    <w:semiHidden/>
    <w:unhideWhenUsed/>
    <w:rsid w:val="004D01EB"/>
    <w:rPr>
      <w:color w:val="605E5C"/>
      <w:shd w:val="clear" w:color="auto" w:fill="E1DFDD"/>
    </w:rPr>
  </w:style>
  <w:style w:type="numbering" w:customStyle="1" w:styleId="3f5">
    <w:name w:val="Нет списка3"/>
    <w:next w:val="a7"/>
    <w:uiPriority w:val="99"/>
    <w:semiHidden/>
    <w:unhideWhenUsed/>
    <w:rsid w:val="004D01EB"/>
  </w:style>
  <w:style w:type="table" w:customStyle="1" w:styleId="TableGridReport2">
    <w:name w:val="Table Grid Report2"/>
    <w:basedOn w:val="a6"/>
    <w:next w:val="af"/>
    <w:uiPriority w:val="39"/>
    <w:rsid w:val="004D01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
    <w:name w:val="Table Normal3"/>
    <w:uiPriority w:val="2"/>
    <w:semiHidden/>
    <w:unhideWhenUsed/>
    <w:qFormat/>
    <w:rsid w:val="004D01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12">
    <w:name w:val="Таблица простая 41"/>
    <w:basedOn w:val="a6"/>
    <w:next w:val="49"/>
    <w:uiPriority w:val="44"/>
    <w:rsid w:val="004D01EB"/>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33">
    <w:name w:val="Нет списка13"/>
    <w:next w:val="a7"/>
    <w:uiPriority w:val="99"/>
    <w:semiHidden/>
    <w:unhideWhenUsed/>
    <w:rsid w:val="004D01EB"/>
  </w:style>
  <w:style w:type="table" w:customStyle="1" w:styleId="134">
    <w:name w:val="Сетка таблицы13"/>
    <w:basedOn w:val="a6"/>
    <w:next w:val="af"/>
    <w:uiPriority w:val="59"/>
    <w:rsid w:val="004D01E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7"/>
    <w:uiPriority w:val="99"/>
    <w:semiHidden/>
    <w:unhideWhenUsed/>
    <w:rsid w:val="004D01EB"/>
  </w:style>
  <w:style w:type="table" w:customStyle="1" w:styleId="1111">
    <w:name w:val="Сетка таблицы111"/>
    <w:basedOn w:val="a6"/>
    <w:next w:val="af"/>
    <w:uiPriority w:val="59"/>
    <w:rsid w:val="004D01EB"/>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4D01EB"/>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numbering" w:customStyle="1" w:styleId="214">
    <w:name w:val="Нет списка21"/>
    <w:next w:val="a7"/>
    <w:uiPriority w:val="99"/>
    <w:semiHidden/>
    <w:unhideWhenUsed/>
    <w:rsid w:val="004D01EB"/>
  </w:style>
  <w:style w:type="table" w:customStyle="1" w:styleId="215">
    <w:name w:val="Сетка таблицы21"/>
    <w:basedOn w:val="a6"/>
    <w:next w:val="af"/>
    <w:uiPriority w:val="59"/>
    <w:rsid w:val="004D01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10">
    <w:name w:val="Нет списка121"/>
    <w:next w:val="a7"/>
    <w:uiPriority w:val="99"/>
    <w:semiHidden/>
    <w:unhideWhenUsed/>
    <w:rsid w:val="004D01EB"/>
  </w:style>
  <w:style w:type="table" w:customStyle="1" w:styleId="1211">
    <w:name w:val="Сетка таблицы121"/>
    <w:basedOn w:val="a6"/>
    <w:next w:val="af"/>
    <w:uiPriority w:val="59"/>
    <w:rsid w:val="004D01EB"/>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4D01EB"/>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table" w:customStyle="1" w:styleId="TableGridReport11">
    <w:name w:val="Table Grid Report11"/>
    <w:basedOn w:val="a6"/>
    <w:next w:val="af"/>
    <w:uiPriority w:val="39"/>
    <w:rsid w:val="004D01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_список"/>
    <w:basedOn w:val="a4"/>
    <w:link w:val="afffffffff1"/>
    <w:qFormat/>
    <w:rsid w:val="004D01EB"/>
    <w:pPr>
      <w:numPr>
        <w:numId w:val="50"/>
      </w:numPr>
      <w:tabs>
        <w:tab w:val="left" w:pos="993"/>
        <w:tab w:val="left" w:pos="1134"/>
      </w:tabs>
      <w:ind w:left="0" w:firstLine="0"/>
      <w:contextualSpacing/>
      <w:jc w:val="both"/>
    </w:pPr>
    <w:rPr>
      <w:rFonts w:ascii="Times New Roman" w:eastAsia="Calibri" w:hAnsi="Times New Roman" w:cs="Times New Roman"/>
      <w:sz w:val="28"/>
      <w:szCs w:val="24"/>
    </w:rPr>
  </w:style>
  <w:style w:type="character" w:customStyle="1" w:styleId="afffffffff1">
    <w:name w:val="_список Знак"/>
    <w:basedOn w:val="a5"/>
    <w:link w:val="a0"/>
    <w:rsid w:val="004D01EB"/>
    <w:rPr>
      <w:rFonts w:ascii="Times New Roman" w:eastAsia="Calibri" w:hAnsi="Times New Roman" w:cs="Times New Roman"/>
      <w:sz w:val="28"/>
      <w:szCs w:val="24"/>
    </w:rPr>
  </w:style>
  <w:style w:type="character" w:customStyle="1" w:styleId="1fffe">
    <w:name w:val="Название Знак1"/>
    <w:locked/>
    <w:rsid w:val="004D01EB"/>
    <w:rPr>
      <w:sz w:val="28"/>
      <w:szCs w:val="28"/>
      <w:lang w:eastAsia="ar-SA"/>
    </w:rPr>
  </w:style>
  <w:style w:type="character" w:styleId="afffffffff2">
    <w:name w:val="Unresolved Mention"/>
    <w:basedOn w:val="a5"/>
    <w:uiPriority w:val="99"/>
    <w:semiHidden/>
    <w:unhideWhenUsed/>
    <w:rsid w:val="00E91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33347">
      <w:bodyDiv w:val="1"/>
      <w:marLeft w:val="0"/>
      <w:marRight w:val="0"/>
      <w:marTop w:val="0"/>
      <w:marBottom w:val="0"/>
      <w:divBdr>
        <w:top w:val="none" w:sz="0" w:space="0" w:color="auto"/>
        <w:left w:val="none" w:sz="0" w:space="0" w:color="auto"/>
        <w:bottom w:val="none" w:sz="0" w:space="0" w:color="auto"/>
        <w:right w:val="none" w:sz="0" w:space="0" w:color="auto"/>
      </w:divBdr>
    </w:div>
    <w:div w:id="855196293">
      <w:bodyDiv w:val="1"/>
      <w:marLeft w:val="0"/>
      <w:marRight w:val="0"/>
      <w:marTop w:val="0"/>
      <w:marBottom w:val="0"/>
      <w:divBdr>
        <w:top w:val="none" w:sz="0" w:space="0" w:color="auto"/>
        <w:left w:val="none" w:sz="0" w:space="0" w:color="auto"/>
        <w:bottom w:val="none" w:sz="0" w:space="0" w:color="auto"/>
        <w:right w:val="none" w:sz="0" w:space="0" w:color="auto"/>
      </w:divBdr>
    </w:div>
    <w:div w:id="1542934293">
      <w:bodyDiv w:val="1"/>
      <w:marLeft w:val="0"/>
      <w:marRight w:val="0"/>
      <w:marTop w:val="0"/>
      <w:marBottom w:val="0"/>
      <w:divBdr>
        <w:top w:val="none" w:sz="0" w:space="0" w:color="auto"/>
        <w:left w:val="none" w:sz="0" w:space="0" w:color="auto"/>
        <w:bottom w:val="none" w:sz="0" w:space="0" w:color="auto"/>
        <w:right w:val="none" w:sz="0" w:space="0" w:color="auto"/>
      </w:divBdr>
    </w:div>
    <w:div w:id="1863006189">
      <w:bodyDiv w:val="1"/>
      <w:marLeft w:val="0"/>
      <w:marRight w:val="0"/>
      <w:marTop w:val="0"/>
      <w:marBottom w:val="0"/>
      <w:divBdr>
        <w:top w:val="none" w:sz="0" w:space="0" w:color="auto"/>
        <w:left w:val="none" w:sz="0" w:space="0" w:color="auto"/>
        <w:bottom w:val="none" w:sz="0" w:space="0" w:color="auto"/>
        <w:right w:val="none" w:sz="0" w:space="0" w:color="auto"/>
      </w:divBdr>
    </w:div>
    <w:div w:id="199506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2124624/0" TargetMode="External"/><Relationship Id="rId13" Type="http://schemas.openxmlformats.org/officeDocument/2006/relationships/hyperlink" Target="consultantplus://offline/ref=D22385717C61FA8D2B4C6F5E8D81F8C6D2FF8F7EA74A939C11211F35D40088E8AA70E0763Ao4z9F" TargetMode="External"/><Relationship Id="rId18" Type="http://schemas.openxmlformats.org/officeDocument/2006/relationships/hyperlink" Target="http://internet.garant.ru/" TargetMode="External"/><Relationship Id="rId26" Type="http://schemas.openxmlformats.org/officeDocument/2006/relationships/hyperlink" Target="http://www.consultant.ru/cons/cgi/online.cgi?rnd=A2B5E876DFC51A317AF98A3BCDB26815&amp;req=query&amp;div=LAW&amp;opt=1&amp;REFDOC=342031&amp;REFBASE=LAW&amp;REFFIELD=134&amp;REFSEGM=12&amp;REFPAGE=text&amp;mode=multiref&amp;ts=854115816134062337&amp;REFFIELD=134&amp;REFDST=1867&amp;REFDOC=342031&amp;REFBASE=LAW&amp;stat=refcode%3D10898%3Bdstident%3D100015%3Btext%3D%3Cdummy%3E%E7%EE%ED%E0%3C/dummy%3E%3Bindex%3D3863&amp;REFDST=1867" TargetMode="External"/><Relationship Id="rId3" Type="http://schemas.openxmlformats.org/officeDocument/2006/relationships/styles" Target="styles.xml"/><Relationship Id="rId21" Type="http://schemas.openxmlformats.org/officeDocument/2006/relationships/hyperlink" Target="http://www.consultant.ru/cons/cgi/online.cgi?rnd=9573E66D1BE9AB46804E13175A664F69&amp;req=doc&amp;base=LAW&amp;n=330084&amp;dst=88&amp;fld=134&amp;REFFIELD=134&amp;REFDST=1889&amp;REFDOC=342031&amp;REFBASE=LAW&amp;stat=refcode%3D10898%3Bdstident%3D88%3Bindex%3D3885" TargetMode="External"/><Relationship Id="rId7" Type="http://schemas.openxmlformats.org/officeDocument/2006/relationships/endnotes" Target="endnotes.xml"/><Relationship Id="rId12" Type="http://schemas.openxmlformats.org/officeDocument/2006/relationships/hyperlink" Target="https://base.garant.ru/24068877/" TargetMode="External"/><Relationship Id="rId17" Type="http://schemas.openxmlformats.org/officeDocument/2006/relationships/hyperlink" Target="http://internet.garant.ru/document/redirect/186367/0" TargetMode="External"/><Relationship Id="rId25" Type="http://schemas.openxmlformats.org/officeDocument/2006/relationships/hyperlink" Target="file:///C:\Users\m.zhavoronkova\Downloads\&#1055;&#1088;&#1080;&#1082;&#1072;&#1079;%20&#1060;&#1077;&#1076;&#1077;&#1088;&#1072;&#1083;&#1100;&#1085;&#1086;&#1081;%20&#1089;&#1083;&#1091;&#1078;&#1073;&#1099;%20&#1075;&#1086;&#1089;&#1091;&#1076;&#1072;&#1088;&#1089;&#1090;&#1074;&#1077;&#1085;&#1085;&#1086;&#1081;%20&#1088;&#1077;&#1075;&#1080;&#1089;&#1090;&#1088;&#1072;&#1094;&#1080;&#1080;%20&#1082;&#1072;&#1076;&#1072;&#1089;&#1090;&#1088;&#1072;%20&#1080;%20&#1082;&#1072;&#1088;&#1090;&#1086;&#1075;&#1088;&#1072;&#1092;&#1080;&#1080;%20&#1086;&#1090;%20.rt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nternet.garant.ru/document/redirect/12124624/0" TargetMode="External"/><Relationship Id="rId20" Type="http://schemas.openxmlformats.org/officeDocument/2006/relationships/hyperlink" Target="consultantplus://offline/ref=D22385717C61FA8D2B4C6F5E8D81F8C6D3F68A79A44A939C11211F35D4o0z0F" TargetMode="External"/><Relationship Id="rId29" Type="http://schemas.openxmlformats.org/officeDocument/2006/relationships/hyperlink" Target="http://www.consultant.ru/cons/cgi/online.cgi?rnd=9573E66D1BE9AB46804E13175A664F69&amp;req=doc&amp;base=LAW&amp;n=330084&amp;dst=88&amp;fld=134&amp;REFFIELD=134&amp;REFDST=1889&amp;REFDOC=342031&amp;REFBASE=LAW&amp;stat=refcode%3D10898%3Bdstident%3D88%3Bindex%3D38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36965900/1000" TargetMode="External"/><Relationship Id="rId24" Type="http://schemas.openxmlformats.org/officeDocument/2006/relationships/hyperlink" Target="file:///C:\Users\m.zhavoronkova\Downloads\&#1055;&#1088;&#1080;&#1082;&#1072;&#1079;%20&#1060;&#1077;&#1076;&#1077;&#1088;&#1072;&#1083;&#1100;&#1085;&#1086;&#1081;%20&#1089;&#1083;&#1091;&#1078;&#1073;&#1099;%20&#1075;&#1086;&#1089;&#1091;&#1076;&#1072;&#1088;&#1089;&#1090;&#1074;&#1077;&#1085;&#1085;&#1086;&#1081;%20&#1088;&#1077;&#1075;&#1080;&#1089;&#1090;&#1088;&#1072;&#1094;&#1080;&#1080;%20&#1082;&#1072;&#1076;&#1072;&#1089;&#1090;&#1088;&#1072;%20&#1080;%20&#1082;&#1072;&#1088;&#1090;&#1086;&#1075;&#1088;&#1072;&#1092;&#1080;&#1080;%20&#1086;&#1090;%20.rt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nternet.garant.ru/document/redirect/12138258/0" TargetMode="External"/><Relationship Id="rId23" Type="http://schemas.openxmlformats.org/officeDocument/2006/relationships/header" Target="header1.xml"/><Relationship Id="rId28" Type="http://schemas.openxmlformats.org/officeDocument/2006/relationships/hyperlink" Target="http://docs.cntd.ru/document/901828824" TargetMode="External"/><Relationship Id="rId10" Type="http://schemas.openxmlformats.org/officeDocument/2006/relationships/hyperlink" Target="http://internet.garant.ru/document/redirect/23941540/0" TargetMode="External"/><Relationship Id="rId19" Type="http://schemas.openxmlformats.org/officeDocument/2006/relationships/hyperlink" Target="http://internet.garant.ru/" TargetMode="External"/><Relationship Id="rId31" Type="http://schemas.openxmlformats.org/officeDocument/2006/relationships/hyperlink" Target="consultantplus://offline/ref=3DBDB0769F0E9BA70DEBEDFB048CF27B82EB7485195BBC4E25147CB834C1X3I" TargetMode="External"/><Relationship Id="rId4" Type="http://schemas.openxmlformats.org/officeDocument/2006/relationships/settings" Target="settings.xml"/><Relationship Id="rId9" Type="http://schemas.openxmlformats.org/officeDocument/2006/relationships/hyperlink" Target="consultantplus://offline/ref=D22385717C61FA8D2B4C6F5E8D81F8C6D2FF8F7EA74A939C11211F35D4o0z0F" TargetMode="External"/><Relationship Id="rId14" Type="http://schemas.openxmlformats.org/officeDocument/2006/relationships/hyperlink" Target="http://www.consultant.ru/document/cons_doc_LAW_51040/d43ae8ece00bbaa3bc825d04067c64adebeae28c/" TargetMode="External"/><Relationship Id="rId22" Type="http://schemas.openxmlformats.org/officeDocument/2006/relationships/hyperlink" Target="consultantplus://offline/ref=1FB7C80AAE84BB972246E40480AC2C2D430945F3F455AF14C03ED97E7412385205E0218A84BCCF4AE9C7E37ABB05B0E71C0FCA02C6A622B5V" TargetMode="External"/><Relationship Id="rId27" Type="http://schemas.openxmlformats.org/officeDocument/2006/relationships/hyperlink" Target="http://www.consultant.ru/cons/cgi/online.cgi?rnd=A2B5E876DFC51A317AF98A3BCDB26815&amp;req=doc&amp;base=LAW&amp;n=330084&amp;dst=91&amp;fld=134&amp;REFFIELD=134&amp;REFDST=1870&amp;REFDOC=342031&amp;REFBASE=LAW&amp;stat=refcode%3D10898%3Bdstident%3D91%3Bindex%3D3866" TargetMode="External"/><Relationship Id="rId30" Type="http://schemas.openxmlformats.org/officeDocument/2006/relationships/hyperlink" Target="https://www.consultant.ru/document/cons_doc_LAW_456577/53707570be6dd3dea0ab02268688c76706b828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56B97-3380-417B-A734-2B57295CA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Pages>
  <Words>78790</Words>
  <Characters>449104</Characters>
  <Application>Microsoft Office Word</Application>
  <DocSecurity>0</DocSecurity>
  <Lines>3742</Lines>
  <Paragraphs>1053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Коваленко</dc:creator>
  <cp:keywords/>
  <dc:description/>
  <cp:lastModifiedBy>User</cp:lastModifiedBy>
  <cp:revision>34</cp:revision>
  <cp:lastPrinted>2025-11-21T08:09:00Z</cp:lastPrinted>
  <dcterms:created xsi:type="dcterms:W3CDTF">2025-08-26T08:42:00Z</dcterms:created>
  <dcterms:modified xsi:type="dcterms:W3CDTF">2026-02-26T12:27:00Z</dcterms:modified>
</cp:coreProperties>
</file>